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val="0"/>
          <w:sz w:val="24"/>
          <w:lang w:val="de-CH" w:eastAsia="de-CH"/>
        </w:rPr>
        <w:id w:val="-212207162"/>
        <w:docPartObj>
          <w:docPartGallery w:val="Cover Pages"/>
          <w:docPartUnique/>
        </w:docPartObj>
      </w:sdtPr>
      <w:sdtContent>
        <w:tbl>
          <w:tblPr>
            <w:tblW w:w="5224" w:type="pct"/>
            <w:jc w:val="center"/>
            <w:tblInd w:w="127" w:type="dxa"/>
            <w:tblLook w:val="04A0" w:firstRow="1" w:lastRow="0" w:firstColumn="1" w:lastColumn="0" w:noHBand="0" w:noVBand="1"/>
          </w:tblPr>
          <w:tblGrid>
            <w:gridCol w:w="9651"/>
          </w:tblGrid>
          <w:tr w:rsidR="000019A6" w:rsidRPr="00857909" w14:paraId="666D27C7" w14:textId="77777777" w:rsidTr="00992461">
            <w:trPr>
              <w:trHeight w:val="360"/>
              <w:jc w:val="center"/>
            </w:trPr>
            <w:tc>
              <w:tcPr>
                <w:tcW w:w="5000" w:type="pct"/>
                <w:vAlign w:val="center"/>
              </w:tcPr>
              <w:p w14:paraId="7A31F953" w14:textId="25A9808C" w:rsidR="000F175F" w:rsidRPr="00857909" w:rsidRDefault="000F175F" w:rsidP="000F175F">
                <w:pPr>
                  <w:pStyle w:val="Title2"/>
                  <w:rPr>
                    <w:rFonts w:ascii="Helvetica" w:eastAsiaTheme="minorHAnsi" w:hAnsi="Helvetica"/>
                    <w:i/>
                    <w:iCs/>
                    <w:sz w:val="32"/>
                    <w:szCs w:val="32"/>
                    <w:lang w:eastAsia="en-US"/>
                  </w:rPr>
                </w:pPr>
                <w:r w:rsidRPr="00857909">
                  <w:rPr>
                    <w:rFonts w:ascii="Helvetica" w:hAnsi="Helvetica"/>
                    <w:sz w:val="32"/>
                    <w:szCs w:val="32"/>
                  </w:rPr>
                  <w:t xml:space="preserve">Combining Eco-Driving and eco-feedback technologies in </w:t>
                </w:r>
                <w:r w:rsidR="00720F13" w:rsidRPr="00857909">
                  <w:rPr>
                    <w:rFonts w:ascii="Helvetica" w:hAnsi="Helvetica"/>
                    <w:sz w:val="32"/>
                    <w:szCs w:val="32"/>
                  </w:rPr>
                  <w:t>Organization</w:t>
                </w:r>
                <w:r w:rsidRPr="00857909">
                  <w:rPr>
                    <w:rFonts w:ascii="Helvetica" w:hAnsi="Helvetica"/>
                    <w:sz w:val="32"/>
                    <w:szCs w:val="32"/>
                  </w:rPr>
                  <w:t xml:space="preserve">s: </w:t>
                </w:r>
                <w:r w:rsidRPr="00857909">
                  <w:rPr>
                    <w:rFonts w:ascii="Helvetica" w:eastAsiaTheme="minorHAnsi" w:hAnsi="Helvetica"/>
                    <w:i/>
                    <w:iCs/>
                    <w:sz w:val="32"/>
                    <w:szCs w:val="32"/>
                    <w:lang w:eastAsia="en-US"/>
                  </w:rPr>
                  <w:t>Introducing a concept targeted at improving the fuel efficiency of corporate car drivers</w:t>
                </w:r>
              </w:p>
              <w:p w14:paraId="56617EE6" w14:textId="77777777" w:rsidR="001F00F7" w:rsidRPr="00857909" w:rsidRDefault="001F00F7" w:rsidP="001F00F7">
                <w:pPr>
                  <w:pStyle w:val="author"/>
                </w:pPr>
              </w:p>
              <w:p w14:paraId="6A36D026" w14:textId="77D03EC3" w:rsidR="000F175F" w:rsidRPr="00857909" w:rsidRDefault="000F175F" w:rsidP="000F175F">
                <w:pPr>
                  <w:pStyle w:val="author"/>
                  <w:spacing w:after="0"/>
                  <w:rPr>
                    <w:rFonts w:ascii="Georgia" w:hAnsi="Georgia"/>
                  </w:rPr>
                </w:pPr>
                <w:r w:rsidRPr="00857909">
                  <w:rPr>
                    <w:rFonts w:ascii="Georgia" w:hAnsi="Georgia"/>
                  </w:rPr>
                  <w:t>Johannes Tulusan</w:t>
                </w:r>
                <w:r w:rsidRPr="00857909">
                  <w:rPr>
                    <w:rFonts w:ascii="Georgia" w:hAnsi="Georgia"/>
                    <w:vertAlign w:val="superscript"/>
                  </w:rPr>
                  <w:t>1</w:t>
                </w:r>
                <w:r w:rsidRPr="00857909">
                  <w:rPr>
                    <w:rFonts w:ascii="Georgia" w:hAnsi="Georgia"/>
                  </w:rPr>
                  <w:t>, Hannah Steggers</w:t>
                </w:r>
                <w:r w:rsidRPr="00857909">
                  <w:rPr>
                    <w:rFonts w:ascii="Georgia" w:hAnsi="Georgia"/>
                    <w:vertAlign w:val="superscript"/>
                  </w:rPr>
                  <w:t>2</w:t>
                </w:r>
                <w:r w:rsidRPr="00857909">
                  <w:rPr>
                    <w:rFonts w:ascii="Georgia" w:hAnsi="Georgia"/>
                  </w:rPr>
                  <w:t>,</w:t>
                </w:r>
                <w:r w:rsidRPr="00857909">
                  <w:rPr>
                    <w:rFonts w:ascii="Georgia" w:hAnsi="Georgia"/>
                  </w:rPr>
                  <w:br/>
                  <w:t>Thorsten Staake</w:t>
                </w:r>
                <w:r w:rsidRPr="00857909">
                  <w:rPr>
                    <w:rFonts w:ascii="Georgia" w:hAnsi="Georgia"/>
                    <w:vertAlign w:val="superscript"/>
                  </w:rPr>
                  <w:t>3</w:t>
                </w:r>
                <w:r w:rsidRPr="00857909">
                  <w:rPr>
                    <w:rFonts w:ascii="Georgia" w:hAnsi="Georgia"/>
                  </w:rPr>
                  <w:t>, Elgar Fleisch</w:t>
                </w:r>
                <w:r w:rsidR="00391A37" w:rsidRPr="00857909">
                  <w:rPr>
                    <w:rFonts w:ascii="Georgia" w:hAnsi="Georgia"/>
                    <w:position w:val="6"/>
                    <w:sz w:val="12"/>
                    <w:szCs w:val="12"/>
                  </w:rPr>
                  <w:t>1,3</w:t>
                </w:r>
              </w:p>
              <w:p w14:paraId="53DC2A54" w14:textId="77777777" w:rsidR="000F175F" w:rsidRPr="00857909" w:rsidRDefault="000F175F" w:rsidP="000F175F">
                <w:pPr>
                  <w:pStyle w:val="authorinfo"/>
                  <w:rPr>
                    <w:rFonts w:ascii="Georgia" w:hAnsi="Georgia"/>
                  </w:rPr>
                </w:pPr>
              </w:p>
              <w:p w14:paraId="4050C144" w14:textId="77777777" w:rsidR="000F175F" w:rsidRPr="00857909" w:rsidRDefault="000F175F" w:rsidP="000F175F">
                <w:pPr>
                  <w:pStyle w:val="authorinfo"/>
                  <w:rPr>
                    <w:rFonts w:ascii="Georgia" w:hAnsi="Georgia"/>
                  </w:rPr>
                </w:pPr>
                <w:r w:rsidRPr="00857909">
                  <w:rPr>
                    <w:rFonts w:ascii="Georgia" w:hAnsi="Georgia"/>
                    <w:position w:val="6"/>
                    <w:sz w:val="11"/>
                    <w:szCs w:val="11"/>
                  </w:rPr>
                  <w:t>1</w:t>
                </w:r>
                <w:r w:rsidRPr="00857909">
                  <w:rPr>
                    <w:rFonts w:ascii="Georgia" w:hAnsi="Georgia"/>
                  </w:rPr>
                  <w:t xml:space="preserve"> Institute of Technology Management, St. Gallen University – Switzerland</w:t>
                </w:r>
              </w:p>
              <w:p w14:paraId="751324FE" w14:textId="77777777" w:rsidR="000F175F" w:rsidRPr="00857909" w:rsidRDefault="000F175F" w:rsidP="000F175F">
                <w:pPr>
                  <w:pStyle w:val="email"/>
                  <w:rPr>
                    <w:rFonts w:ascii="Georgia" w:hAnsi="Georgia"/>
                  </w:rPr>
                </w:pPr>
                <w:r w:rsidRPr="00857909">
                  <w:rPr>
                    <w:rFonts w:ascii="Georgia" w:hAnsi="Georgia"/>
                  </w:rPr>
                  <w:t>johannes.tulusan@unisg.ch</w:t>
                </w:r>
              </w:p>
              <w:p w14:paraId="7A7F1590" w14:textId="77777777" w:rsidR="000F175F" w:rsidRPr="00857909" w:rsidRDefault="000F175F" w:rsidP="000F175F">
                <w:pPr>
                  <w:pStyle w:val="authorinfo"/>
                  <w:rPr>
                    <w:rFonts w:ascii="Georgia" w:hAnsi="Georgia"/>
                    <w:lang w:val="de-DE"/>
                  </w:rPr>
                </w:pPr>
                <w:r w:rsidRPr="00857909">
                  <w:rPr>
                    <w:rFonts w:ascii="Georgia" w:hAnsi="Georgia"/>
                    <w:position w:val="6"/>
                    <w:sz w:val="11"/>
                    <w:szCs w:val="11"/>
                    <w:lang w:val="de-DE"/>
                  </w:rPr>
                  <w:t>2</w:t>
                </w:r>
                <w:r w:rsidRPr="00857909">
                  <w:rPr>
                    <w:rFonts w:ascii="Georgia" w:hAnsi="Georgia"/>
                    <w:lang w:val="de-DE"/>
                  </w:rPr>
                  <w:t xml:space="preserve"> SAP Research, SAP (Schweiz) AG – Switzerland</w:t>
                </w:r>
              </w:p>
              <w:p w14:paraId="786B27BA" w14:textId="031AEB23" w:rsidR="000F175F" w:rsidRPr="00857909" w:rsidRDefault="000F175F" w:rsidP="000F175F">
                <w:pPr>
                  <w:pStyle w:val="email"/>
                  <w:rPr>
                    <w:rFonts w:ascii="Georgia" w:hAnsi="Georgia"/>
                  </w:rPr>
                </w:pPr>
                <w:r w:rsidRPr="00857909">
                  <w:rPr>
                    <w:rFonts w:ascii="Georgia" w:hAnsi="Georgia"/>
                  </w:rPr>
                  <w:t>hannah.steggers@sap.com</w:t>
                </w:r>
              </w:p>
              <w:p w14:paraId="41DFF27F" w14:textId="77777777" w:rsidR="000F175F" w:rsidRPr="00857909" w:rsidRDefault="000F175F" w:rsidP="000F175F">
                <w:pPr>
                  <w:pStyle w:val="authorinfo"/>
                  <w:rPr>
                    <w:rFonts w:ascii="Georgia" w:hAnsi="Georgia"/>
                  </w:rPr>
                </w:pPr>
                <w:r w:rsidRPr="00857909">
                  <w:rPr>
                    <w:rFonts w:ascii="Georgia" w:hAnsi="Georgia"/>
                    <w:position w:val="6"/>
                    <w:sz w:val="11"/>
                    <w:szCs w:val="11"/>
                  </w:rPr>
                  <w:t>3</w:t>
                </w:r>
                <w:r w:rsidRPr="00857909">
                  <w:rPr>
                    <w:rFonts w:ascii="Georgia" w:hAnsi="Georgia"/>
                  </w:rPr>
                  <w:t xml:space="preserve"> Bits to Energy Lab, ETH Zurich University – Switzerland</w:t>
                </w:r>
              </w:p>
              <w:p w14:paraId="4766C994" w14:textId="77777777" w:rsidR="000F175F" w:rsidRPr="00857909" w:rsidRDefault="000F175F" w:rsidP="000F175F">
                <w:pPr>
                  <w:pStyle w:val="authorinfo"/>
                  <w:rPr>
                    <w:rFonts w:ascii="Georgia" w:hAnsi="Georgia"/>
                  </w:rPr>
                </w:pPr>
                <w:r w:rsidRPr="00857909">
                  <w:rPr>
                    <w:rFonts w:ascii="Georgia" w:hAnsi="Georgia"/>
                  </w:rPr>
                  <w:t>{tstaake, efleisch}@ethz.ch</w:t>
                </w:r>
              </w:p>
              <w:p w14:paraId="0DA29BAE" w14:textId="77777777" w:rsidR="000019A6" w:rsidRPr="00857909" w:rsidRDefault="000019A6" w:rsidP="00337D27">
                <w:pPr>
                  <w:pStyle w:val="NoSpacing"/>
                  <w:jc w:val="center"/>
                  <w:rPr>
                    <w:rFonts w:ascii="Georgia" w:hAnsi="Georgia"/>
                    <w:b/>
                    <w:bCs/>
                  </w:rPr>
                </w:pPr>
              </w:p>
              <w:p w14:paraId="754E155E" w14:textId="77777777" w:rsidR="001F00F7" w:rsidRPr="00857909" w:rsidRDefault="001F00F7" w:rsidP="00337D27">
                <w:pPr>
                  <w:pStyle w:val="NoSpacing"/>
                  <w:jc w:val="center"/>
                  <w:rPr>
                    <w:rFonts w:ascii="Georgia" w:hAnsi="Georgia"/>
                    <w:b/>
                    <w:bCs/>
                  </w:rPr>
                </w:pPr>
              </w:p>
              <w:p w14:paraId="22EBD013" w14:textId="77777777" w:rsidR="001F00F7" w:rsidRPr="00857909" w:rsidRDefault="001F00F7" w:rsidP="000F175F">
                <w:pPr>
                  <w:pStyle w:val="NoSpacing"/>
                  <w:jc w:val="center"/>
                  <w:rPr>
                    <w:rFonts w:ascii="Georgia" w:hAnsi="Georgia"/>
                    <w:b/>
                    <w:bCs/>
                  </w:rPr>
                </w:pPr>
              </w:p>
              <w:p w14:paraId="2B51CB68" w14:textId="585F7DA6" w:rsidR="000F175F" w:rsidRPr="00857909" w:rsidRDefault="000F175F" w:rsidP="00992461">
                <w:pPr>
                  <w:tabs>
                    <w:tab w:val="left" w:pos="8546"/>
                  </w:tabs>
                  <w:spacing w:after="240" w:line="360" w:lineRule="auto"/>
                  <w:ind w:left="207" w:right="156"/>
                  <w:jc w:val="both"/>
                  <w:rPr>
                    <w:rFonts w:ascii="Georgia" w:hAnsi="Georgia"/>
                    <w:szCs w:val="28"/>
                    <w:lang w:val="en-US"/>
                  </w:rPr>
                </w:pPr>
                <w:r w:rsidRPr="00857909">
                  <w:rPr>
                    <w:rFonts w:ascii="Georgia" w:hAnsi="Georgia"/>
                    <w:b/>
                    <w:lang w:val="en-US"/>
                  </w:rPr>
                  <w:t>Abstract.</w:t>
                </w:r>
                <w:r w:rsidRPr="00857909">
                  <w:rPr>
                    <w:rFonts w:ascii="Georgia" w:hAnsi="Georgia"/>
                    <w:lang w:val="en-US"/>
                  </w:rPr>
                  <w:t xml:space="preserve"> </w:t>
                </w:r>
                <w:r w:rsidR="00992461" w:rsidRPr="00857909">
                  <w:rPr>
                    <w:rFonts w:ascii="Georgia" w:hAnsi="Georgia"/>
                    <w:color w:val="000000" w:themeColor="text1"/>
                    <w:lang w:val="en-US"/>
                  </w:rPr>
                  <w:t>The escalating rate of energy consumption underpins the need to set goals that promote a reduction in CO2 emissions.  In 2011 the transport sector contributed 23% to the total EU CO</w:t>
                </w:r>
                <w:r w:rsidR="00992461" w:rsidRPr="00857909">
                  <w:rPr>
                    <w:rFonts w:ascii="Georgia" w:hAnsi="Georgia"/>
                    <w:color w:val="000000" w:themeColor="text1"/>
                    <w:vertAlign w:val="subscript"/>
                    <w:lang w:val="en-US"/>
                  </w:rPr>
                  <w:t>2</w:t>
                </w:r>
                <w:r w:rsidR="00992461" w:rsidRPr="00857909">
                  <w:rPr>
                    <w:rFonts w:ascii="Georgia" w:hAnsi="Georgia"/>
                    <w:color w:val="000000" w:themeColor="text1"/>
                    <w:lang w:val="en-US"/>
                  </w:rPr>
                  <w:t xml:space="preserve"> emissions; road transpor</w:t>
                </w:r>
                <w:r w:rsidR="00391A37" w:rsidRPr="00857909">
                  <w:rPr>
                    <w:rFonts w:ascii="Georgia" w:hAnsi="Georgia"/>
                    <w:color w:val="000000" w:themeColor="text1"/>
                    <w:lang w:val="en-US"/>
                  </w:rPr>
                  <w:t>t alone was responsible for 71</w:t>
                </w:r>
                <w:r w:rsidR="00992461" w:rsidRPr="00857909">
                  <w:rPr>
                    <w:rFonts w:ascii="Georgia" w:hAnsi="Georgia"/>
                    <w:color w:val="000000" w:themeColor="text1"/>
                    <w:lang w:val="en-US"/>
                  </w:rPr>
                  <w:t>% of this 23</w:t>
                </w:r>
                <w:r w:rsidR="00391A37" w:rsidRPr="00857909">
                  <w:rPr>
                    <w:rFonts w:ascii="Georgia" w:hAnsi="Georgia"/>
                    <w:color w:val="000000" w:themeColor="text1"/>
                    <w:lang w:val="en-US"/>
                  </w:rPr>
                  <w:t>% compared to 12</w:t>
                </w:r>
                <w:r w:rsidR="00992461" w:rsidRPr="00857909">
                  <w:rPr>
                    <w:rFonts w:ascii="Georgia" w:hAnsi="Georgia"/>
                    <w:color w:val="000000" w:themeColor="text1"/>
                    <w:lang w:val="en-US"/>
                  </w:rPr>
                  <w:t>% from aviation transport</w:t>
                </w:r>
                <w:r w:rsidR="00340A07" w:rsidRPr="00857909">
                  <w:rPr>
                    <w:rFonts w:ascii="Georgia" w:hAnsi="Georgia"/>
                    <w:color w:val="000000" w:themeColor="text1"/>
                    <w:lang w:val="en-US"/>
                  </w:rPr>
                  <w:t xml:space="preserve">. </w:t>
                </w:r>
                <w:r w:rsidR="00992461" w:rsidRPr="00857909">
                  <w:rPr>
                    <w:rFonts w:ascii="Georgia" w:hAnsi="Georgia"/>
                    <w:color w:val="000000" w:themeColor="text1"/>
                    <w:lang w:val="en-US"/>
                  </w:rPr>
                  <w:t>Corporate car drivers drive, on average, three times more than private car users in Eu</w:t>
                </w:r>
                <w:r w:rsidR="00340A07" w:rsidRPr="00857909">
                  <w:rPr>
                    <w:rFonts w:ascii="Georgia" w:hAnsi="Georgia"/>
                    <w:color w:val="000000" w:themeColor="text1"/>
                    <w:lang w:val="en-US"/>
                  </w:rPr>
                  <w:t>rope (21,500 miles)</w:t>
                </w:r>
                <w:r w:rsidR="00992461" w:rsidRPr="00857909">
                  <w:rPr>
                    <w:rFonts w:ascii="Georgia" w:hAnsi="Georgia"/>
                    <w:color w:val="000000" w:themeColor="text1"/>
                    <w:lang w:val="en-US"/>
                  </w:rPr>
                  <w:t>. An improvement in their fuel efficiency, by encouraging sustainable driving using eco-feedback technologies, has the potential to reduce CO</w:t>
                </w:r>
                <w:r w:rsidR="00992461" w:rsidRPr="00857909">
                  <w:rPr>
                    <w:rFonts w:ascii="Georgia" w:hAnsi="Georgia"/>
                    <w:color w:val="000000" w:themeColor="text1"/>
                    <w:vertAlign w:val="subscript"/>
                    <w:lang w:val="en-US"/>
                  </w:rPr>
                  <w:t>2</w:t>
                </w:r>
                <w:r w:rsidR="00992461" w:rsidRPr="00857909">
                  <w:rPr>
                    <w:rFonts w:ascii="Georgia" w:hAnsi="Georgia"/>
                    <w:color w:val="000000" w:themeColor="text1"/>
                    <w:lang w:val="en-US"/>
                  </w:rPr>
                  <w:t xml:space="preserve"> emissions and promote fuel cost savings of 1% to 8%. This paper </w:t>
                </w:r>
                <w:r w:rsidR="00391A37" w:rsidRPr="00857909">
                  <w:rPr>
                    <w:rFonts w:ascii="Georgia" w:hAnsi="Georgia"/>
                    <w:color w:val="000000" w:themeColor="text1"/>
                    <w:lang w:val="en-US"/>
                  </w:rPr>
                  <w:t xml:space="preserve">evaluates </w:t>
                </w:r>
                <w:r w:rsidR="00992461" w:rsidRPr="00857909">
                  <w:rPr>
                    <w:rFonts w:ascii="Georgia" w:hAnsi="Georgia"/>
                    <w:color w:val="000000" w:themeColor="text1"/>
                    <w:lang w:val="en-US"/>
                  </w:rPr>
                  <w:t xml:space="preserve">these findings </w:t>
                </w:r>
                <w:r w:rsidR="00391A37" w:rsidRPr="00857909">
                  <w:rPr>
                    <w:rFonts w:ascii="Georgia" w:hAnsi="Georgia"/>
                    <w:color w:val="000000" w:themeColor="text1"/>
                    <w:lang w:val="en-US"/>
                  </w:rPr>
                  <w:t xml:space="preserve">further </w:t>
                </w:r>
                <w:r w:rsidR="00992461" w:rsidRPr="00857909">
                  <w:rPr>
                    <w:rFonts w:ascii="Georgia" w:hAnsi="Georgia"/>
                    <w:color w:val="000000" w:themeColor="text1"/>
                    <w:lang w:val="en-US"/>
                  </w:rPr>
                  <w:t xml:space="preserve">by drawing </w:t>
                </w:r>
                <w:r w:rsidR="00F01579" w:rsidRPr="00857909">
                  <w:rPr>
                    <w:rFonts w:ascii="Georgia" w:hAnsi="Georgia"/>
                    <w:color w:val="000000" w:themeColor="text1"/>
                    <w:lang w:val="en-US"/>
                  </w:rPr>
                  <w:t>on organizational</w:t>
                </w:r>
                <w:r w:rsidR="00992461" w:rsidRPr="00857909">
                  <w:rPr>
                    <w:rFonts w:ascii="Georgia" w:hAnsi="Georgia"/>
                    <w:color w:val="000000" w:themeColor="text1"/>
                    <w:lang w:val="en-US"/>
                  </w:rPr>
                  <w:t xml:space="preserve"> and conceptual elements that provide a foundation through which a fuel improvement concept can be applied within an </w:t>
                </w:r>
                <w:r w:rsidR="00720F13" w:rsidRPr="00857909">
                  <w:rPr>
                    <w:rFonts w:ascii="Georgia" w:hAnsi="Georgia"/>
                    <w:color w:val="000000" w:themeColor="text1"/>
                    <w:lang w:val="en-US"/>
                  </w:rPr>
                  <w:t>organization</w:t>
                </w:r>
                <w:r w:rsidR="00992461" w:rsidRPr="00857909">
                  <w:rPr>
                    <w:rFonts w:ascii="Georgia" w:hAnsi="Georgia"/>
                    <w:color w:val="000000" w:themeColor="text1"/>
                    <w:lang w:val="en-US"/>
                  </w:rPr>
                  <w:t xml:space="preserve"> using eco-feedback technologies. </w:t>
                </w:r>
                <w:r w:rsidR="00992461" w:rsidRPr="00857909">
                  <w:rPr>
                    <w:rFonts w:ascii="Georgia" w:hAnsi="Georgia"/>
                    <w:color w:val="000000" w:themeColor="text1"/>
                    <w:szCs w:val="28"/>
                    <w:lang w:val="en-US"/>
                  </w:rPr>
                  <w:t xml:space="preserve">The theoretical analysis of these findings, with reference to the Feedback Intervention Theory and appraisal of corporate car drivers’ extrinsic and intrinsic motivation, revealed that it is imperative to raise driver’s awareness of </w:t>
                </w:r>
                <w:r w:rsidR="00992461" w:rsidRPr="00857909">
                  <w:rPr>
                    <w:rFonts w:ascii="Georgia" w:hAnsi="Georgia"/>
                    <w:color w:val="000000" w:themeColor="text1"/>
                    <w:lang w:val="en-US"/>
                  </w:rPr>
                  <w:t>their fuel consumption. Drivers’ concerns regarding management monitoring leading to control and punishment (if their fuel efficiency has not improved) must be addressed. It is essential that an organizational roll-out is not associated with punishments, but focused on motivating employees by providing extrinsic motivation through realistic goal setting and constructive feedback.</w:t>
                </w:r>
              </w:p>
              <w:p w14:paraId="1D1269AF" w14:textId="411D6099" w:rsidR="000F175F" w:rsidRPr="00857909" w:rsidRDefault="000F175F" w:rsidP="00992461">
                <w:pPr>
                  <w:spacing w:after="240"/>
                  <w:ind w:left="207" w:right="156"/>
                  <w:jc w:val="both"/>
                  <w:rPr>
                    <w:rFonts w:ascii="Georgia" w:hAnsi="Georgia"/>
                    <w:szCs w:val="28"/>
                    <w:lang w:val="en-US"/>
                  </w:rPr>
                </w:pPr>
                <w:r w:rsidRPr="00857909">
                  <w:rPr>
                    <w:rFonts w:ascii="Georgia" w:hAnsi="Georgia"/>
                    <w:szCs w:val="28"/>
                    <w:lang w:val="en-US"/>
                  </w:rPr>
                  <w:t xml:space="preserve">Keywords: Eco-feedback technologies, smartphones, ecological driving, fuel efficiency concept, corporate car drivers, </w:t>
                </w:r>
                <w:r w:rsidR="00720F13" w:rsidRPr="00857909">
                  <w:rPr>
                    <w:rFonts w:ascii="Georgia" w:hAnsi="Georgia"/>
                    <w:szCs w:val="28"/>
                    <w:lang w:val="en-US"/>
                  </w:rPr>
                  <w:t>organization</w:t>
                </w:r>
                <w:r w:rsidRPr="00857909">
                  <w:rPr>
                    <w:rFonts w:ascii="Georgia" w:hAnsi="Georgia"/>
                    <w:szCs w:val="28"/>
                    <w:lang w:val="en-US"/>
                  </w:rPr>
                  <w:t>s</w:t>
                </w:r>
              </w:p>
            </w:tc>
          </w:tr>
        </w:tbl>
        <w:p w14:paraId="4D1AA68B" w14:textId="5BC15D91" w:rsidR="004C3409" w:rsidRPr="00857909" w:rsidRDefault="008F3969" w:rsidP="000F175F">
          <w:pPr>
            <w:jc w:val="center"/>
            <w:rPr>
              <w:rFonts w:ascii="Georgia" w:hAnsi="Georgia"/>
              <w:sz w:val="28"/>
              <w:lang w:val="en-US"/>
            </w:rPr>
            <w:sectPr w:rsidR="004C3409" w:rsidRPr="00857909" w:rsidSect="00783955">
              <w:footerReference w:type="default" r:id="rId9"/>
              <w:footerReference w:type="first" r:id="rId10"/>
              <w:pgSz w:w="11901" w:h="16817"/>
              <w:pgMar w:top="1440" w:right="1440" w:bottom="1440" w:left="1440" w:header="709" w:footer="709" w:gutter="0"/>
              <w:pgNumType w:fmt="upperRoman" w:start="0"/>
              <w:cols w:space="708"/>
              <w:titlePg/>
              <w:docGrid w:linePitch="360"/>
            </w:sectPr>
          </w:pPr>
        </w:p>
      </w:sdtContent>
    </w:sdt>
    <w:p w14:paraId="5A199D84" w14:textId="2600D465" w:rsidR="001A47B2" w:rsidRPr="00857909" w:rsidRDefault="001A47B2" w:rsidP="004B4C67">
      <w:pPr>
        <w:pStyle w:val="ListParagraph"/>
        <w:numPr>
          <w:ilvl w:val="0"/>
          <w:numId w:val="1"/>
        </w:numPr>
        <w:spacing w:after="240" w:line="480" w:lineRule="auto"/>
        <w:ind w:left="357" w:hanging="357"/>
        <w:contextualSpacing w:val="0"/>
        <w:outlineLvl w:val="0"/>
        <w:rPr>
          <w:rFonts w:ascii="Georgia" w:hAnsi="Georgia"/>
          <w:b/>
          <w:sz w:val="28"/>
          <w:lang w:val="en-US"/>
        </w:rPr>
      </w:pPr>
      <w:bookmarkStart w:id="0" w:name="_Toc328062984"/>
      <w:r w:rsidRPr="00857909">
        <w:rPr>
          <w:rFonts w:ascii="Georgia" w:hAnsi="Georgia"/>
          <w:b/>
          <w:sz w:val="28"/>
          <w:lang w:val="en-US"/>
        </w:rPr>
        <w:lastRenderedPageBreak/>
        <w:t>Introduction</w:t>
      </w:r>
      <w:bookmarkEnd w:id="0"/>
    </w:p>
    <w:p w14:paraId="63793DB3" w14:textId="77777777" w:rsidR="001A47B2" w:rsidRPr="00857909" w:rsidRDefault="001A47B2" w:rsidP="001A47B2">
      <w:pPr>
        <w:spacing w:after="240" w:line="480" w:lineRule="auto"/>
        <w:jc w:val="both"/>
        <w:rPr>
          <w:rFonts w:ascii="Georgia" w:hAnsi="Georgia"/>
          <w:bCs/>
          <w:lang w:val="en-US"/>
        </w:rPr>
      </w:pPr>
      <w:r w:rsidRPr="00857909">
        <w:rPr>
          <w:rFonts w:ascii="Georgia" w:hAnsi="Georgia"/>
          <w:lang w:val="en-US"/>
        </w:rPr>
        <w:t>The increasing demand for energy appeals for goals to be set targeting a reduction in CO</w:t>
      </w:r>
      <w:r w:rsidRPr="00857909">
        <w:rPr>
          <w:rFonts w:ascii="Georgia" w:hAnsi="Georgia"/>
          <w:vertAlign w:val="subscript"/>
          <w:lang w:val="en-US"/>
        </w:rPr>
        <w:t>2</w:t>
      </w:r>
      <w:r w:rsidRPr="00857909">
        <w:rPr>
          <w:rFonts w:ascii="Georgia" w:hAnsi="Georgia"/>
          <w:lang w:val="en-US"/>
        </w:rPr>
        <w:t xml:space="preserve"> emissions. Of the 23% that the transport sector contributed to the EU CO</w:t>
      </w:r>
      <w:r w:rsidRPr="00857909">
        <w:rPr>
          <w:rFonts w:ascii="Georgia" w:hAnsi="Georgia"/>
          <w:vertAlign w:val="subscript"/>
          <w:lang w:val="en-US"/>
        </w:rPr>
        <w:t>2</w:t>
      </w:r>
      <w:r w:rsidRPr="00857909">
        <w:rPr>
          <w:rFonts w:ascii="Georgia" w:hAnsi="Georgia"/>
          <w:lang w:val="en-US"/>
        </w:rPr>
        <w:t xml:space="preserve"> emissions in 2011, road transport was responsible for 71% </w:t>
      </w:r>
      <w:sdt>
        <w:sdtPr>
          <w:rPr>
            <w:rFonts w:ascii="Georgia" w:hAnsi="Georgia"/>
            <w:lang w:val="en-US"/>
          </w:rPr>
          <w:id w:val="-2141100529"/>
          <w:citation/>
        </w:sdtPr>
        <w:sdtContent>
          <w:r w:rsidRPr="00857909">
            <w:rPr>
              <w:rFonts w:ascii="Georgia" w:hAnsi="Georgia"/>
              <w:lang w:val="en-US"/>
            </w:rPr>
            <w:fldChar w:fldCharType="begin"/>
          </w:r>
          <w:r w:rsidRPr="00857909">
            <w:rPr>
              <w:rFonts w:ascii="Georgia" w:hAnsi="Georgia"/>
              <w:lang w:val="en-US"/>
            </w:rPr>
            <w:instrText xml:space="preserve">CITATION Eur11 \l 2055 </w:instrText>
          </w:r>
          <w:r w:rsidRPr="00857909">
            <w:rPr>
              <w:rFonts w:ascii="Georgia" w:hAnsi="Georgia"/>
              <w:lang w:val="en-US"/>
            </w:rPr>
            <w:fldChar w:fldCharType="separate"/>
          </w:r>
          <w:r w:rsidRPr="00857909">
            <w:rPr>
              <w:rFonts w:ascii="Georgia" w:hAnsi="Georgia"/>
              <w:noProof/>
              <w:lang w:val="en-US"/>
            </w:rPr>
            <w:t>(European Commission, 2011)</w:t>
          </w:r>
          <w:r w:rsidRPr="00857909">
            <w:rPr>
              <w:rFonts w:ascii="Georgia" w:hAnsi="Georgia"/>
              <w:lang w:val="en-US"/>
            </w:rPr>
            <w:fldChar w:fldCharType="end"/>
          </w:r>
        </w:sdtContent>
      </w:sdt>
      <w:r w:rsidRPr="00857909">
        <w:rPr>
          <w:rFonts w:ascii="Georgia" w:hAnsi="Georgia"/>
          <w:lang w:val="en-US"/>
        </w:rPr>
        <w:t xml:space="preserve">. In Germany one quarter of the three million newly registered cars are predicted to be corporate cars </w:t>
      </w:r>
      <w:sdt>
        <w:sdtPr>
          <w:rPr>
            <w:rFonts w:ascii="Georgia" w:hAnsi="Georgia"/>
            <w:lang w:val="en-US"/>
          </w:rPr>
          <w:id w:val="1543166493"/>
          <w:citation/>
        </w:sdtPr>
        <w:sdtContent>
          <w:r w:rsidRPr="00857909">
            <w:rPr>
              <w:rFonts w:ascii="Georgia" w:hAnsi="Georgia"/>
              <w:lang w:val="en-US"/>
            </w:rPr>
            <w:fldChar w:fldCharType="begin"/>
          </w:r>
          <w:r w:rsidRPr="00857909">
            <w:rPr>
              <w:rFonts w:ascii="Georgia" w:hAnsi="Georgia"/>
              <w:lang w:val="en-US"/>
            </w:rPr>
            <w:instrText xml:space="preserve">CITATION Kra12 \l 2055 </w:instrText>
          </w:r>
          <w:r w:rsidRPr="00857909">
            <w:rPr>
              <w:rFonts w:ascii="Georgia" w:hAnsi="Georgia"/>
              <w:lang w:val="en-US"/>
            </w:rPr>
            <w:fldChar w:fldCharType="separate"/>
          </w:r>
          <w:r w:rsidRPr="00857909">
            <w:rPr>
              <w:rFonts w:ascii="Georgia" w:hAnsi="Georgia"/>
              <w:noProof/>
              <w:lang w:val="en-US"/>
            </w:rPr>
            <w:t>(Kraftfahrt-Bundesamt, 2012)</w:t>
          </w:r>
          <w:r w:rsidRPr="00857909">
            <w:rPr>
              <w:rFonts w:ascii="Georgia" w:hAnsi="Georgia"/>
              <w:lang w:val="en-US"/>
            </w:rPr>
            <w:fldChar w:fldCharType="end"/>
          </w:r>
        </w:sdtContent>
      </w:sdt>
      <w:r w:rsidRPr="00857909">
        <w:rPr>
          <w:rFonts w:ascii="Georgia" w:hAnsi="Georgia"/>
          <w:lang w:val="en-US"/>
        </w:rPr>
        <w:t>. Corporate companies are interested in reducing their carbon footprint for both financial and environmental reasons. For instance, in our case study, a global software company’s corporate cars are responsible for 23% of the company’s total CO</w:t>
      </w:r>
      <w:r w:rsidRPr="00857909">
        <w:rPr>
          <w:rFonts w:ascii="Georgia" w:hAnsi="Georgia"/>
          <w:vertAlign w:val="subscript"/>
          <w:lang w:val="en-US"/>
        </w:rPr>
        <w:t>2</w:t>
      </w:r>
      <w:r w:rsidRPr="00857909">
        <w:rPr>
          <w:rFonts w:ascii="Georgia" w:hAnsi="Georgia"/>
          <w:lang w:val="en-US"/>
        </w:rPr>
        <w:t xml:space="preserve"> emissions, and with petrol costs of 42.5 million Euros in 2011 (</w:t>
      </w:r>
      <w:r w:rsidRPr="00857909">
        <w:rPr>
          <w:rFonts w:ascii="Georgia" w:hAnsi="Georgia"/>
          <w:bCs/>
          <w:lang w:val="en-US"/>
        </w:rPr>
        <w:t xml:space="preserve">Sustainability Manager Software Company, 2012), an improvement in fuel efficiency is attractive. </w:t>
      </w:r>
    </w:p>
    <w:p w14:paraId="3D40EFDE" w14:textId="77777777" w:rsidR="001A47B2" w:rsidRPr="00857909" w:rsidRDefault="001A47B2" w:rsidP="001A47B2">
      <w:pPr>
        <w:spacing w:after="240" w:line="480" w:lineRule="auto"/>
        <w:jc w:val="both"/>
        <w:rPr>
          <w:rFonts w:ascii="Georgia" w:hAnsi="Georgia"/>
          <w:lang w:val="en-US"/>
        </w:rPr>
      </w:pPr>
      <w:r w:rsidRPr="00857909">
        <w:rPr>
          <w:rFonts w:ascii="Georgia" w:hAnsi="Georgia"/>
          <w:lang w:val="en-US"/>
        </w:rPr>
        <w:t xml:space="preserve">Potential solutions like purchasing new vehicles with the latest on-board eco-technologies require substantial one-time investments. A more costs attractive alternative is to provide employees with an eco-driving training which educates them about eco-friendly driving techniques. This option has been explored by research that focused on offering such trainings to private car users; improvements in fuel efficiency of 5-15% were achieved </w:t>
      </w:r>
      <w:sdt>
        <w:sdtPr>
          <w:rPr>
            <w:rFonts w:ascii="Georgia" w:hAnsi="Georgia"/>
            <w:lang w:val="en-US"/>
          </w:rPr>
          <w:id w:val="1531755796"/>
          <w:citation/>
        </w:sdtPr>
        <w:sdtContent>
          <w:r w:rsidRPr="00857909">
            <w:rPr>
              <w:rFonts w:ascii="Georgia" w:hAnsi="Georgia"/>
              <w:lang w:val="en-US"/>
            </w:rPr>
            <w:fldChar w:fldCharType="begin"/>
          </w:r>
          <w:r w:rsidRPr="00857909">
            <w:rPr>
              <w:rFonts w:ascii="Georgia" w:hAnsi="Georgia"/>
              <w:lang w:val="en-US"/>
            </w:rPr>
            <w:instrText xml:space="preserve">CITATION Ono09 \l 2055 </w:instrText>
          </w:r>
          <w:r w:rsidRPr="00857909">
            <w:rPr>
              <w:rFonts w:ascii="Georgia" w:hAnsi="Georgia"/>
              <w:lang w:val="en-US"/>
            </w:rPr>
            <w:fldChar w:fldCharType="separate"/>
          </w:r>
          <w:r w:rsidRPr="00857909">
            <w:rPr>
              <w:rFonts w:ascii="Georgia" w:hAnsi="Georgia"/>
              <w:noProof/>
              <w:lang w:val="en-US"/>
            </w:rPr>
            <w:t>(Onoda, 2009)</w:t>
          </w:r>
          <w:r w:rsidRPr="00857909">
            <w:rPr>
              <w:rFonts w:ascii="Georgia" w:hAnsi="Georgia"/>
              <w:lang w:val="en-US"/>
            </w:rPr>
            <w:fldChar w:fldCharType="end"/>
          </w:r>
        </w:sdtContent>
      </w:sdt>
      <w:r w:rsidRPr="00857909">
        <w:rPr>
          <w:rFonts w:ascii="Georgia" w:hAnsi="Georgia"/>
          <w:lang w:val="en-US"/>
        </w:rPr>
        <w:t xml:space="preserve">, but motives to embrace eco-friendly driving recommendations were rooted in the participants’ desire to profit from the financial rewards (Van der Voort et al., 2001). </w:t>
      </w:r>
    </w:p>
    <w:p w14:paraId="7F3EEA71" w14:textId="77777777" w:rsidR="001A47B2" w:rsidRPr="00857909" w:rsidRDefault="001A47B2" w:rsidP="001A47B2">
      <w:pPr>
        <w:spacing w:after="240" w:line="480" w:lineRule="auto"/>
        <w:jc w:val="both"/>
        <w:rPr>
          <w:rFonts w:ascii="Georgia" w:hAnsi="Georgia"/>
          <w:lang w:val="en-US"/>
        </w:rPr>
      </w:pPr>
      <w:r w:rsidRPr="00857909">
        <w:rPr>
          <w:rFonts w:ascii="Georgia" w:hAnsi="Georgia"/>
          <w:lang w:val="en-US"/>
        </w:rPr>
        <w:t xml:space="preserve">Corporate car drivers cannot be enthused by financial rewards as their fuel costs are reimbursed by their company. Eco-driving training does present the potential to stimulate motivation for participants’ to reduce their fuel consumption by promoting a more sustainable driving style, but this can be costly both financially and with regards to time when considering a larger corporate fleet. For this reason, mobile </w:t>
      </w:r>
      <w:r w:rsidRPr="00857909">
        <w:rPr>
          <w:rFonts w:ascii="Georgia" w:hAnsi="Georgia"/>
          <w:lang w:val="en-US"/>
        </w:rPr>
        <w:lastRenderedPageBreak/>
        <w:t xml:space="preserve">technologies provided an opportunity to address fuel efficiency. The use of mobile technologies to promote eco-driving concepts amongst corporate car drivers indicated an improvement in fuel efficiency of between 3-8% (Siero et al., 1989; Tulusan et al., 2012). This approach requires a smaller financial investment and less time to implement due to the comparably low cost for the smartphone application and the high penetration rate of smartphones. </w:t>
      </w:r>
    </w:p>
    <w:p w14:paraId="2BB4E63D" w14:textId="77777777" w:rsidR="001A47B2" w:rsidRPr="00857909" w:rsidRDefault="001A47B2" w:rsidP="001A47B2">
      <w:pPr>
        <w:spacing w:after="240" w:line="480" w:lineRule="auto"/>
        <w:jc w:val="both"/>
        <w:rPr>
          <w:rFonts w:ascii="Georgia" w:hAnsi="Georgia"/>
          <w:lang w:val="en-US"/>
        </w:rPr>
      </w:pPr>
      <w:r w:rsidRPr="00857909">
        <w:rPr>
          <w:rFonts w:ascii="Georgia" w:hAnsi="Georgia"/>
          <w:lang w:val="en-US"/>
        </w:rPr>
        <w:t>This paper builds on existing findings in the literature, which claim that eco-feedback technologies can enable corporate car drivers to improve their fuel efficiency. The focus lies within the conceptual aspects, how should an eco-driving concept supported by eco-feedback technologies be rolled-out in an organization? In order to answer this research question, a qualitative research approach was chosen. A post survey with 24 out of 25 corporate car drivers and semi-structured interviews with 15 of the participants were conducted to unveil their experiences, opinions, and concerns.</w:t>
      </w:r>
    </w:p>
    <w:p w14:paraId="55F18F4C" w14:textId="77777777" w:rsidR="001A47B2" w:rsidRPr="00857909" w:rsidRDefault="001A47B2" w:rsidP="001A47B2">
      <w:pPr>
        <w:spacing w:after="240" w:line="480" w:lineRule="auto"/>
        <w:jc w:val="both"/>
        <w:rPr>
          <w:rFonts w:ascii="Georgia" w:hAnsi="Georgia"/>
          <w:lang w:val="en-US"/>
        </w:rPr>
      </w:pPr>
      <w:r w:rsidRPr="00857909">
        <w:rPr>
          <w:rFonts w:ascii="Georgia" w:hAnsi="Georgia"/>
          <w:lang w:val="en-US"/>
        </w:rPr>
        <w:t xml:space="preserve">Findings were analyzed applying the Feedback Intervention Theory (FIT) by Kluger &amp; DeNisi </w:t>
      </w:r>
      <w:sdt>
        <w:sdtPr>
          <w:rPr>
            <w:rFonts w:ascii="Georgia" w:hAnsi="Georgia"/>
            <w:lang w:val="en-US"/>
          </w:rPr>
          <w:id w:val="627742937"/>
          <w:citation/>
        </w:sdtPr>
        <w:sdtContent>
          <w:r w:rsidRPr="00857909">
            <w:rPr>
              <w:rFonts w:ascii="Georgia" w:hAnsi="Georgia"/>
              <w:lang w:val="en-US"/>
            </w:rPr>
            <w:fldChar w:fldCharType="begin"/>
          </w:r>
          <w:r w:rsidRPr="00857909">
            <w:rPr>
              <w:rFonts w:ascii="Georgia" w:hAnsi="Georgia"/>
              <w:lang w:val="en-US"/>
            </w:rPr>
            <w:instrText xml:space="preserve">CITATION Klu96 \n  \t  \l 2055 </w:instrText>
          </w:r>
          <w:r w:rsidRPr="00857909">
            <w:rPr>
              <w:rFonts w:ascii="Georgia" w:hAnsi="Georgia"/>
              <w:lang w:val="en-US"/>
            </w:rPr>
            <w:fldChar w:fldCharType="separate"/>
          </w:r>
          <w:r w:rsidRPr="00857909">
            <w:rPr>
              <w:rFonts w:ascii="Georgia" w:hAnsi="Georgia"/>
              <w:noProof/>
              <w:lang w:val="en-US"/>
            </w:rPr>
            <w:t>(1996)</w:t>
          </w:r>
          <w:r w:rsidRPr="00857909">
            <w:rPr>
              <w:rFonts w:ascii="Georgia" w:hAnsi="Georgia"/>
              <w:lang w:val="en-US"/>
            </w:rPr>
            <w:fldChar w:fldCharType="end"/>
          </w:r>
        </w:sdtContent>
      </w:sdt>
      <w:r w:rsidRPr="00857909">
        <w:rPr>
          <w:rFonts w:ascii="Georgia" w:hAnsi="Georgia"/>
          <w:lang w:val="en-US"/>
        </w:rPr>
        <w:t xml:space="preserve"> which evaluates changes in behavior as a consequence of feedback interventions. In relation to the information communication technologies (ICT) research domain, the FIT highlighted “that computer-mediated feedback will lead to a focus on the task” </w:t>
      </w:r>
      <w:sdt>
        <w:sdtPr>
          <w:rPr>
            <w:rFonts w:ascii="Georgia" w:hAnsi="Georgia"/>
            <w:lang w:val="en-US"/>
          </w:rPr>
          <w:id w:val="1480811218"/>
          <w:citation/>
        </w:sdtPr>
        <w:sdtContent>
          <w:r w:rsidRPr="00857909">
            <w:rPr>
              <w:rFonts w:ascii="Georgia" w:hAnsi="Georgia"/>
              <w:lang w:val="en-US"/>
            </w:rPr>
            <w:fldChar w:fldCharType="begin"/>
          </w:r>
          <w:r w:rsidRPr="00857909">
            <w:rPr>
              <w:rFonts w:ascii="Georgia" w:hAnsi="Georgia"/>
              <w:lang w:val="en-US"/>
            </w:rPr>
            <w:instrText xml:space="preserve">CITATION Sto07 \p 163 \l 2055 </w:instrText>
          </w:r>
          <w:r w:rsidRPr="00857909">
            <w:rPr>
              <w:rFonts w:ascii="Georgia" w:hAnsi="Georgia"/>
              <w:lang w:val="en-US"/>
            </w:rPr>
            <w:fldChar w:fldCharType="separate"/>
          </w:r>
          <w:r w:rsidRPr="00857909">
            <w:rPr>
              <w:rFonts w:ascii="Georgia" w:hAnsi="Georgia"/>
              <w:noProof/>
              <w:lang w:val="en-US"/>
            </w:rPr>
            <w:t>(Stoney Alder, 2007, p.163)</w:t>
          </w:r>
          <w:r w:rsidRPr="00857909">
            <w:rPr>
              <w:rFonts w:ascii="Georgia" w:hAnsi="Georgia"/>
              <w:lang w:val="en-US"/>
            </w:rPr>
            <w:fldChar w:fldCharType="end"/>
          </w:r>
        </w:sdtContent>
      </w:sdt>
      <w:r w:rsidRPr="00857909">
        <w:rPr>
          <w:rFonts w:ascii="Georgia" w:hAnsi="Georgia"/>
          <w:lang w:val="en-US"/>
        </w:rPr>
        <w:t xml:space="preserve">. This in turn can lead to an improvement in performance, i.e. an improvement in corporate drivers’ fuel efficiency. The theoretical contribution lies in the computer-mediated feedback addressing energy reduction; this was not explored by Kluger &amp; DeNisi </w:t>
      </w:r>
      <w:sdt>
        <w:sdtPr>
          <w:rPr>
            <w:rFonts w:ascii="Georgia" w:hAnsi="Georgia"/>
            <w:lang w:val="en-US"/>
          </w:rPr>
          <w:id w:val="1905263316"/>
          <w:citation/>
        </w:sdtPr>
        <w:sdtContent>
          <w:r w:rsidRPr="00857909">
            <w:rPr>
              <w:rFonts w:ascii="Georgia" w:hAnsi="Georgia"/>
              <w:lang w:val="en-US"/>
            </w:rPr>
            <w:fldChar w:fldCharType="begin"/>
          </w:r>
          <w:r w:rsidRPr="00857909">
            <w:rPr>
              <w:rFonts w:ascii="Georgia" w:hAnsi="Georgia"/>
              <w:lang w:val="en-US"/>
            </w:rPr>
            <w:instrText xml:space="preserve">CITATION Klu96 \n  \t  \l 2055 </w:instrText>
          </w:r>
          <w:r w:rsidRPr="00857909">
            <w:rPr>
              <w:rFonts w:ascii="Georgia" w:hAnsi="Georgia"/>
              <w:lang w:val="en-US"/>
            </w:rPr>
            <w:fldChar w:fldCharType="separate"/>
          </w:r>
          <w:r w:rsidRPr="00857909">
            <w:rPr>
              <w:rFonts w:ascii="Georgia" w:hAnsi="Georgia"/>
              <w:noProof/>
              <w:lang w:val="en-US"/>
            </w:rPr>
            <w:t>(1996)</w:t>
          </w:r>
          <w:r w:rsidRPr="00857909">
            <w:rPr>
              <w:rFonts w:ascii="Georgia" w:hAnsi="Georgia"/>
              <w:lang w:val="en-US"/>
            </w:rPr>
            <w:fldChar w:fldCharType="end"/>
          </w:r>
        </w:sdtContent>
      </w:sdt>
      <w:r w:rsidRPr="00857909">
        <w:rPr>
          <w:rFonts w:ascii="Georgia" w:hAnsi="Georgia"/>
          <w:lang w:val="en-US"/>
        </w:rPr>
        <w:t xml:space="preserve">. The concept of extrinsic and intrinsic motivation was also applied to the findings to attain a greater understanding of how a change in driving behavior may be triggered. </w:t>
      </w:r>
    </w:p>
    <w:p w14:paraId="08E0E5B6" w14:textId="7452CD1B" w:rsidR="001A47B2" w:rsidRPr="00857909" w:rsidRDefault="001A47B2" w:rsidP="001A47B2">
      <w:pPr>
        <w:spacing w:after="240" w:line="480" w:lineRule="auto"/>
        <w:jc w:val="both"/>
        <w:rPr>
          <w:rFonts w:ascii="Georgia" w:hAnsi="Georgia"/>
          <w:lang w:val="en-US"/>
        </w:rPr>
      </w:pPr>
      <w:r w:rsidRPr="00857909">
        <w:rPr>
          <w:rFonts w:ascii="Georgia" w:hAnsi="Georgia"/>
          <w:lang w:val="en-US"/>
        </w:rPr>
        <w:lastRenderedPageBreak/>
        <w:t>Findings highlight the importance of raising corporate car drivers’ awareness of their fuel consumption. Also, punishment must be eliminated from the process and extrinsic motivation offered by setting realistic fuel-saving goals, and exposing fuel consumption/ costs and provide personalized feedback. These measures afford drivers a feeling of autonomy and competence, which enhances their intrinsic motivation to commit to long-term improvements.</w:t>
      </w:r>
    </w:p>
    <w:p w14:paraId="07FC91E6" w14:textId="4395246F" w:rsidR="001A47B2" w:rsidRPr="00857909" w:rsidRDefault="001A47B2" w:rsidP="004B4C67">
      <w:pPr>
        <w:pStyle w:val="ListParagraph"/>
        <w:numPr>
          <w:ilvl w:val="0"/>
          <w:numId w:val="1"/>
        </w:numPr>
        <w:spacing w:after="240" w:line="480" w:lineRule="auto"/>
        <w:ind w:left="357" w:hanging="357"/>
        <w:contextualSpacing w:val="0"/>
        <w:outlineLvl w:val="0"/>
        <w:rPr>
          <w:rFonts w:ascii="Georgia" w:hAnsi="Georgia"/>
          <w:b/>
          <w:sz w:val="28"/>
          <w:lang w:val="en-US"/>
        </w:rPr>
      </w:pPr>
      <w:r w:rsidRPr="00857909">
        <w:rPr>
          <w:rFonts w:ascii="Georgia" w:hAnsi="Georgia"/>
          <w:b/>
          <w:sz w:val="28"/>
          <w:lang w:val="en-US"/>
        </w:rPr>
        <w:t>Related Work</w:t>
      </w:r>
    </w:p>
    <w:p w14:paraId="7DF1D457" w14:textId="77777777" w:rsidR="0071216D" w:rsidRPr="00857909" w:rsidRDefault="0071216D" w:rsidP="00D37B91">
      <w:pPr>
        <w:pStyle w:val="ListParagraph"/>
        <w:numPr>
          <w:ilvl w:val="1"/>
          <w:numId w:val="1"/>
        </w:numPr>
        <w:spacing w:after="240" w:line="480" w:lineRule="auto"/>
        <w:ind w:left="425" w:hanging="431"/>
        <w:contextualSpacing w:val="0"/>
        <w:outlineLvl w:val="1"/>
        <w:rPr>
          <w:rFonts w:ascii="Georgia" w:hAnsi="Georgia"/>
          <w:b/>
          <w:lang w:val="en-US"/>
        </w:rPr>
      </w:pPr>
      <w:bookmarkStart w:id="1" w:name="_Toc328062985"/>
      <w:r w:rsidRPr="00857909">
        <w:rPr>
          <w:rFonts w:ascii="Georgia" w:hAnsi="Georgia"/>
          <w:b/>
          <w:lang w:val="en-US"/>
        </w:rPr>
        <w:t>The Eco-Driving Concept</w:t>
      </w:r>
      <w:bookmarkEnd w:id="1"/>
      <w:r w:rsidRPr="00857909">
        <w:rPr>
          <w:rFonts w:ascii="Georgia" w:hAnsi="Georgia"/>
          <w:b/>
          <w:lang w:val="en-US"/>
        </w:rPr>
        <w:t xml:space="preserve"> </w:t>
      </w:r>
    </w:p>
    <w:p w14:paraId="2EAE28D0" w14:textId="3F45D3B1" w:rsidR="0071216D" w:rsidRPr="00857909" w:rsidRDefault="0071216D" w:rsidP="00E21BD5">
      <w:pPr>
        <w:spacing w:line="480" w:lineRule="auto"/>
        <w:jc w:val="both"/>
        <w:rPr>
          <w:rFonts w:ascii="Georgia" w:eastAsiaTheme="minorHAnsi" w:hAnsi="Georgia"/>
          <w:sz w:val="22"/>
          <w:szCs w:val="22"/>
          <w:lang w:val="en-US" w:eastAsia="en-US"/>
        </w:rPr>
      </w:pPr>
      <w:r w:rsidRPr="00857909">
        <w:rPr>
          <w:rFonts w:ascii="Georgia" w:hAnsi="Georgia"/>
          <w:lang w:val="en-US"/>
        </w:rPr>
        <w:t>Eco-driving is a way to reduce fuel consumption</w:t>
      </w:r>
      <w:r w:rsidR="003645EB" w:rsidRPr="00857909">
        <w:rPr>
          <w:rFonts w:ascii="Georgia" w:hAnsi="Georgia"/>
          <w:lang w:val="en-US"/>
        </w:rPr>
        <w:t xml:space="preserve"> in the road transport sector.</w:t>
      </w:r>
      <w:r w:rsidRPr="00857909">
        <w:rPr>
          <w:rFonts w:ascii="Georgia" w:hAnsi="Georgia"/>
          <w:lang w:val="en-US"/>
        </w:rPr>
        <w:t xml:space="preserve"> The essence of the eco-driving concept is enabling drivers to change their driving style to a more fuel efficient </w:t>
      </w:r>
      <w:r w:rsidR="003645EB" w:rsidRPr="00857909">
        <w:rPr>
          <w:rFonts w:ascii="Georgia" w:hAnsi="Georgia"/>
          <w:lang w:val="en-US"/>
        </w:rPr>
        <w:t>approach</w:t>
      </w:r>
      <w:r w:rsidRPr="00857909">
        <w:rPr>
          <w:rFonts w:ascii="Georgia" w:hAnsi="Georgia"/>
          <w:lang w:val="en-US"/>
        </w:rPr>
        <w:t xml:space="preserve"> by providing advice and feedback </w:t>
      </w:r>
      <w:sdt>
        <w:sdtPr>
          <w:rPr>
            <w:rFonts w:ascii="Georgia" w:hAnsi="Georgia"/>
            <w:lang w:val="en-US"/>
          </w:rPr>
          <w:id w:val="183487759"/>
          <w:citation/>
        </w:sdtPr>
        <w:sdtContent>
          <w:r w:rsidRPr="00857909">
            <w:rPr>
              <w:rFonts w:ascii="Georgia" w:hAnsi="Georgia"/>
              <w:lang w:val="en-US"/>
            </w:rPr>
            <w:fldChar w:fldCharType="begin"/>
          </w:r>
          <w:r w:rsidRPr="00857909">
            <w:rPr>
              <w:rFonts w:ascii="Georgia" w:hAnsi="Georgia"/>
              <w:lang w:val="en-US"/>
            </w:rPr>
            <w:instrText xml:space="preserve">CITATION Bor12 \l 2055 </w:instrText>
          </w:r>
          <w:r w:rsidRPr="00857909">
            <w:rPr>
              <w:rFonts w:ascii="Georgia" w:hAnsi="Georgia"/>
              <w:lang w:val="en-US"/>
            </w:rPr>
            <w:fldChar w:fldCharType="separate"/>
          </w:r>
          <w:r w:rsidRPr="00857909">
            <w:rPr>
              <w:rFonts w:ascii="Georgia" w:hAnsi="Georgia"/>
              <w:noProof/>
              <w:lang w:val="en-US"/>
            </w:rPr>
            <w:t>(Boriboonsomsin et al., 2010)</w:t>
          </w:r>
          <w:r w:rsidRPr="00857909">
            <w:rPr>
              <w:rFonts w:ascii="Georgia" w:hAnsi="Georgia"/>
              <w:lang w:val="en-US"/>
            </w:rPr>
            <w:fldChar w:fldCharType="end"/>
          </w:r>
        </w:sdtContent>
      </w:sdt>
      <w:r w:rsidRPr="00857909">
        <w:rPr>
          <w:rFonts w:ascii="Georgia" w:hAnsi="Georgia"/>
          <w:lang w:val="en-US"/>
        </w:rPr>
        <w:t xml:space="preserve">. Advancements in engine technologies and </w:t>
      </w:r>
      <w:r w:rsidR="003645EB" w:rsidRPr="00857909">
        <w:rPr>
          <w:rFonts w:ascii="Georgia" w:hAnsi="Georgia"/>
          <w:lang w:val="en-US"/>
        </w:rPr>
        <w:t xml:space="preserve">vehicle </w:t>
      </w:r>
      <w:r w:rsidR="004E0B00" w:rsidRPr="00857909">
        <w:rPr>
          <w:rFonts w:ascii="Georgia" w:hAnsi="Georgia"/>
          <w:lang w:val="en-US"/>
        </w:rPr>
        <w:t>performance have</w:t>
      </w:r>
      <w:r w:rsidRPr="00857909">
        <w:rPr>
          <w:rFonts w:ascii="Georgia" w:hAnsi="Georgia"/>
          <w:lang w:val="en-US"/>
        </w:rPr>
        <w:t xml:space="preserve"> a </w:t>
      </w:r>
      <w:r w:rsidR="003645EB" w:rsidRPr="00857909">
        <w:rPr>
          <w:rFonts w:ascii="Georgia" w:hAnsi="Georgia"/>
          <w:lang w:val="en-US"/>
        </w:rPr>
        <w:t>significant</w:t>
      </w:r>
      <w:r w:rsidRPr="00857909">
        <w:rPr>
          <w:rFonts w:ascii="Georgia" w:hAnsi="Georgia"/>
          <w:lang w:val="en-US"/>
        </w:rPr>
        <w:t xml:space="preserve"> influence on the vehicles’ fuel efficiency and CO</w:t>
      </w:r>
      <w:r w:rsidRPr="00857909">
        <w:rPr>
          <w:rFonts w:ascii="Georgia" w:hAnsi="Georgia"/>
          <w:vertAlign w:val="subscript"/>
          <w:lang w:val="en-US"/>
        </w:rPr>
        <w:t>2</w:t>
      </w:r>
      <w:r w:rsidRPr="00857909">
        <w:rPr>
          <w:rFonts w:ascii="Georgia" w:hAnsi="Georgia"/>
          <w:lang w:val="en-US"/>
        </w:rPr>
        <w:t xml:space="preserve"> emissions without drivers </w:t>
      </w:r>
      <w:r w:rsidR="003645EB" w:rsidRPr="00857909">
        <w:rPr>
          <w:rFonts w:ascii="Georgia" w:hAnsi="Georgia"/>
          <w:lang w:val="en-US"/>
        </w:rPr>
        <w:t xml:space="preserve">needing </w:t>
      </w:r>
      <w:r w:rsidRPr="00857909">
        <w:rPr>
          <w:rFonts w:ascii="Georgia" w:hAnsi="Georgia"/>
          <w:lang w:val="en-US"/>
        </w:rPr>
        <w:t xml:space="preserve">to adjust their driving </w:t>
      </w:r>
      <w:r w:rsidR="00720F13" w:rsidRPr="00857909">
        <w:rPr>
          <w:rFonts w:ascii="Georgia" w:hAnsi="Georgia"/>
          <w:lang w:val="en-US"/>
        </w:rPr>
        <w:t>behavior</w:t>
      </w:r>
      <w:sdt>
        <w:sdtPr>
          <w:rPr>
            <w:rFonts w:ascii="Georgia" w:hAnsi="Georgia"/>
            <w:lang w:val="en-US"/>
          </w:rPr>
          <w:id w:val="1582182594"/>
          <w:citation/>
        </w:sdtPr>
        <w:sdtContent>
          <w:r w:rsidRPr="00857909">
            <w:rPr>
              <w:rFonts w:ascii="Georgia" w:hAnsi="Georgia"/>
              <w:lang w:val="en-US"/>
            </w:rPr>
            <w:fldChar w:fldCharType="begin"/>
          </w:r>
          <w:r w:rsidRPr="00857909">
            <w:rPr>
              <w:rFonts w:ascii="Georgia" w:hAnsi="Georgia"/>
              <w:lang w:val="en-US"/>
            </w:rPr>
            <w:instrText xml:space="preserve">CITATION Aus12 \l 2055 </w:instrText>
          </w:r>
          <w:r w:rsidRPr="00857909">
            <w:rPr>
              <w:rFonts w:ascii="Georgia" w:hAnsi="Georgia"/>
              <w:lang w:val="en-US"/>
            </w:rPr>
            <w:fldChar w:fldCharType="separate"/>
          </w:r>
          <w:r w:rsidRPr="00857909">
            <w:rPr>
              <w:rFonts w:ascii="Georgia" w:hAnsi="Georgia"/>
              <w:noProof/>
              <w:lang w:val="en-US"/>
            </w:rPr>
            <w:t xml:space="preserve"> (Austrian Energy Agency, 2012)</w:t>
          </w:r>
          <w:r w:rsidRPr="00857909">
            <w:rPr>
              <w:rFonts w:ascii="Georgia" w:hAnsi="Georgia"/>
              <w:lang w:val="en-US"/>
            </w:rPr>
            <w:fldChar w:fldCharType="end"/>
          </w:r>
        </w:sdtContent>
      </w:sdt>
      <w:r w:rsidRPr="00857909">
        <w:rPr>
          <w:rFonts w:ascii="Georgia" w:hAnsi="Georgia"/>
          <w:lang w:val="en-US"/>
        </w:rPr>
        <w:t xml:space="preserve">. </w:t>
      </w:r>
      <w:r w:rsidR="004E0B00" w:rsidRPr="00857909">
        <w:rPr>
          <w:rFonts w:ascii="Georgia" w:hAnsi="Georgia"/>
          <w:lang w:val="en-US"/>
        </w:rPr>
        <w:t xml:space="preserve">However, drivers </w:t>
      </w:r>
      <w:r w:rsidR="00DC2991" w:rsidRPr="00857909">
        <w:rPr>
          <w:rFonts w:ascii="Georgia" w:hAnsi="Georgia"/>
          <w:lang w:val="en-US"/>
        </w:rPr>
        <w:t>themselves</w:t>
      </w:r>
      <w:r w:rsidR="008B24FF" w:rsidRPr="00857909">
        <w:rPr>
          <w:rFonts w:ascii="Georgia" w:hAnsi="Georgia"/>
          <w:lang w:val="en-US"/>
        </w:rPr>
        <w:t>, either positively or negatively,</w:t>
      </w:r>
      <w:r w:rsidR="00DC2991" w:rsidRPr="00857909">
        <w:rPr>
          <w:rFonts w:ascii="Georgia" w:hAnsi="Georgia"/>
          <w:lang w:val="en-US"/>
        </w:rPr>
        <w:t xml:space="preserve"> </w:t>
      </w:r>
      <w:r w:rsidR="004E0B00" w:rsidRPr="00857909">
        <w:rPr>
          <w:rFonts w:ascii="Georgia" w:hAnsi="Georgia"/>
          <w:lang w:val="en-US"/>
        </w:rPr>
        <w:t xml:space="preserve">have a strong influence on the fuel consumption of up to 30% </w:t>
      </w:r>
      <w:r w:rsidR="008B24FF" w:rsidRPr="00857909">
        <w:rPr>
          <w:rFonts w:ascii="Georgia" w:hAnsi="Georgia"/>
          <w:lang w:val="en-US"/>
        </w:rPr>
        <w:t>(Romm and Frank, 2006).</w:t>
      </w:r>
      <w:r w:rsidR="004E0B00" w:rsidRPr="00857909">
        <w:rPr>
          <w:rFonts w:ascii="Georgia" w:hAnsi="Georgia"/>
          <w:lang w:val="en-US"/>
        </w:rPr>
        <w:t xml:space="preserve"> </w:t>
      </w:r>
      <w:r w:rsidRPr="00857909">
        <w:rPr>
          <w:rFonts w:ascii="Georgia" w:hAnsi="Georgia"/>
          <w:lang w:val="en-US"/>
        </w:rPr>
        <w:t xml:space="preserve">Eco-driving </w:t>
      </w:r>
      <w:r w:rsidR="00F2576A" w:rsidRPr="00857909">
        <w:rPr>
          <w:rFonts w:ascii="Georgia" w:hAnsi="Georgia"/>
          <w:lang w:val="en-US"/>
        </w:rPr>
        <w:t xml:space="preserve">aims to </w:t>
      </w:r>
      <w:r w:rsidRPr="00857909">
        <w:rPr>
          <w:rFonts w:ascii="Georgia" w:hAnsi="Georgia"/>
          <w:lang w:val="en-US"/>
        </w:rPr>
        <w:t xml:space="preserve">tackle this gap </w:t>
      </w:r>
      <w:r w:rsidR="00F2576A" w:rsidRPr="00857909">
        <w:rPr>
          <w:rFonts w:ascii="Georgia" w:hAnsi="Georgia"/>
          <w:lang w:val="en-US"/>
        </w:rPr>
        <w:t xml:space="preserve">by adapting </w:t>
      </w:r>
      <w:r w:rsidRPr="00857909">
        <w:rPr>
          <w:rFonts w:ascii="Georgia" w:hAnsi="Georgia"/>
          <w:lang w:val="en-US"/>
        </w:rPr>
        <w:t xml:space="preserve">drivers’ </w:t>
      </w:r>
      <w:r w:rsidR="00F2576A" w:rsidRPr="00857909">
        <w:rPr>
          <w:rFonts w:ascii="Georgia" w:hAnsi="Georgia"/>
          <w:lang w:val="en-US"/>
        </w:rPr>
        <w:t xml:space="preserve">driving </w:t>
      </w:r>
      <w:r w:rsidRPr="00857909">
        <w:rPr>
          <w:rFonts w:ascii="Georgia" w:hAnsi="Georgia"/>
          <w:lang w:val="en-US"/>
        </w:rPr>
        <w:t xml:space="preserve">style to </w:t>
      </w:r>
      <w:r w:rsidR="00DC2991" w:rsidRPr="00857909">
        <w:rPr>
          <w:rFonts w:ascii="Georgia" w:hAnsi="Georgia"/>
          <w:lang w:val="en-US"/>
        </w:rPr>
        <w:t xml:space="preserve">become more eco-efficient </w:t>
      </w:r>
      <w:sdt>
        <w:sdtPr>
          <w:rPr>
            <w:rFonts w:ascii="Georgia" w:hAnsi="Georgia"/>
            <w:lang w:val="en-US"/>
          </w:rPr>
          <w:id w:val="9187965"/>
          <w:citation/>
        </w:sdtPr>
        <w:sdtContent>
          <w:r w:rsidRPr="00857909">
            <w:rPr>
              <w:rFonts w:ascii="Georgia" w:hAnsi="Georgia"/>
              <w:lang w:val="en-US"/>
            </w:rPr>
            <w:fldChar w:fldCharType="begin"/>
          </w:r>
          <w:r w:rsidRPr="00857909">
            <w:rPr>
              <w:rFonts w:ascii="Georgia" w:hAnsi="Georgia"/>
              <w:lang w:val="en-US"/>
            </w:rPr>
            <w:instrText xml:space="preserve"> CITATION Sen06 \l 2055 </w:instrText>
          </w:r>
          <w:r w:rsidRPr="00857909">
            <w:rPr>
              <w:rFonts w:ascii="Georgia" w:hAnsi="Georgia"/>
              <w:lang w:val="en-US"/>
            </w:rPr>
            <w:fldChar w:fldCharType="separate"/>
          </w:r>
          <w:r w:rsidRPr="00857909">
            <w:rPr>
              <w:rFonts w:ascii="Georgia" w:hAnsi="Georgia"/>
              <w:noProof/>
              <w:lang w:val="en-US"/>
            </w:rPr>
            <w:t xml:space="preserve"> (SenterNovem, 2006)</w:t>
          </w:r>
          <w:r w:rsidRPr="00857909">
            <w:rPr>
              <w:rFonts w:ascii="Georgia" w:hAnsi="Georgia"/>
              <w:lang w:val="en-US"/>
            </w:rPr>
            <w:fldChar w:fldCharType="end"/>
          </w:r>
        </w:sdtContent>
      </w:sdt>
      <w:r w:rsidRPr="00857909">
        <w:rPr>
          <w:rFonts w:ascii="Georgia" w:eastAsiaTheme="minorHAnsi" w:hAnsi="Georgia"/>
          <w:sz w:val="22"/>
          <w:szCs w:val="22"/>
          <w:lang w:val="en-US" w:eastAsia="en-US"/>
        </w:rPr>
        <w:t xml:space="preserve">. </w:t>
      </w:r>
      <w:r w:rsidRPr="00857909">
        <w:rPr>
          <w:rFonts w:ascii="Georgia" w:hAnsi="Georgia"/>
          <w:lang w:val="en-US"/>
        </w:rPr>
        <w:t xml:space="preserve">The eco-driving concept is based on </w:t>
      </w:r>
      <w:r w:rsidR="00B70880" w:rsidRPr="00857909">
        <w:rPr>
          <w:rFonts w:ascii="Georgia" w:hAnsi="Georgia"/>
          <w:lang w:val="en-US"/>
        </w:rPr>
        <w:t>following</w:t>
      </w:r>
      <w:r w:rsidRPr="00857909">
        <w:rPr>
          <w:rFonts w:ascii="Georgia" w:hAnsi="Georgia"/>
          <w:lang w:val="en-US"/>
        </w:rPr>
        <w:t xml:space="preserve"> basic rules:</w:t>
      </w:r>
      <w:r w:rsidR="00581349" w:rsidRPr="00857909">
        <w:rPr>
          <w:rFonts w:ascii="Georgia" w:hAnsi="Georgia"/>
          <w:lang w:val="en-US"/>
        </w:rPr>
        <w:t xml:space="preserve"> a) a</w:t>
      </w:r>
      <w:r w:rsidRPr="00857909">
        <w:rPr>
          <w:rFonts w:ascii="Georgia" w:hAnsi="Georgia"/>
          <w:lang w:val="en-US"/>
        </w:rPr>
        <w:t>nticipate traffic flow</w:t>
      </w:r>
      <w:r w:rsidR="00581349" w:rsidRPr="00857909">
        <w:rPr>
          <w:rFonts w:ascii="Georgia" w:hAnsi="Georgia"/>
          <w:lang w:val="en-US"/>
        </w:rPr>
        <w:t>, b) m</w:t>
      </w:r>
      <w:r w:rsidRPr="00857909">
        <w:rPr>
          <w:rFonts w:ascii="Georgia" w:hAnsi="Georgia"/>
          <w:lang w:val="en-US"/>
        </w:rPr>
        <w:t>aintain a steady speed at low revolutions per minute (RPM)</w:t>
      </w:r>
      <w:r w:rsidR="00581349" w:rsidRPr="00857909">
        <w:rPr>
          <w:rFonts w:ascii="Georgia" w:hAnsi="Georgia"/>
          <w:lang w:val="en-US"/>
        </w:rPr>
        <w:t>, c</w:t>
      </w:r>
      <w:r w:rsidR="00E21BD5" w:rsidRPr="00857909">
        <w:rPr>
          <w:rFonts w:ascii="Georgia" w:hAnsi="Georgia"/>
          <w:lang w:val="en-US"/>
        </w:rPr>
        <w:t>) s</w:t>
      </w:r>
      <w:r w:rsidRPr="00857909">
        <w:rPr>
          <w:rFonts w:ascii="Georgia" w:hAnsi="Georgia"/>
          <w:lang w:val="en-US"/>
        </w:rPr>
        <w:t>hift up early</w:t>
      </w:r>
      <w:r w:rsidR="00E21BD5" w:rsidRPr="00857909">
        <w:rPr>
          <w:rFonts w:ascii="Georgia" w:hAnsi="Georgia"/>
          <w:lang w:val="en-US"/>
        </w:rPr>
        <w:t>,</w:t>
      </w:r>
      <w:r w:rsidRPr="00857909">
        <w:rPr>
          <w:rFonts w:ascii="Georgia" w:hAnsi="Georgia"/>
          <w:lang w:val="en-US"/>
        </w:rPr>
        <w:t xml:space="preserve"> </w:t>
      </w:r>
      <w:r w:rsidR="00E21BD5" w:rsidRPr="00857909">
        <w:rPr>
          <w:rFonts w:ascii="Georgia" w:hAnsi="Georgia"/>
          <w:lang w:val="en-US"/>
        </w:rPr>
        <w:t>and d) c</w:t>
      </w:r>
      <w:r w:rsidRPr="00857909">
        <w:rPr>
          <w:rFonts w:ascii="Georgia" w:hAnsi="Georgia"/>
          <w:lang w:val="en-US"/>
        </w:rPr>
        <w:t>heck tyre pressures frequently</w:t>
      </w:r>
      <w:r w:rsidR="00E21BD5" w:rsidRPr="00857909">
        <w:rPr>
          <w:rFonts w:ascii="Georgia" w:hAnsi="Georgia"/>
          <w:lang w:val="en-US"/>
        </w:rPr>
        <w:t xml:space="preserve">. </w:t>
      </w:r>
      <w:r w:rsidR="00456F99" w:rsidRPr="00857909">
        <w:rPr>
          <w:rFonts w:ascii="Georgia" w:hAnsi="Georgia"/>
          <w:lang w:val="en-US"/>
        </w:rPr>
        <w:t>T</w:t>
      </w:r>
      <w:r w:rsidRPr="00857909">
        <w:rPr>
          <w:rFonts w:ascii="Georgia" w:hAnsi="Georgia"/>
          <w:lang w:val="en-US"/>
        </w:rPr>
        <w:t>hese rules</w:t>
      </w:r>
      <w:r w:rsidR="00E32286" w:rsidRPr="00857909">
        <w:rPr>
          <w:rFonts w:ascii="Georgia" w:hAnsi="Georgia"/>
          <w:lang w:val="en-US"/>
        </w:rPr>
        <w:t xml:space="preserve"> illustra</w:t>
      </w:r>
      <w:r w:rsidR="00456F99" w:rsidRPr="00857909">
        <w:rPr>
          <w:rFonts w:ascii="Georgia" w:hAnsi="Georgia"/>
          <w:lang w:val="en-US"/>
        </w:rPr>
        <w:t>te that</w:t>
      </w:r>
      <w:r w:rsidRPr="00857909">
        <w:rPr>
          <w:rFonts w:ascii="Georgia" w:hAnsi="Georgia"/>
          <w:lang w:val="en-US"/>
        </w:rPr>
        <w:t xml:space="preserve"> “eco</w:t>
      </w:r>
      <w:r w:rsidR="00456F99" w:rsidRPr="00857909">
        <w:rPr>
          <w:rFonts w:ascii="Georgia" w:hAnsi="Georgia"/>
          <w:lang w:val="en-US"/>
        </w:rPr>
        <w:t>-</w:t>
      </w:r>
      <w:r w:rsidRPr="00857909">
        <w:rPr>
          <w:rFonts w:ascii="Georgia" w:hAnsi="Georgia"/>
          <w:lang w:val="en-US"/>
        </w:rPr>
        <w:t>driving means smart, smooth and safe driving at lower engine speeds (1,200 – 2,500 revolutions per minute), which saves 5</w:t>
      </w:r>
      <w:r w:rsidR="00875EFE" w:rsidRPr="00857909">
        <w:rPr>
          <w:rFonts w:ascii="Georgia" w:hAnsi="Georgia"/>
          <w:lang w:val="en-US"/>
        </w:rPr>
        <w:t xml:space="preserve"> </w:t>
      </w:r>
      <w:r w:rsidRPr="00857909">
        <w:rPr>
          <w:rFonts w:ascii="Georgia" w:hAnsi="Georgia"/>
          <w:lang w:val="en-US"/>
        </w:rPr>
        <w:t>-</w:t>
      </w:r>
      <w:r w:rsidR="00875EFE" w:rsidRPr="00857909">
        <w:rPr>
          <w:rFonts w:ascii="Georgia" w:hAnsi="Georgia"/>
          <w:lang w:val="en-US"/>
        </w:rPr>
        <w:t xml:space="preserve"> </w:t>
      </w:r>
      <w:r w:rsidRPr="00857909">
        <w:rPr>
          <w:rFonts w:ascii="Georgia" w:hAnsi="Georgia"/>
          <w:lang w:val="en-US"/>
        </w:rPr>
        <w:t>10% fuel on average.”</w:t>
      </w:r>
      <w:sdt>
        <w:sdtPr>
          <w:rPr>
            <w:rFonts w:ascii="Georgia" w:hAnsi="Georgia"/>
            <w:lang w:val="en-US"/>
          </w:rPr>
          <w:id w:val="-1239705804"/>
          <w:citation/>
        </w:sdtPr>
        <w:sdtContent>
          <w:r w:rsidRPr="00857909">
            <w:rPr>
              <w:rFonts w:ascii="Georgia" w:hAnsi="Georgia"/>
              <w:lang w:val="en-US"/>
            </w:rPr>
            <w:fldChar w:fldCharType="begin"/>
          </w:r>
          <w:r w:rsidRPr="00857909">
            <w:rPr>
              <w:rFonts w:ascii="Georgia" w:hAnsi="Georgia"/>
              <w:lang w:val="en-US"/>
            </w:rPr>
            <w:instrText xml:space="preserve">CITATION Sen06 \p 6 \l 2055 </w:instrText>
          </w:r>
          <w:r w:rsidRPr="00857909">
            <w:rPr>
              <w:rFonts w:ascii="Georgia" w:hAnsi="Georgia"/>
              <w:lang w:val="en-US"/>
            </w:rPr>
            <w:fldChar w:fldCharType="separate"/>
          </w:r>
          <w:r w:rsidRPr="00857909">
            <w:rPr>
              <w:rFonts w:ascii="Georgia" w:hAnsi="Georgia"/>
              <w:noProof/>
              <w:lang w:val="en-US"/>
            </w:rPr>
            <w:t xml:space="preserve"> (SenterNovem, 2006, p.6)</w:t>
          </w:r>
          <w:r w:rsidRPr="00857909">
            <w:rPr>
              <w:rFonts w:ascii="Georgia" w:hAnsi="Georgia"/>
              <w:lang w:val="en-US"/>
            </w:rPr>
            <w:fldChar w:fldCharType="end"/>
          </w:r>
        </w:sdtContent>
      </w:sdt>
      <w:r w:rsidRPr="00857909">
        <w:rPr>
          <w:rFonts w:ascii="Georgia" w:hAnsi="Georgia"/>
          <w:lang w:val="en-US"/>
        </w:rPr>
        <w:t xml:space="preserve">. </w:t>
      </w:r>
      <w:r w:rsidR="00B70880" w:rsidRPr="00857909">
        <w:rPr>
          <w:rFonts w:ascii="Georgia" w:hAnsi="Georgia"/>
          <w:lang w:val="en-US"/>
        </w:rPr>
        <w:t xml:space="preserve">Further </w:t>
      </w:r>
      <w:r w:rsidR="00DC2991" w:rsidRPr="00857909">
        <w:rPr>
          <w:rFonts w:ascii="Georgia" w:hAnsi="Georgia"/>
          <w:lang w:val="en-US"/>
        </w:rPr>
        <w:t xml:space="preserve">studies in Europe </w:t>
      </w:r>
      <w:r w:rsidRPr="00857909">
        <w:rPr>
          <w:rFonts w:ascii="Georgia" w:hAnsi="Georgia"/>
          <w:lang w:val="en-US"/>
        </w:rPr>
        <w:t>have proven that applying the eco-driving concept can save</w:t>
      </w:r>
      <w:r w:rsidR="00456F99" w:rsidRPr="00857909">
        <w:rPr>
          <w:rFonts w:ascii="Georgia" w:hAnsi="Georgia"/>
          <w:lang w:val="en-US"/>
        </w:rPr>
        <w:t xml:space="preserve"> up</w:t>
      </w:r>
      <w:r w:rsidR="00B70880" w:rsidRPr="00857909">
        <w:rPr>
          <w:rFonts w:ascii="Georgia" w:hAnsi="Georgia"/>
          <w:lang w:val="en-US"/>
        </w:rPr>
        <w:t xml:space="preserve"> </w:t>
      </w:r>
      <w:r w:rsidR="00456F99" w:rsidRPr="00857909">
        <w:rPr>
          <w:rFonts w:ascii="Georgia" w:hAnsi="Georgia"/>
          <w:lang w:val="en-US"/>
        </w:rPr>
        <w:t>to</w:t>
      </w:r>
      <w:r w:rsidR="00B70880" w:rsidRPr="00857909">
        <w:rPr>
          <w:rFonts w:ascii="Georgia" w:hAnsi="Georgia"/>
          <w:lang w:val="en-US"/>
        </w:rPr>
        <w:t xml:space="preserve"> </w:t>
      </w:r>
      <w:r w:rsidRPr="00857909">
        <w:rPr>
          <w:rFonts w:ascii="Georgia" w:hAnsi="Georgia"/>
          <w:lang w:val="en-US"/>
        </w:rPr>
        <w:t>15%</w:t>
      </w:r>
      <w:r w:rsidR="00E32286" w:rsidRPr="00857909">
        <w:rPr>
          <w:rFonts w:ascii="Georgia" w:hAnsi="Georgia"/>
          <w:lang w:val="en-US"/>
        </w:rPr>
        <w:t xml:space="preserve"> </w:t>
      </w:r>
      <w:r w:rsidR="00B70880" w:rsidRPr="00857909">
        <w:rPr>
          <w:rFonts w:ascii="Georgia" w:hAnsi="Georgia"/>
          <w:lang w:val="en-US"/>
        </w:rPr>
        <w:t xml:space="preserve">of fuel consumption </w:t>
      </w:r>
      <w:sdt>
        <w:sdtPr>
          <w:rPr>
            <w:rFonts w:ascii="Georgia" w:hAnsi="Georgia"/>
            <w:lang w:val="en-US"/>
          </w:rPr>
          <w:id w:val="-396058211"/>
          <w:citation/>
        </w:sdtPr>
        <w:sdtContent>
          <w:r w:rsidRPr="00857909">
            <w:rPr>
              <w:rFonts w:ascii="Georgia" w:hAnsi="Georgia"/>
              <w:lang w:val="en-US"/>
            </w:rPr>
            <w:fldChar w:fldCharType="begin"/>
          </w:r>
          <w:r w:rsidRPr="00857909">
            <w:rPr>
              <w:rFonts w:ascii="Georgia" w:hAnsi="Georgia"/>
              <w:lang w:val="en-US"/>
            </w:rPr>
            <w:instrText xml:space="preserve">CITATION Ono09 \l 2055 </w:instrText>
          </w:r>
          <w:r w:rsidRPr="00857909">
            <w:rPr>
              <w:rFonts w:ascii="Georgia" w:hAnsi="Georgia"/>
              <w:lang w:val="en-US"/>
            </w:rPr>
            <w:fldChar w:fldCharType="separate"/>
          </w:r>
          <w:r w:rsidRPr="00857909">
            <w:rPr>
              <w:rFonts w:ascii="Georgia" w:hAnsi="Georgia"/>
              <w:noProof/>
              <w:lang w:val="en-US"/>
            </w:rPr>
            <w:t>(Onoda, 2009)</w:t>
          </w:r>
          <w:r w:rsidRPr="00857909">
            <w:rPr>
              <w:rFonts w:ascii="Georgia" w:hAnsi="Georgia"/>
              <w:lang w:val="en-US"/>
            </w:rPr>
            <w:fldChar w:fldCharType="end"/>
          </w:r>
        </w:sdtContent>
      </w:sdt>
      <w:r w:rsidRPr="00857909">
        <w:rPr>
          <w:rFonts w:ascii="Georgia" w:hAnsi="Georgia"/>
          <w:lang w:val="en-US"/>
        </w:rPr>
        <w:t xml:space="preserve">. The </w:t>
      </w:r>
      <w:r w:rsidRPr="00857909">
        <w:rPr>
          <w:rFonts w:ascii="Georgia" w:hAnsi="Georgia"/>
          <w:lang w:val="en-US"/>
        </w:rPr>
        <w:lastRenderedPageBreak/>
        <w:t xml:space="preserve">benefits </w:t>
      </w:r>
      <w:r w:rsidR="00E32286" w:rsidRPr="00857909">
        <w:rPr>
          <w:rFonts w:ascii="Georgia" w:hAnsi="Georgia"/>
          <w:lang w:val="en-US"/>
        </w:rPr>
        <w:t>are</w:t>
      </w:r>
      <w:r w:rsidRPr="00857909">
        <w:rPr>
          <w:rFonts w:ascii="Georgia" w:hAnsi="Georgia"/>
          <w:lang w:val="en-US"/>
        </w:rPr>
        <w:t xml:space="preserve"> </w:t>
      </w:r>
      <w:r w:rsidR="00E32286" w:rsidRPr="00857909">
        <w:rPr>
          <w:rFonts w:ascii="Georgia" w:hAnsi="Georgia"/>
          <w:lang w:val="en-US"/>
        </w:rPr>
        <w:t>evident in the following categories:</w:t>
      </w:r>
      <w:r w:rsidRPr="00857909">
        <w:rPr>
          <w:rFonts w:ascii="Georgia" w:hAnsi="Georgia"/>
          <w:lang w:val="en-US"/>
        </w:rPr>
        <w:t xml:space="preserve"> saving costs, reducing fuel consumption and CO</w:t>
      </w:r>
      <w:r w:rsidRPr="00857909">
        <w:rPr>
          <w:rFonts w:ascii="Georgia" w:hAnsi="Georgia"/>
          <w:vertAlign w:val="subscript"/>
          <w:lang w:val="en-US"/>
        </w:rPr>
        <w:t>2</w:t>
      </w:r>
      <w:r w:rsidRPr="00857909">
        <w:rPr>
          <w:rFonts w:ascii="Georgia" w:hAnsi="Georgia"/>
          <w:lang w:val="en-US"/>
        </w:rPr>
        <w:t xml:space="preserve"> emissions, a more comfort</w:t>
      </w:r>
      <w:r w:rsidR="00E32286" w:rsidRPr="00857909">
        <w:rPr>
          <w:rFonts w:ascii="Georgia" w:hAnsi="Georgia"/>
          <w:lang w:val="en-US"/>
        </w:rPr>
        <w:t>able</w:t>
      </w:r>
      <w:r w:rsidRPr="00857909">
        <w:rPr>
          <w:rFonts w:ascii="Georgia" w:hAnsi="Georgia"/>
          <w:lang w:val="en-US"/>
        </w:rPr>
        <w:t xml:space="preserve"> driving style</w:t>
      </w:r>
      <w:r w:rsidR="00E32286" w:rsidRPr="00857909">
        <w:rPr>
          <w:rFonts w:ascii="Georgia" w:hAnsi="Georgia"/>
          <w:lang w:val="en-US"/>
        </w:rPr>
        <w:t>,</w:t>
      </w:r>
      <w:r w:rsidRPr="00857909">
        <w:rPr>
          <w:rFonts w:ascii="Georgia" w:hAnsi="Georgia"/>
          <w:lang w:val="en-US"/>
        </w:rPr>
        <w:t xml:space="preserve"> and </w:t>
      </w:r>
      <w:r w:rsidR="00E32286" w:rsidRPr="00857909">
        <w:rPr>
          <w:rFonts w:ascii="Georgia" w:hAnsi="Georgia"/>
          <w:lang w:val="en-US"/>
        </w:rPr>
        <w:t>improved road</w:t>
      </w:r>
      <w:r w:rsidRPr="00857909">
        <w:rPr>
          <w:rFonts w:ascii="Georgia" w:hAnsi="Georgia"/>
          <w:lang w:val="en-US"/>
        </w:rPr>
        <w:t xml:space="preserve"> safety </w:t>
      </w:r>
      <w:sdt>
        <w:sdtPr>
          <w:rPr>
            <w:rFonts w:ascii="Georgia" w:hAnsi="Georgia"/>
            <w:lang w:val="en-US"/>
          </w:rPr>
          <w:id w:val="-1924248311"/>
          <w:citation/>
        </w:sdtPr>
        <w:sdtContent>
          <w:r w:rsidRPr="00857909">
            <w:rPr>
              <w:rFonts w:ascii="Georgia" w:hAnsi="Georgia"/>
              <w:lang w:val="en-US"/>
            </w:rPr>
            <w:fldChar w:fldCharType="begin"/>
          </w:r>
          <w:r w:rsidRPr="00857909">
            <w:rPr>
              <w:rFonts w:ascii="Georgia" w:hAnsi="Georgia"/>
              <w:lang w:val="en-US"/>
            </w:rPr>
            <w:instrText xml:space="preserve"> CITATION Sen06 \l 2055 </w:instrText>
          </w:r>
          <w:r w:rsidRPr="00857909">
            <w:rPr>
              <w:rFonts w:ascii="Georgia" w:hAnsi="Georgia"/>
              <w:lang w:val="en-US"/>
            </w:rPr>
            <w:fldChar w:fldCharType="separate"/>
          </w:r>
          <w:r w:rsidRPr="00857909">
            <w:rPr>
              <w:rFonts w:ascii="Georgia" w:hAnsi="Georgia"/>
              <w:noProof/>
              <w:lang w:val="en-US"/>
            </w:rPr>
            <w:t>(SenterNovem, 2006)</w:t>
          </w:r>
          <w:r w:rsidRPr="00857909">
            <w:rPr>
              <w:rFonts w:ascii="Georgia" w:hAnsi="Georgia"/>
              <w:lang w:val="en-US"/>
            </w:rPr>
            <w:fldChar w:fldCharType="end"/>
          </w:r>
        </w:sdtContent>
      </w:sdt>
      <w:r w:rsidRPr="00857909">
        <w:rPr>
          <w:rFonts w:ascii="Georgia" w:hAnsi="Georgia"/>
          <w:lang w:val="en-US"/>
        </w:rPr>
        <w:t>.</w:t>
      </w:r>
      <w:r w:rsidR="00A619C1" w:rsidRPr="00857909">
        <w:rPr>
          <w:rFonts w:ascii="Georgia" w:hAnsi="Georgia"/>
          <w:lang w:val="en-US"/>
        </w:rPr>
        <w:t xml:space="preserve"> </w:t>
      </w:r>
      <w:r w:rsidRPr="00857909">
        <w:rPr>
          <w:rFonts w:ascii="Georgia" w:hAnsi="Georgia"/>
          <w:lang w:val="en-US"/>
        </w:rPr>
        <w:t xml:space="preserve">These benefits can only be realized </w:t>
      </w:r>
      <w:r w:rsidR="00906200" w:rsidRPr="00857909">
        <w:rPr>
          <w:rFonts w:ascii="Georgia" w:hAnsi="Georgia"/>
          <w:lang w:val="en-US"/>
        </w:rPr>
        <w:t>when</w:t>
      </w:r>
      <w:r w:rsidRPr="00857909">
        <w:rPr>
          <w:rFonts w:ascii="Georgia" w:hAnsi="Georgia"/>
          <w:lang w:val="en-US"/>
        </w:rPr>
        <w:t xml:space="preserve"> providing</w:t>
      </w:r>
      <w:r w:rsidRPr="00857909">
        <w:rPr>
          <w:rFonts w:ascii="Georgia" w:eastAsiaTheme="minorHAnsi" w:hAnsi="Georgia"/>
          <w:lang w:val="en-US" w:eastAsia="en-US"/>
        </w:rPr>
        <w:t xml:space="preserve"> advice and guidance to drivers through various methods. </w:t>
      </w:r>
      <w:r w:rsidR="00B70880" w:rsidRPr="00857909">
        <w:rPr>
          <w:rFonts w:ascii="Georgia" w:eastAsiaTheme="minorHAnsi" w:hAnsi="Georgia"/>
          <w:lang w:val="en-US" w:eastAsia="en-US"/>
        </w:rPr>
        <w:t>Due to the energy reduction debate, t</w:t>
      </w:r>
      <w:r w:rsidRPr="00857909">
        <w:rPr>
          <w:rFonts w:ascii="Georgia" w:eastAsiaTheme="minorHAnsi" w:hAnsi="Georgia"/>
          <w:lang w:val="en-US" w:eastAsia="en-US"/>
        </w:rPr>
        <w:t>he popularity of eco-driv</w:t>
      </w:r>
      <w:r w:rsidR="00322882" w:rsidRPr="00857909">
        <w:rPr>
          <w:rFonts w:ascii="Georgia" w:eastAsiaTheme="minorHAnsi" w:hAnsi="Georgia"/>
          <w:lang w:val="en-US" w:eastAsia="en-US"/>
        </w:rPr>
        <w:t>ing</w:t>
      </w:r>
      <w:r w:rsidR="001F7C98" w:rsidRPr="00857909">
        <w:rPr>
          <w:rFonts w:ascii="Georgia" w:eastAsiaTheme="minorHAnsi" w:hAnsi="Georgia"/>
          <w:lang w:val="en-US" w:eastAsia="en-US"/>
        </w:rPr>
        <w:t xml:space="preserve"> has</w:t>
      </w:r>
      <w:r w:rsidR="00322882" w:rsidRPr="00857909">
        <w:rPr>
          <w:rFonts w:ascii="Georgia" w:eastAsiaTheme="minorHAnsi" w:hAnsi="Georgia"/>
          <w:lang w:val="en-US" w:eastAsia="en-US"/>
        </w:rPr>
        <w:t xml:space="preserve"> </w:t>
      </w:r>
      <w:r w:rsidR="00B70880" w:rsidRPr="00857909">
        <w:rPr>
          <w:rFonts w:ascii="Georgia" w:eastAsiaTheme="minorHAnsi" w:hAnsi="Georgia"/>
          <w:lang w:val="en-US" w:eastAsia="en-US"/>
        </w:rPr>
        <w:t>increased</w:t>
      </w:r>
      <w:r w:rsidR="001F7C98" w:rsidRPr="00857909">
        <w:rPr>
          <w:rFonts w:ascii="Georgia" w:eastAsiaTheme="minorHAnsi" w:hAnsi="Georgia"/>
          <w:lang w:val="en-US" w:eastAsia="en-US"/>
        </w:rPr>
        <w:t xml:space="preserve"> </w:t>
      </w:r>
      <w:r w:rsidR="00322882" w:rsidRPr="00857909">
        <w:rPr>
          <w:rFonts w:ascii="Georgia" w:eastAsiaTheme="minorHAnsi" w:hAnsi="Georgia"/>
          <w:lang w:val="en-US" w:eastAsia="en-US"/>
        </w:rPr>
        <w:t xml:space="preserve">in the last </w:t>
      </w:r>
      <w:r w:rsidR="001F7C98" w:rsidRPr="00857909">
        <w:rPr>
          <w:rFonts w:ascii="Georgia" w:eastAsiaTheme="minorHAnsi" w:hAnsi="Georgia"/>
          <w:lang w:val="en-US" w:eastAsia="en-US"/>
        </w:rPr>
        <w:t xml:space="preserve">few </w:t>
      </w:r>
      <w:r w:rsidR="00322882" w:rsidRPr="00857909">
        <w:rPr>
          <w:rFonts w:ascii="Georgia" w:eastAsiaTheme="minorHAnsi" w:hAnsi="Georgia"/>
          <w:lang w:val="en-US" w:eastAsia="en-US"/>
        </w:rPr>
        <w:t>years</w:t>
      </w:r>
      <w:r w:rsidR="001F7C98" w:rsidRPr="00857909">
        <w:rPr>
          <w:rFonts w:ascii="Georgia" w:eastAsiaTheme="minorHAnsi" w:hAnsi="Georgia"/>
          <w:lang w:val="en-US" w:eastAsia="en-US"/>
        </w:rPr>
        <w:t>;</w:t>
      </w:r>
      <w:r w:rsidR="00B70880" w:rsidRPr="00857909">
        <w:rPr>
          <w:rFonts w:ascii="Georgia" w:eastAsiaTheme="minorHAnsi" w:hAnsi="Georgia"/>
          <w:lang w:val="en-US" w:eastAsia="en-US"/>
        </w:rPr>
        <w:t xml:space="preserve"> </w:t>
      </w:r>
      <w:r w:rsidR="001F7C98" w:rsidRPr="00857909">
        <w:rPr>
          <w:rFonts w:ascii="Georgia" w:eastAsiaTheme="minorHAnsi" w:hAnsi="Georgia"/>
          <w:lang w:val="en-US" w:eastAsia="en-US"/>
        </w:rPr>
        <w:t>consequently,</w:t>
      </w:r>
      <w:r w:rsidRPr="00857909">
        <w:rPr>
          <w:rFonts w:ascii="Georgia" w:eastAsiaTheme="minorHAnsi" w:hAnsi="Georgia"/>
          <w:lang w:val="en-US" w:eastAsia="en-US"/>
        </w:rPr>
        <w:t xml:space="preserve"> different training possibilities, information material</w:t>
      </w:r>
      <w:r w:rsidR="00322882" w:rsidRPr="00857909">
        <w:rPr>
          <w:rFonts w:ascii="Georgia" w:eastAsiaTheme="minorHAnsi" w:hAnsi="Georgia"/>
          <w:lang w:val="en-US" w:eastAsia="en-US"/>
        </w:rPr>
        <w:t xml:space="preserve"> (brochures or online)</w:t>
      </w:r>
      <w:r w:rsidRPr="00857909">
        <w:rPr>
          <w:rFonts w:ascii="Georgia" w:eastAsiaTheme="minorHAnsi" w:hAnsi="Georgia"/>
          <w:lang w:val="en-US" w:eastAsia="en-US"/>
        </w:rPr>
        <w:t xml:space="preserve"> and </w:t>
      </w:r>
      <w:r w:rsidR="00322882" w:rsidRPr="00857909">
        <w:rPr>
          <w:rFonts w:ascii="Georgia" w:eastAsiaTheme="minorHAnsi" w:hAnsi="Georgia"/>
          <w:lang w:val="en-US" w:eastAsia="en-US"/>
        </w:rPr>
        <w:t>driving simulators</w:t>
      </w:r>
      <w:r w:rsidRPr="00857909">
        <w:rPr>
          <w:rFonts w:ascii="Georgia" w:eastAsiaTheme="minorHAnsi" w:hAnsi="Georgia"/>
          <w:lang w:val="en-US" w:eastAsia="en-US"/>
        </w:rPr>
        <w:t xml:space="preserve"> are available for educating, informing</w:t>
      </w:r>
      <w:r w:rsidR="00322882" w:rsidRPr="00857909">
        <w:rPr>
          <w:rFonts w:ascii="Georgia" w:eastAsiaTheme="minorHAnsi" w:hAnsi="Georgia"/>
          <w:lang w:val="en-US" w:eastAsia="en-US"/>
        </w:rPr>
        <w:t>,</w:t>
      </w:r>
      <w:r w:rsidRPr="00857909">
        <w:rPr>
          <w:rFonts w:ascii="Georgia" w:eastAsiaTheme="minorHAnsi" w:hAnsi="Georgia"/>
          <w:lang w:val="en-US" w:eastAsia="en-US"/>
        </w:rPr>
        <w:t xml:space="preserve"> and advising drivers</w:t>
      </w:r>
      <w:r w:rsidR="00322882" w:rsidRPr="00857909">
        <w:rPr>
          <w:rFonts w:ascii="Georgia" w:eastAsiaTheme="minorHAnsi" w:hAnsi="Georgia"/>
          <w:lang w:val="en-US" w:eastAsia="en-US"/>
        </w:rPr>
        <w:t xml:space="preserve"> </w:t>
      </w:r>
      <w:sdt>
        <w:sdtPr>
          <w:rPr>
            <w:rFonts w:ascii="Georgia" w:hAnsi="Georgia"/>
            <w:lang w:val="en-US"/>
          </w:rPr>
          <w:id w:val="-786581298"/>
          <w:citation/>
        </w:sdtPr>
        <w:sdtContent>
          <w:r w:rsidR="00322882" w:rsidRPr="00857909">
            <w:rPr>
              <w:rFonts w:ascii="Georgia" w:hAnsi="Georgia"/>
              <w:lang w:val="en-US"/>
            </w:rPr>
            <w:fldChar w:fldCharType="begin"/>
          </w:r>
          <w:r w:rsidR="00322882" w:rsidRPr="00857909">
            <w:rPr>
              <w:rFonts w:ascii="Georgia" w:hAnsi="Georgia"/>
              <w:lang w:val="en-US"/>
            </w:rPr>
            <w:instrText xml:space="preserve">CITATION Ono09 \l 2055 </w:instrText>
          </w:r>
          <w:r w:rsidR="00322882" w:rsidRPr="00857909">
            <w:rPr>
              <w:rFonts w:ascii="Georgia" w:hAnsi="Georgia"/>
              <w:lang w:val="en-US"/>
            </w:rPr>
            <w:fldChar w:fldCharType="separate"/>
          </w:r>
          <w:r w:rsidR="00322882" w:rsidRPr="00857909">
            <w:rPr>
              <w:rFonts w:ascii="Georgia" w:hAnsi="Georgia"/>
              <w:noProof/>
              <w:lang w:val="en-US"/>
            </w:rPr>
            <w:t xml:space="preserve"> (Onoda, 2009)</w:t>
          </w:r>
          <w:r w:rsidR="00322882" w:rsidRPr="00857909">
            <w:rPr>
              <w:rFonts w:ascii="Georgia" w:hAnsi="Georgia"/>
              <w:lang w:val="en-US"/>
            </w:rPr>
            <w:fldChar w:fldCharType="end"/>
          </w:r>
        </w:sdtContent>
      </w:sdt>
      <w:r w:rsidR="00322882" w:rsidRPr="00857909">
        <w:rPr>
          <w:rFonts w:ascii="Georgia" w:hAnsi="Georgia"/>
          <w:lang w:val="en-US"/>
        </w:rPr>
        <w:t>.</w:t>
      </w:r>
      <w:r w:rsidRPr="00857909">
        <w:rPr>
          <w:rFonts w:ascii="Georgia" w:eastAsiaTheme="minorHAnsi" w:hAnsi="Georgia"/>
          <w:lang w:val="en-US" w:eastAsia="en-US"/>
        </w:rPr>
        <w:t xml:space="preserve"> </w:t>
      </w:r>
      <w:r w:rsidR="00606BCD" w:rsidRPr="00857909">
        <w:rPr>
          <w:rFonts w:ascii="Georgia" w:eastAsiaTheme="minorHAnsi" w:hAnsi="Georgia"/>
          <w:lang w:val="en-US" w:eastAsia="en-US"/>
        </w:rPr>
        <w:t xml:space="preserve">Recently, eco-driving </w:t>
      </w:r>
      <w:r w:rsidR="00234A9D" w:rsidRPr="00857909">
        <w:rPr>
          <w:rFonts w:ascii="Georgia" w:eastAsiaTheme="minorHAnsi" w:hAnsi="Georgia"/>
          <w:lang w:val="en-US" w:eastAsia="en-US"/>
        </w:rPr>
        <w:t>practices</w:t>
      </w:r>
      <w:r w:rsidR="00606BCD" w:rsidRPr="00857909">
        <w:rPr>
          <w:rFonts w:ascii="Georgia" w:eastAsiaTheme="minorHAnsi" w:hAnsi="Georgia"/>
          <w:lang w:val="en-US" w:eastAsia="en-US"/>
        </w:rPr>
        <w:t xml:space="preserve"> </w:t>
      </w:r>
      <w:r w:rsidR="00234A9D" w:rsidRPr="00857909">
        <w:rPr>
          <w:rFonts w:ascii="Georgia" w:eastAsiaTheme="minorHAnsi" w:hAnsi="Georgia"/>
          <w:lang w:val="en-US" w:eastAsia="en-US"/>
        </w:rPr>
        <w:t>have</w:t>
      </w:r>
      <w:r w:rsidRPr="00857909">
        <w:rPr>
          <w:rFonts w:ascii="Georgia" w:eastAsiaTheme="minorHAnsi" w:hAnsi="Georgia"/>
          <w:lang w:val="en-US" w:eastAsia="en-US"/>
        </w:rPr>
        <w:t xml:space="preserve"> </w:t>
      </w:r>
      <w:r w:rsidR="00234A9D" w:rsidRPr="00857909">
        <w:rPr>
          <w:rFonts w:ascii="Georgia" w:eastAsiaTheme="minorHAnsi" w:hAnsi="Georgia"/>
          <w:lang w:val="en-US" w:eastAsia="en-US"/>
        </w:rPr>
        <w:t xml:space="preserve">been tested with </w:t>
      </w:r>
      <w:r w:rsidR="00606BCD" w:rsidRPr="00857909">
        <w:rPr>
          <w:rFonts w:ascii="Georgia" w:eastAsiaTheme="minorHAnsi" w:hAnsi="Georgia"/>
          <w:lang w:val="en-US" w:eastAsia="en-US"/>
        </w:rPr>
        <w:t xml:space="preserve">the support of </w:t>
      </w:r>
      <w:r w:rsidR="00322882" w:rsidRPr="00857909">
        <w:rPr>
          <w:rFonts w:ascii="Georgia" w:eastAsiaTheme="minorHAnsi" w:hAnsi="Georgia"/>
          <w:lang w:val="en-US" w:eastAsia="en-US"/>
        </w:rPr>
        <w:t xml:space="preserve">eco-feedback technologies </w:t>
      </w:r>
      <w:r w:rsidR="00606BCD" w:rsidRPr="00857909">
        <w:rPr>
          <w:rFonts w:ascii="Georgia" w:eastAsiaTheme="minorHAnsi" w:hAnsi="Georgia"/>
          <w:lang w:val="en-US" w:eastAsia="en-US"/>
        </w:rPr>
        <w:t>reveal</w:t>
      </w:r>
      <w:r w:rsidR="00784011" w:rsidRPr="00857909">
        <w:rPr>
          <w:rFonts w:ascii="Georgia" w:eastAsiaTheme="minorHAnsi" w:hAnsi="Georgia"/>
          <w:lang w:val="en-US" w:eastAsia="en-US"/>
        </w:rPr>
        <w:t>ing</w:t>
      </w:r>
      <w:r w:rsidR="00606BCD" w:rsidRPr="00857909">
        <w:rPr>
          <w:rFonts w:ascii="Georgia" w:eastAsiaTheme="minorHAnsi" w:hAnsi="Georgia"/>
          <w:lang w:val="en-US" w:eastAsia="en-US"/>
        </w:rPr>
        <w:t xml:space="preserve"> an improvement </w:t>
      </w:r>
      <w:r w:rsidR="00784011" w:rsidRPr="00857909">
        <w:rPr>
          <w:rFonts w:ascii="Georgia" w:eastAsiaTheme="minorHAnsi" w:hAnsi="Georgia"/>
          <w:lang w:val="en-US" w:eastAsia="en-US"/>
        </w:rPr>
        <w:t>in</w:t>
      </w:r>
      <w:r w:rsidR="00606BCD" w:rsidRPr="00857909">
        <w:rPr>
          <w:rFonts w:ascii="Georgia" w:eastAsiaTheme="minorHAnsi" w:hAnsi="Georgia"/>
          <w:lang w:val="en-US" w:eastAsia="en-US"/>
        </w:rPr>
        <w:t xml:space="preserve"> corporate car drivers</w:t>
      </w:r>
      <w:r w:rsidR="00CB7652" w:rsidRPr="00857909">
        <w:rPr>
          <w:rFonts w:ascii="Georgia" w:eastAsiaTheme="minorHAnsi" w:hAnsi="Georgia"/>
          <w:lang w:val="en-US" w:eastAsia="en-US"/>
        </w:rPr>
        <w:t>’</w:t>
      </w:r>
      <w:r w:rsidR="00606BCD" w:rsidRPr="00857909">
        <w:rPr>
          <w:rFonts w:ascii="Georgia" w:eastAsiaTheme="minorHAnsi" w:hAnsi="Georgia"/>
          <w:lang w:val="en-US" w:eastAsia="en-US"/>
        </w:rPr>
        <w:t xml:space="preserve"> fuel efficiency</w:t>
      </w:r>
      <w:r w:rsidR="00B70880" w:rsidRPr="00857909">
        <w:rPr>
          <w:rFonts w:ascii="Georgia" w:eastAsiaTheme="minorHAnsi" w:hAnsi="Georgia"/>
          <w:lang w:val="en-US" w:eastAsia="en-US"/>
        </w:rPr>
        <w:t xml:space="preserve"> of up to </w:t>
      </w:r>
      <w:r w:rsidR="00873612" w:rsidRPr="00857909">
        <w:rPr>
          <w:rFonts w:ascii="Georgia" w:eastAsiaTheme="minorHAnsi" w:hAnsi="Georgia"/>
          <w:lang w:val="en-US" w:eastAsia="en-US"/>
        </w:rPr>
        <w:t>7.3</w:t>
      </w:r>
      <w:r w:rsidR="00B70880" w:rsidRPr="00857909">
        <w:rPr>
          <w:rFonts w:ascii="Georgia" w:eastAsiaTheme="minorHAnsi" w:hAnsi="Georgia"/>
          <w:lang w:val="en-US" w:eastAsia="en-US"/>
        </w:rPr>
        <w:t>%</w:t>
      </w:r>
      <w:r w:rsidR="00606BCD" w:rsidRPr="00857909">
        <w:rPr>
          <w:rFonts w:ascii="Georgia" w:eastAsiaTheme="minorHAnsi" w:hAnsi="Georgia"/>
          <w:lang w:val="en-US" w:eastAsia="en-US"/>
        </w:rPr>
        <w:t xml:space="preserve"> </w:t>
      </w:r>
      <w:sdt>
        <w:sdtPr>
          <w:rPr>
            <w:rFonts w:ascii="Georgia" w:eastAsiaTheme="minorHAnsi" w:hAnsi="Georgia"/>
            <w:lang w:val="en-US" w:eastAsia="en-US"/>
          </w:rPr>
          <w:id w:val="-294443611"/>
          <w:citation/>
        </w:sdtPr>
        <w:sdtContent>
          <w:r w:rsidR="008058E8" w:rsidRPr="00857909">
            <w:rPr>
              <w:rFonts w:ascii="Georgia" w:eastAsiaTheme="minorHAnsi" w:hAnsi="Georgia"/>
              <w:lang w:val="en-US" w:eastAsia="en-US"/>
            </w:rPr>
            <w:fldChar w:fldCharType="begin"/>
          </w:r>
          <w:r w:rsidR="008058E8" w:rsidRPr="00857909">
            <w:rPr>
              <w:rFonts w:ascii="Georgia" w:eastAsiaTheme="minorHAnsi" w:hAnsi="Georgia"/>
              <w:lang w:val="en-GB" w:eastAsia="en-US"/>
            </w:rPr>
            <w:instrText xml:space="preserve"> CITATION Bor12 \l 2055  \m Sje89</w:instrText>
          </w:r>
          <w:r w:rsidR="008058E8" w:rsidRPr="00857909">
            <w:rPr>
              <w:rFonts w:ascii="Georgia" w:eastAsiaTheme="minorHAnsi" w:hAnsi="Georgia"/>
              <w:lang w:val="en-US" w:eastAsia="en-US"/>
            </w:rPr>
            <w:fldChar w:fldCharType="separate"/>
          </w:r>
          <w:r w:rsidR="008058E8" w:rsidRPr="00857909">
            <w:rPr>
              <w:rFonts w:ascii="Georgia" w:eastAsiaTheme="minorHAnsi" w:hAnsi="Georgia"/>
              <w:noProof/>
              <w:lang w:val="en-GB" w:eastAsia="en-US"/>
            </w:rPr>
            <w:t>(Boriboonsomsin et al., 2010; Siero et al., 1989)</w:t>
          </w:r>
          <w:r w:rsidR="008058E8" w:rsidRPr="00857909">
            <w:rPr>
              <w:rFonts w:ascii="Georgia" w:eastAsiaTheme="minorHAnsi" w:hAnsi="Georgia"/>
              <w:lang w:val="en-US" w:eastAsia="en-US"/>
            </w:rPr>
            <w:fldChar w:fldCharType="end"/>
          </w:r>
        </w:sdtContent>
      </w:sdt>
      <w:r w:rsidR="008058E8" w:rsidRPr="00857909">
        <w:rPr>
          <w:rFonts w:ascii="Georgia" w:eastAsiaTheme="minorHAnsi" w:hAnsi="Georgia"/>
          <w:lang w:val="en-US" w:eastAsia="en-US"/>
        </w:rPr>
        <w:t>.</w:t>
      </w:r>
      <w:r w:rsidR="00B53474" w:rsidRPr="00857909">
        <w:rPr>
          <w:rFonts w:ascii="Georgia" w:eastAsiaTheme="minorHAnsi" w:hAnsi="Georgia"/>
          <w:lang w:val="en-US" w:eastAsia="en-US"/>
        </w:rPr>
        <w:t xml:space="preserve"> </w:t>
      </w:r>
    </w:p>
    <w:p w14:paraId="6A60743A" w14:textId="77777777" w:rsidR="0071216D" w:rsidRPr="00857909" w:rsidRDefault="0071216D" w:rsidP="00D37B91">
      <w:pPr>
        <w:pStyle w:val="ListParagraph"/>
        <w:spacing w:line="480" w:lineRule="auto"/>
        <w:ind w:left="2664"/>
        <w:rPr>
          <w:rFonts w:ascii="Georgia" w:hAnsi="Georgia"/>
          <w:lang w:val="en-US"/>
        </w:rPr>
      </w:pPr>
    </w:p>
    <w:p w14:paraId="1157B3EF" w14:textId="5FF5F001" w:rsidR="0071216D" w:rsidRPr="00857909" w:rsidRDefault="00340A07" w:rsidP="00D37B91">
      <w:pPr>
        <w:pStyle w:val="ListParagraph"/>
        <w:numPr>
          <w:ilvl w:val="1"/>
          <w:numId w:val="1"/>
        </w:numPr>
        <w:spacing w:after="240" w:line="480" w:lineRule="auto"/>
        <w:ind w:left="425" w:hanging="431"/>
        <w:contextualSpacing w:val="0"/>
        <w:outlineLvl w:val="1"/>
        <w:rPr>
          <w:rFonts w:ascii="Georgia" w:hAnsi="Georgia"/>
          <w:b/>
          <w:lang w:val="en-US"/>
        </w:rPr>
      </w:pPr>
      <w:bookmarkStart w:id="2" w:name="_Toc328062986"/>
      <w:r w:rsidRPr="00857909">
        <w:rPr>
          <w:rFonts w:ascii="Georgia" w:hAnsi="Georgia"/>
          <w:b/>
          <w:lang w:val="en-US"/>
        </w:rPr>
        <w:t>Mobile</w:t>
      </w:r>
      <w:r w:rsidR="0071216D" w:rsidRPr="00857909">
        <w:rPr>
          <w:rFonts w:ascii="Georgia" w:hAnsi="Georgia"/>
          <w:b/>
          <w:lang w:val="en-US"/>
        </w:rPr>
        <w:t xml:space="preserve"> Eco-Feedback Technologies</w:t>
      </w:r>
      <w:bookmarkEnd w:id="2"/>
    </w:p>
    <w:p w14:paraId="63190F37" w14:textId="7467F66B" w:rsidR="00042914" w:rsidRPr="00857909" w:rsidRDefault="0071216D" w:rsidP="00FE059C">
      <w:pPr>
        <w:spacing w:after="240" w:line="480" w:lineRule="auto"/>
        <w:jc w:val="both"/>
        <w:rPr>
          <w:rFonts w:ascii="Georgia" w:hAnsi="Georgia"/>
          <w:lang w:val="en-US"/>
        </w:rPr>
      </w:pPr>
      <w:r w:rsidRPr="00857909">
        <w:rPr>
          <w:rFonts w:ascii="Georgia" w:hAnsi="Georgia"/>
          <w:lang w:val="en-US"/>
        </w:rPr>
        <w:t xml:space="preserve">As </w:t>
      </w:r>
      <w:r w:rsidR="00054699" w:rsidRPr="00857909">
        <w:rPr>
          <w:rFonts w:ascii="Georgia" w:hAnsi="Georgia"/>
          <w:lang w:val="en-US"/>
        </w:rPr>
        <w:t xml:space="preserve">previously </w:t>
      </w:r>
      <w:r w:rsidRPr="00857909">
        <w:rPr>
          <w:rFonts w:ascii="Georgia" w:hAnsi="Georgia"/>
          <w:lang w:val="en-US"/>
        </w:rPr>
        <w:t>stated, the eco-driving concept in</w:t>
      </w:r>
      <w:r w:rsidR="00054699" w:rsidRPr="00857909">
        <w:rPr>
          <w:rFonts w:ascii="Georgia" w:hAnsi="Georgia"/>
          <w:lang w:val="en-US"/>
        </w:rPr>
        <w:t>volves</w:t>
      </w:r>
      <w:r w:rsidRPr="00857909">
        <w:rPr>
          <w:rFonts w:ascii="Georgia" w:hAnsi="Georgia"/>
          <w:lang w:val="en-US"/>
        </w:rPr>
        <w:t xml:space="preserve"> enabling drivers to change their driving style to a more fuel efficient one by providing advice and feedback.</w:t>
      </w:r>
      <w:r w:rsidR="00875EFE" w:rsidRPr="00857909">
        <w:rPr>
          <w:rFonts w:ascii="Georgia" w:hAnsi="Georgia"/>
          <w:lang w:val="en-US"/>
        </w:rPr>
        <w:t xml:space="preserve"> Advice is mostly given through </w:t>
      </w:r>
      <w:r w:rsidRPr="00857909">
        <w:rPr>
          <w:rFonts w:ascii="Georgia" w:hAnsi="Georgia"/>
          <w:lang w:val="en-US"/>
        </w:rPr>
        <w:t>various eco-driving training</w:t>
      </w:r>
      <w:r w:rsidR="00054699" w:rsidRPr="00857909">
        <w:rPr>
          <w:rFonts w:ascii="Georgia" w:hAnsi="Georgia"/>
          <w:lang w:val="en-US"/>
        </w:rPr>
        <w:t xml:space="preserve"> approaches</w:t>
      </w:r>
      <w:r w:rsidR="00DC2991" w:rsidRPr="00857909">
        <w:rPr>
          <w:rFonts w:ascii="Georgia" w:hAnsi="Georgia"/>
          <w:lang w:val="en-US"/>
        </w:rPr>
        <w:t xml:space="preserve">. </w:t>
      </w:r>
      <w:r w:rsidR="0084050C" w:rsidRPr="00857909">
        <w:rPr>
          <w:rFonts w:ascii="Georgia" w:hAnsi="Georgia"/>
          <w:lang w:val="en-US"/>
        </w:rPr>
        <w:t xml:space="preserve">Offering </w:t>
      </w:r>
      <w:r w:rsidRPr="00857909">
        <w:rPr>
          <w:rFonts w:ascii="Georgia" w:hAnsi="Georgia"/>
          <w:lang w:val="en-US"/>
        </w:rPr>
        <w:t xml:space="preserve">drivers feedback </w:t>
      </w:r>
      <w:r w:rsidR="0084050C" w:rsidRPr="00857909">
        <w:rPr>
          <w:rFonts w:ascii="Georgia" w:hAnsi="Georgia"/>
          <w:lang w:val="en-US"/>
        </w:rPr>
        <w:t xml:space="preserve">about </w:t>
      </w:r>
      <w:r w:rsidRPr="00857909">
        <w:rPr>
          <w:rFonts w:ascii="Georgia" w:hAnsi="Georgia"/>
          <w:lang w:val="en-US"/>
        </w:rPr>
        <w:t xml:space="preserve">their driving </w:t>
      </w:r>
      <w:r w:rsidR="0084050C" w:rsidRPr="00857909">
        <w:rPr>
          <w:rFonts w:ascii="Georgia" w:hAnsi="Georgia"/>
          <w:lang w:val="en-US"/>
        </w:rPr>
        <w:t>habits</w:t>
      </w:r>
      <w:r w:rsidRPr="00857909">
        <w:rPr>
          <w:rFonts w:ascii="Georgia" w:hAnsi="Georgia"/>
          <w:lang w:val="en-US"/>
        </w:rPr>
        <w:t xml:space="preserve"> </w:t>
      </w:r>
      <w:r w:rsidR="005D37CE" w:rsidRPr="00857909">
        <w:rPr>
          <w:rFonts w:ascii="Georgia" w:hAnsi="Georgia"/>
          <w:lang w:val="en-US"/>
        </w:rPr>
        <w:t xml:space="preserve">by applying information communication technologies </w:t>
      </w:r>
      <w:r w:rsidR="00DC2991" w:rsidRPr="00857909">
        <w:rPr>
          <w:rFonts w:ascii="Georgia" w:hAnsi="Georgia"/>
          <w:lang w:val="en-US"/>
        </w:rPr>
        <w:t>is limited</w:t>
      </w:r>
      <w:r w:rsidRPr="00857909">
        <w:rPr>
          <w:rFonts w:ascii="Georgia" w:hAnsi="Georgia"/>
          <w:lang w:val="en-US"/>
        </w:rPr>
        <w:t xml:space="preserve">. </w:t>
      </w:r>
      <w:r w:rsidR="000F4F9F" w:rsidRPr="00857909">
        <w:rPr>
          <w:rFonts w:ascii="Georgia" w:hAnsi="Georgia"/>
          <w:lang w:val="en-US"/>
        </w:rPr>
        <w:fldChar w:fldCharType="begin"/>
      </w:r>
      <w:r w:rsidR="000F4F9F" w:rsidRPr="00857909">
        <w:rPr>
          <w:rFonts w:ascii="Georgia" w:hAnsi="Georgia"/>
          <w:lang w:val="en-US"/>
        </w:rPr>
        <w:instrText xml:space="preserve"> ADDIN ZOTERO_ITEM {"citationID":"1gl04sc6ro","citationItems":[{"locator":"12","label":"page","uri":["http://zotero.org/users/local/IKblW00g/items/ASTFX7FT"]}]} </w:instrText>
      </w:r>
      <w:r w:rsidR="000F4F9F" w:rsidRPr="00857909">
        <w:rPr>
          <w:rFonts w:ascii="Georgia" w:hAnsi="Georgia"/>
          <w:lang w:val="en-US"/>
        </w:rPr>
        <w:fldChar w:fldCharType="separate"/>
      </w:r>
      <w:r w:rsidR="000F4F9F" w:rsidRPr="00857909">
        <w:rPr>
          <w:rFonts w:ascii="Georgia" w:hAnsi="Georgia"/>
          <w:lang w:val="en-US"/>
        </w:rPr>
        <w:t>(GreenRoad 2008, p.12)</w:t>
      </w:r>
      <w:r w:rsidR="000F4F9F" w:rsidRPr="00857909">
        <w:rPr>
          <w:rFonts w:ascii="Georgia" w:hAnsi="Georgia"/>
          <w:lang w:val="en-US"/>
        </w:rPr>
        <w:fldChar w:fldCharType="end"/>
      </w:r>
      <w:r w:rsidR="000F4F9F" w:rsidRPr="00857909">
        <w:rPr>
          <w:rFonts w:ascii="Georgia" w:hAnsi="Georgia"/>
          <w:lang w:val="en-US"/>
        </w:rPr>
        <w:t xml:space="preserve"> suggested “a device is required that gives the driver immediate and accurate fuel consumption information, yet is not a distraction from safe driving”. </w:t>
      </w:r>
      <w:r w:rsidRPr="00857909">
        <w:rPr>
          <w:rFonts w:ascii="Georgia" w:hAnsi="Georgia"/>
          <w:lang w:val="en-US"/>
        </w:rPr>
        <w:t xml:space="preserve">A highly effective way to give feedback is </w:t>
      </w:r>
      <w:r w:rsidR="0084050C" w:rsidRPr="00857909">
        <w:rPr>
          <w:rFonts w:ascii="Georgia" w:hAnsi="Georgia"/>
          <w:lang w:val="en-US"/>
        </w:rPr>
        <w:t>using</w:t>
      </w:r>
      <w:r w:rsidR="005D37CE" w:rsidRPr="00857909">
        <w:rPr>
          <w:rFonts w:ascii="Georgia" w:hAnsi="Georgia"/>
          <w:lang w:val="en-US"/>
        </w:rPr>
        <w:t xml:space="preserve"> eco-feedback technologies</w:t>
      </w:r>
      <w:r w:rsidRPr="00857909">
        <w:rPr>
          <w:rFonts w:ascii="Georgia" w:hAnsi="Georgia"/>
          <w:lang w:val="en-US"/>
        </w:rPr>
        <w:t xml:space="preserve"> </w:t>
      </w:r>
      <w:sdt>
        <w:sdtPr>
          <w:rPr>
            <w:rFonts w:ascii="Georgia" w:hAnsi="Georgia"/>
            <w:lang w:val="en-US"/>
          </w:rPr>
          <w:id w:val="-1645112499"/>
          <w:citation/>
        </w:sdtPr>
        <w:sdtContent>
          <w:r w:rsidRPr="00857909">
            <w:rPr>
              <w:rFonts w:ascii="Georgia" w:hAnsi="Georgia"/>
              <w:lang w:val="en-US"/>
            </w:rPr>
            <w:fldChar w:fldCharType="begin"/>
          </w:r>
          <w:r w:rsidRPr="00857909">
            <w:rPr>
              <w:rFonts w:ascii="Georgia" w:hAnsi="Georgia"/>
              <w:lang w:val="en-US"/>
            </w:rPr>
            <w:instrText xml:space="preserve">CITATION Fro09 \l 2055 </w:instrText>
          </w:r>
          <w:r w:rsidRPr="00857909">
            <w:rPr>
              <w:rFonts w:ascii="Georgia" w:hAnsi="Georgia"/>
              <w:lang w:val="en-US"/>
            </w:rPr>
            <w:fldChar w:fldCharType="separate"/>
          </w:r>
          <w:r w:rsidRPr="00857909">
            <w:rPr>
              <w:rFonts w:ascii="Georgia" w:hAnsi="Georgia"/>
              <w:noProof/>
              <w:lang w:val="en-US"/>
            </w:rPr>
            <w:t>(Froehlich et al., 2009)</w:t>
          </w:r>
          <w:r w:rsidRPr="00857909">
            <w:rPr>
              <w:rFonts w:ascii="Georgia" w:hAnsi="Georgia"/>
              <w:lang w:val="en-US"/>
            </w:rPr>
            <w:fldChar w:fldCharType="end"/>
          </w:r>
        </w:sdtContent>
      </w:sdt>
      <w:r w:rsidRPr="00857909">
        <w:rPr>
          <w:rFonts w:ascii="Georgia" w:hAnsi="Georgia"/>
          <w:lang w:val="en-US"/>
        </w:rPr>
        <w:t xml:space="preserve">. According to Froehlich et al. </w:t>
      </w:r>
      <w:sdt>
        <w:sdtPr>
          <w:rPr>
            <w:rFonts w:ascii="Georgia" w:hAnsi="Georgia"/>
            <w:lang w:val="en-US"/>
          </w:rPr>
          <w:id w:val="1033999249"/>
          <w:citation/>
        </w:sdtPr>
        <w:sdtContent>
          <w:r w:rsidRPr="00857909">
            <w:rPr>
              <w:rFonts w:ascii="Georgia" w:hAnsi="Georgia"/>
              <w:lang w:val="en-US"/>
            </w:rPr>
            <w:fldChar w:fldCharType="begin"/>
          </w:r>
          <w:r w:rsidRPr="00857909">
            <w:rPr>
              <w:rFonts w:ascii="Georgia" w:hAnsi="Georgia"/>
              <w:lang w:val="en-US"/>
            </w:rPr>
            <w:instrText xml:space="preserve">CITATION Fro09 \n  \t  \l 2055 </w:instrText>
          </w:r>
          <w:r w:rsidRPr="00857909">
            <w:rPr>
              <w:rFonts w:ascii="Georgia" w:hAnsi="Georgia"/>
              <w:lang w:val="en-US"/>
            </w:rPr>
            <w:fldChar w:fldCharType="separate"/>
          </w:r>
          <w:r w:rsidRPr="00857909">
            <w:rPr>
              <w:rFonts w:ascii="Georgia" w:hAnsi="Georgia"/>
              <w:noProof/>
              <w:lang w:val="en-US"/>
            </w:rPr>
            <w:t>(2009)</w:t>
          </w:r>
          <w:r w:rsidRPr="00857909">
            <w:rPr>
              <w:rFonts w:ascii="Georgia" w:hAnsi="Georgia"/>
              <w:lang w:val="en-US"/>
            </w:rPr>
            <w:fldChar w:fldCharType="end"/>
          </w:r>
        </w:sdtContent>
      </w:sdt>
      <w:r w:rsidR="0084050C" w:rsidRPr="00857909">
        <w:rPr>
          <w:rFonts w:ascii="Georgia" w:hAnsi="Georgia"/>
          <w:lang w:val="en-US"/>
        </w:rPr>
        <w:t>,</w:t>
      </w:r>
      <w:r w:rsidRPr="00857909">
        <w:rPr>
          <w:rFonts w:ascii="Georgia" w:hAnsi="Georgia"/>
          <w:lang w:val="en-US"/>
        </w:rPr>
        <w:t xml:space="preserve"> eco-feedback technologies </w:t>
      </w:r>
      <w:r w:rsidR="005D37CE" w:rsidRPr="00857909">
        <w:rPr>
          <w:rFonts w:ascii="Georgia" w:hAnsi="Georgia"/>
          <w:lang w:val="en-US"/>
        </w:rPr>
        <w:t xml:space="preserve">increase the awareness of someone’s knowledge about sustainability and it’s own </w:t>
      </w:r>
      <w:r w:rsidR="00720F13" w:rsidRPr="00857909">
        <w:rPr>
          <w:rFonts w:ascii="Georgia" w:hAnsi="Georgia"/>
          <w:lang w:val="en-US"/>
        </w:rPr>
        <w:t>behavior</w:t>
      </w:r>
      <w:r w:rsidR="005D37CE" w:rsidRPr="00857909">
        <w:rPr>
          <w:rFonts w:ascii="Georgia" w:hAnsi="Georgia"/>
          <w:lang w:val="en-US"/>
        </w:rPr>
        <w:t xml:space="preserve">; </w:t>
      </w:r>
      <w:r w:rsidR="0084050C" w:rsidRPr="00857909">
        <w:rPr>
          <w:rFonts w:ascii="Georgia" w:hAnsi="Georgia"/>
          <w:lang w:val="en-US"/>
        </w:rPr>
        <w:t xml:space="preserve">this </w:t>
      </w:r>
      <w:r w:rsidR="005D37CE" w:rsidRPr="00857909">
        <w:rPr>
          <w:rFonts w:ascii="Georgia" w:hAnsi="Georgia"/>
          <w:lang w:val="en-US"/>
        </w:rPr>
        <w:t>is defined as</w:t>
      </w:r>
      <w:r w:rsidR="00875EFE" w:rsidRPr="00857909">
        <w:rPr>
          <w:rFonts w:ascii="Georgia" w:hAnsi="Georgia"/>
          <w:lang w:val="en-US"/>
        </w:rPr>
        <w:t xml:space="preserve"> ‘environmental literacy gap’</w:t>
      </w:r>
      <w:r w:rsidRPr="00857909">
        <w:rPr>
          <w:rFonts w:ascii="Georgia" w:hAnsi="Georgia"/>
          <w:lang w:val="en-US"/>
        </w:rPr>
        <w:t xml:space="preserve">. The goal is to </w:t>
      </w:r>
      <w:r w:rsidR="0084050C" w:rsidRPr="00857909">
        <w:rPr>
          <w:rFonts w:ascii="Georgia" w:hAnsi="Georgia"/>
          <w:lang w:val="en-US"/>
        </w:rPr>
        <w:t>modify</w:t>
      </w:r>
      <w:r w:rsidRPr="00857909">
        <w:rPr>
          <w:rFonts w:ascii="Georgia" w:hAnsi="Georgia"/>
          <w:lang w:val="en-US"/>
        </w:rPr>
        <w:t xml:space="preserve"> </w:t>
      </w:r>
      <w:r w:rsidR="00720F13" w:rsidRPr="00857909">
        <w:rPr>
          <w:rFonts w:ascii="Georgia" w:hAnsi="Georgia"/>
          <w:lang w:val="en-US"/>
        </w:rPr>
        <w:t>behavior</w:t>
      </w:r>
      <w:r w:rsidRPr="00857909">
        <w:rPr>
          <w:rFonts w:ascii="Georgia" w:hAnsi="Georgia"/>
          <w:lang w:val="en-US"/>
        </w:rPr>
        <w:t xml:space="preserve">, thereby </w:t>
      </w:r>
      <w:r w:rsidR="0084050C" w:rsidRPr="00857909">
        <w:rPr>
          <w:rFonts w:ascii="Georgia" w:hAnsi="Georgia"/>
          <w:lang w:val="en-US"/>
        </w:rPr>
        <w:t xml:space="preserve">reducing the impact of human </w:t>
      </w:r>
      <w:r w:rsidR="00720F13" w:rsidRPr="00857909">
        <w:rPr>
          <w:rFonts w:ascii="Georgia" w:hAnsi="Georgia"/>
          <w:lang w:val="en-US"/>
        </w:rPr>
        <w:t>behavior</w:t>
      </w:r>
      <w:r w:rsidR="0084050C" w:rsidRPr="00857909">
        <w:rPr>
          <w:rFonts w:ascii="Georgia" w:hAnsi="Georgia"/>
          <w:lang w:val="en-US"/>
        </w:rPr>
        <w:t xml:space="preserve"> on t</w:t>
      </w:r>
      <w:r w:rsidRPr="00857909">
        <w:rPr>
          <w:rFonts w:ascii="Georgia" w:hAnsi="Georgia"/>
          <w:lang w:val="en-US"/>
        </w:rPr>
        <w:t>he environment</w:t>
      </w:r>
      <w:r w:rsidR="0084050C" w:rsidRPr="00857909">
        <w:rPr>
          <w:rFonts w:ascii="Georgia" w:hAnsi="Georgia"/>
          <w:lang w:val="en-US"/>
        </w:rPr>
        <w:t>.</w:t>
      </w:r>
      <w:r w:rsidRPr="00857909">
        <w:rPr>
          <w:rFonts w:ascii="Georgia" w:hAnsi="Georgia"/>
          <w:lang w:val="en-US"/>
        </w:rPr>
        <w:t xml:space="preserve"> These technologies potentially raise environmental awareness by exposing the individual’s impact on the environment </w:t>
      </w:r>
      <w:r w:rsidR="0084050C" w:rsidRPr="00857909">
        <w:rPr>
          <w:rFonts w:ascii="Georgia" w:hAnsi="Georgia"/>
          <w:lang w:val="en-US"/>
        </w:rPr>
        <w:t xml:space="preserve">as a consequence of their </w:t>
      </w:r>
      <w:r w:rsidR="0084050C" w:rsidRPr="00857909">
        <w:rPr>
          <w:rFonts w:ascii="Georgia" w:hAnsi="Georgia"/>
          <w:lang w:val="en-US"/>
        </w:rPr>
        <w:lastRenderedPageBreak/>
        <w:t>various driving habits.</w:t>
      </w:r>
      <w:r w:rsidR="00340A07" w:rsidRPr="00857909">
        <w:rPr>
          <w:rFonts w:ascii="Georgia" w:hAnsi="Georgia"/>
          <w:lang w:val="en-US"/>
        </w:rPr>
        <w:t xml:space="preserve"> </w:t>
      </w:r>
      <w:r w:rsidR="007831F1" w:rsidRPr="00857909">
        <w:rPr>
          <w:rFonts w:ascii="Georgia" w:hAnsi="Georgia"/>
          <w:lang w:val="en-US"/>
        </w:rPr>
        <w:t xml:space="preserve">Within the minority of studies that reviewed on-board systems, a 6% </w:t>
      </w:r>
      <w:r w:rsidR="00272CBE" w:rsidRPr="00857909">
        <w:rPr>
          <w:rFonts w:ascii="Georgia" w:hAnsi="Georgia"/>
          <w:lang w:val="en-US"/>
        </w:rPr>
        <w:t xml:space="preserve">improvement </w:t>
      </w:r>
      <w:r w:rsidR="007831F1" w:rsidRPr="00857909">
        <w:rPr>
          <w:rFonts w:ascii="Georgia" w:hAnsi="Georgia"/>
          <w:lang w:val="en-US"/>
        </w:rPr>
        <w:t xml:space="preserve">in the subject’s fuel efficiency after partaking in an eco-driving training program and having access to a vehicle with an on-board feedback device which provided them with instantaneous fuel consumption information was highlighted </w:t>
      </w:r>
      <w:r w:rsidR="007831F1" w:rsidRPr="00857909">
        <w:rPr>
          <w:rFonts w:ascii="Georgia" w:hAnsi="Georgia"/>
          <w:lang w:val="en-US"/>
        </w:rPr>
        <w:fldChar w:fldCharType="begin"/>
      </w:r>
      <w:r w:rsidR="007831F1" w:rsidRPr="00857909">
        <w:rPr>
          <w:rFonts w:ascii="Georgia" w:hAnsi="Georgia"/>
          <w:lang w:val="en-US"/>
        </w:rPr>
        <w:instrText xml:space="preserve"> ADDIN ZOTERO_ITEM {"citationID":"8p90giaut","properties":{"custom":"(Boriboonsomsin et al., 2010)"},"citationItems":[{"uri":["http://zotero.org/users/local/IKblW00g/items/8NZKKW2T"]}]} </w:instrText>
      </w:r>
      <w:r w:rsidR="007831F1" w:rsidRPr="00857909">
        <w:rPr>
          <w:rFonts w:ascii="Georgia" w:hAnsi="Georgia"/>
          <w:lang w:val="en-US"/>
        </w:rPr>
        <w:fldChar w:fldCharType="separate"/>
      </w:r>
      <w:r w:rsidR="007831F1" w:rsidRPr="00857909">
        <w:rPr>
          <w:rFonts w:ascii="Georgia" w:hAnsi="Georgia"/>
          <w:lang w:val="en-US"/>
        </w:rPr>
        <w:t>(Boriboonsomsin et al., 2010)</w:t>
      </w:r>
      <w:r w:rsidR="007831F1" w:rsidRPr="00857909">
        <w:rPr>
          <w:rFonts w:ascii="Georgia" w:hAnsi="Georgia"/>
          <w:lang w:val="en-US"/>
        </w:rPr>
        <w:fldChar w:fldCharType="end"/>
      </w:r>
      <w:r w:rsidR="007831F1" w:rsidRPr="00857909">
        <w:rPr>
          <w:rFonts w:ascii="Georgia" w:hAnsi="Georgia"/>
          <w:lang w:val="en-US"/>
        </w:rPr>
        <w:t>.</w:t>
      </w:r>
      <w:r w:rsidR="007831F1" w:rsidRPr="00857909">
        <w:rPr>
          <w:rFonts w:ascii="Helvetica" w:hAnsi="Helvetica"/>
          <w:sz w:val="22"/>
          <w:szCs w:val="22"/>
          <w:lang w:val="en-US"/>
        </w:rPr>
        <w:t xml:space="preserve"> </w:t>
      </w:r>
      <w:r w:rsidRPr="00857909">
        <w:rPr>
          <w:rFonts w:ascii="Georgia" w:hAnsi="Georgia"/>
          <w:lang w:val="en-US"/>
        </w:rPr>
        <w:t xml:space="preserve">Nevertheless, eco-driving advisor </w:t>
      </w:r>
      <w:r w:rsidR="00805530" w:rsidRPr="00857909">
        <w:rPr>
          <w:rFonts w:ascii="Georgia" w:hAnsi="Georgia"/>
          <w:lang w:val="en-US"/>
        </w:rPr>
        <w:t xml:space="preserve">in-vehicle </w:t>
      </w:r>
      <w:r w:rsidRPr="00857909">
        <w:rPr>
          <w:rFonts w:ascii="Georgia" w:hAnsi="Georgia"/>
          <w:lang w:val="en-US"/>
        </w:rPr>
        <w:t>technologies are</w:t>
      </w:r>
      <w:r w:rsidR="007831F1" w:rsidRPr="00857909">
        <w:rPr>
          <w:rFonts w:ascii="Georgia" w:hAnsi="Georgia"/>
          <w:lang w:val="en-US"/>
        </w:rPr>
        <w:t xml:space="preserve"> still</w:t>
      </w:r>
      <w:r w:rsidRPr="00857909">
        <w:rPr>
          <w:rFonts w:ascii="Georgia" w:hAnsi="Georgia"/>
          <w:lang w:val="en-US"/>
        </w:rPr>
        <w:t xml:space="preserve"> expensive</w:t>
      </w:r>
      <w:r w:rsidR="00340A07" w:rsidRPr="00857909">
        <w:rPr>
          <w:rFonts w:ascii="Georgia" w:hAnsi="Georgia"/>
          <w:lang w:val="en-US"/>
        </w:rPr>
        <w:t xml:space="preserve"> and</w:t>
      </w:r>
      <w:r w:rsidRPr="00857909">
        <w:rPr>
          <w:rFonts w:ascii="Georgia" w:hAnsi="Georgia"/>
          <w:lang w:val="en-US"/>
        </w:rPr>
        <w:t xml:space="preserve"> </w:t>
      </w:r>
      <w:r w:rsidR="00340A07" w:rsidRPr="00857909">
        <w:rPr>
          <w:rFonts w:ascii="Georgia" w:hAnsi="Georgia"/>
          <w:lang w:val="en-US"/>
        </w:rPr>
        <w:t>d</w:t>
      </w:r>
      <w:r w:rsidRPr="00857909">
        <w:rPr>
          <w:rFonts w:ascii="Georgia" w:hAnsi="Georgia"/>
          <w:lang w:val="en-US"/>
        </w:rPr>
        <w:t>rivers m</w:t>
      </w:r>
      <w:r w:rsidR="009D5D93" w:rsidRPr="00857909">
        <w:rPr>
          <w:rFonts w:ascii="Georgia" w:hAnsi="Georgia"/>
          <w:lang w:val="en-US"/>
        </w:rPr>
        <w:t>ay</w:t>
      </w:r>
      <w:r w:rsidRPr="00857909">
        <w:rPr>
          <w:rFonts w:ascii="Georgia" w:hAnsi="Georgia"/>
          <w:lang w:val="en-US"/>
        </w:rPr>
        <w:t xml:space="preserve"> not be willing to pay</w:t>
      </w:r>
      <w:r w:rsidR="009D5D93" w:rsidRPr="00857909">
        <w:rPr>
          <w:rFonts w:ascii="Georgia" w:hAnsi="Georgia"/>
          <w:lang w:val="en-US"/>
        </w:rPr>
        <w:t xml:space="preserve"> approximate cost of </w:t>
      </w:r>
      <w:r w:rsidRPr="00857909">
        <w:rPr>
          <w:rFonts w:ascii="Georgia" w:hAnsi="Georgia"/>
          <w:lang w:val="en-US"/>
        </w:rPr>
        <w:t xml:space="preserve">1,100 Euros (costs of Ecodrive III system) for an on-board device </w:t>
      </w:r>
      <w:r w:rsidR="009D5D93" w:rsidRPr="00857909">
        <w:rPr>
          <w:rFonts w:ascii="Georgia" w:hAnsi="Georgia"/>
          <w:lang w:val="en-US"/>
        </w:rPr>
        <w:t xml:space="preserve">to simply improve </w:t>
      </w:r>
      <w:r w:rsidR="006A44BD" w:rsidRPr="00857909">
        <w:rPr>
          <w:rFonts w:ascii="Georgia" w:hAnsi="Georgia"/>
          <w:lang w:val="en-US"/>
        </w:rPr>
        <w:t>sustainable driving</w:t>
      </w:r>
      <w:r w:rsidRPr="00857909">
        <w:rPr>
          <w:rFonts w:ascii="Georgia" w:hAnsi="Georgia"/>
          <w:lang w:val="en-US"/>
        </w:rPr>
        <w:t xml:space="preserve"> </w:t>
      </w:r>
      <w:sdt>
        <w:sdtPr>
          <w:rPr>
            <w:rFonts w:ascii="Georgia" w:hAnsi="Georgia"/>
            <w:lang w:val="en-US"/>
          </w:rPr>
          <w:id w:val="778607599"/>
          <w:citation/>
        </w:sdtPr>
        <w:sdtContent>
          <w:r w:rsidRPr="00857909">
            <w:rPr>
              <w:rFonts w:ascii="Georgia" w:hAnsi="Georgia"/>
              <w:lang w:val="en-US"/>
            </w:rPr>
            <w:fldChar w:fldCharType="begin"/>
          </w:r>
          <w:r w:rsidRPr="00857909">
            <w:rPr>
              <w:rFonts w:ascii="Georgia" w:hAnsi="Georgia"/>
              <w:lang w:val="en-US"/>
            </w:rPr>
            <w:instrText xml:space="preserve">CITATION Aut08 \l 2055 </w:instrText>
          </w:r>
          <w:r w:rsidRPr="00857909">
            <w:rPr>
              <w:rFonts w:ascii="Georgia" w:hAnsi="Georgia"/>
              <w:lang w:val="en-US"/>
            </w:rPr>
            <w:fldChar w:fldCharType="separate"/>
          </w:r>
          <w:r w:rsidRPr="00857909">
            <w:rPr>
              <w:rFonts w:ascii="Georgia" w:hAnsi="Georgia"/>
              <w:noProof/>
              <w:lang w:val="en-US"/>
            </w:rPr>
            <w:t>(Autoflotte, 2008)</w:t>
          </w:r>
          <w:r w:rsidRPr="00857909">
            <w:rPr>
              <w:rFonts w:ascii="Georgia" w:hAnsi="Georgia"/>
              <w:lang w:val="en-US"/>
            </w:rPr>
            <w:fldChar w:fldCharType="end"/>
          </w:r>
        </w:sdtContent>
      </w:sdt>
      <w:r w:rsidRPr="00857909">
        <w:rPr>
          <w:rFonts w:ascii="Georgia" w:hAnsi="Georgia"/>
          <w:lang w:val="en-US"/>
        </w:rPr>
        <w:t xml:space="preserve">. Cheaper alternatives </w:t>
      </w:r>
      <w:r w:rsidR="00C157CC" w:rsidRPr="00857909">
        <w:rPr>
          <w:rFonts w:ascii="Georgia" w:hAnsi="Georgia"/>
          <w:lang w:val="en-US"/>
        </w:rPr>
        <w:t xml:space="preserve">are attractive and </w:t>
      </w:r>
      <w:r w:rsidR="00340A07" w:rsidRPr="00857909">
        <w:rPr>
          <w:rFonts w:ascii="Georgia" w:hAnsi="Georgia"/>
          <w:lang w:val="en-US"/>
        </w:rPr>
        <w:t>w</w:t>
      </w:r>
      <w:r w:rsidRPr="00857909">
        <w:rPr>
          <w:rFonts w:ascii="Georgia" w:hAnsi="Georgia"/>
          <w:lang w:val="en-US"/>
        </w:rPr>
        <w:t xml:space="preserve">ith </w:t>
      </w:r>
      <w:r w:rsidR="00340A07" w:rsidRPr="00857909">
        <w:rPr>
          <w:rFonts w:ascii="Georgia" w:hAnsi="Georgia"/>
          <w:lang w:val="en-US"/>
        </w:rPr>
        <w:t xml:space="preserve">the </w:t>
      </w:r>
      <w:r w:rsidRPr="00857909">
        <w:rPr>
          <w:rFonts w:ascii="Georgia" w:hAnsi="Georgia"/>
          <w:lang w:val="en-US"/>
        </w:rPr>
        <w:t xml:space="preserve">advancements </w:t>
      </w:r>
      <w:r w:rsidR="00797DEC" w:rsidRPr="00857909">
        <w:rPr>
          <w:rFonts w:ascii="Georgia" w:hAnsi="Georgia"/>
          <w:lang w:val="en-US"/>
        </w:rPr>
        <w:t>in</w:t>
      </w:r>
      <w:r w:rsidRPr="00857909">
        <w:rPr>
          <w:rFonts w:ascii="Georgia" w:hAnsi="Georgia"/>
          <w:lang w:val="en-US"/>
        </w:rPr>
        <w:t xml:space="preserve"> the global positioning system (GPS) and acceleration technologies </w:t>
      </w:r>
      <w:r w:rsidR="00797DEC" w:rsidRPr="00857909">
        <w:rPr>
          <w:rFonts w:ascii="Georgia" w:hAnsi="Georgia"/>
          <w:lang w:val="en-US"/>
        </w:rPr>
        <w:t>for</w:t>
      </w:r>
      <w:r w:rsidRPr="00857909">
        <w:rPr>
          <w:rFonts w:ascii="Georgia" w:hAnsi="Georgia"/>
          <w:lang w:val="en-US"/>
        </w:rPr>
        <w:t xml:space="preserve"> smartphones, eco-efficient mobile feedback technologies </w:t>
      </w:r>
      <w:r w:rsidR="00797DEC" w:rsidRPr="00857909">
        <w:rPr>
          <w:rFonts w:ascii="Georgia" w:hAnsi="Georgia"/>
          <w:lang w:val="en-US"/>
        </w:rPr>
        <w:t xml:space="preserve">that provide </w:t>
      </w:r>
      <w:r w:rsidRPr="00857909">
        <w:rPr>
          <w:rFonts w:ascii="Georgia" w:hAnsi="Georgia"/>
          <w:lang w:val="en-US"/>
        </w:rPr>
        <w:t>constant driver</w:t>
      </w:r>
      <w:r w:rsidR="00797DEC" w:rsidRPr="00857909">
        <w:rPr>
          <w:rFonts w:ascii="Georgia" w:hAnsi="Georgia"/>
          <w:lang w:val="en-US"/>
        </w:rPr>
        <w:t>-</w:t>
      </w:r>
      <w:r w:rsidRPr="00857909">
        <w:rPr>
          <w:rFonts w:ascii="Georgia" w:hAnsi="Georgia"/>
          <w:lang w:val="en-US"/>
        </w:rPr>
        <w:t>oriented feedback</w:t>
      </w:r>
      <w:r w:rsidR="00797DEC" w:rsidRPr="00857909">
        <w:rPr>
          <w:rFonts w:ascii="Georgia" w:hAnsi="Georgia"/>
          <w:lang w:val="en-US"/>
        </w:rPr>
        <w:t xml:space="preserve"> have the potential to assist users to reduce their fuel consumption.</w:t>
      </w:r>
      <w:r w:rsidRPr="00857909">
        <w:rPr>
          <w:rFonts w:ascii="Georgia" w:hAnsi="Georgia"/>
          <w:lang w:val="en-US"/>
        </w:rPr>
        <w:t xml:space="preserve"> </w:t>
      </w:r>
      <w:r w:rsidR="00042914" w:rsidRPr="00857909">
        <w:rPr>
          <w:rFonts w:ascii="Georgia" w:hAnsi="Georgia"/>
          <w:lang w:val="en-US"/>
        </w:rPr>
        <w:t xml:space="preserve">A significant advantage of such </w:t>
      </w:r>
      <w:r w:rsidR="00340A07" w:rsidRPr="00857909">
        <w:rPr>
          <w:rFonts w:ascii="Georgia" w:hAnsi="Georgia"/>
          <w:lang w:val="en-US"/>
        </w:rPr>
        <w:t xml:space="preserve">smartphone </w:t>
      </w:r>
      <w:r w:rsidR="00042914" w:rsidRPr="00857909">
        <w:rPr>
          <w:rFonts w:ascii="Georgia" w:hAnsi="Georgia"/>
          <w:lang w:val="en-US"/>
        </w:rPr>
        <w:t>application</w:t>
      </w:r>
      <w:r w:rsidR="00340A07" w:rsidRPr="00857909">
        <w:rPr>
          <w:rFonts w:ascii="Georgia" w:hAnsi="Georgia"/>
          <w:lang w:val="en-US"/>
        </w:rPr>
        <w:t>s</w:t>
      </w:r>
      <w:r w:rsidR="00042914" w:rsidRPr="00857909">
        <w:rPr>
          <w:rFonts w:ascii="Georgia" w:hAnsi="Georgia"/>
          <w:lang w:val="en-US"/>
        </w:rPr>
        <w:t xml:space="preserve"> lies in its value for money (i.e. </w:t>
      </w:r>
      <w:r w:rsidR="00340A07" w:rsidRPr="00857909">
        <w:rPr>
          <w:rFonts w:ascii="Georgia" w:hAnsi="Georgia"/>
          <w:lang w:val="en-US"/>
        </w:rPr>
        <w:t>costs between 0 to 10 Euros</w:t>
      </w:r>
      <w:r w:rsidR="00042914" w:rsidRPr="00857909">
        <w:rPr>
          <w:rFonts w:ascii="Georgia" w:hAnsi="Georgia"/>
          <w:lang w:val="en-US"/>
        </w:rPr>
        <w:t>), as one does not have to purchase a new vehicle with the latest on-board technologies or a high-cost device.</w:t>
      </w:r>
      <w:r w:rsidRPr="00857909">
        <w:rPr>
          <w:rFonts w:ascii="Georgia" w:hAnsi="Georgia"/>
          <w:lang w:val="en-US"/>
        </w:rPr>
        <w:t xml:space="preserve"> </w:t>
      </w:r>
    </w:p>
    <w:p w14:paraId="760237A4" w14:textId="570F0750" w:rsidR="0071216D" w:rsidRPr="00857909" w:rsidRDefault="0071216D" w:rsidP="00D37B91">
      <w:pPr>
        <w:autoSpaceDE w:val="0"/>
        <w:autoSpaceDN w:val="0"/>
        <w:adjustRightInd w:val="0"/>
        <w:spacing w:after="240" w:line="480" w:lineRule="auto"/>
        <w:jc w:val="both"/>
        <w:rPr>
          <w:rFonts w:ascii="Georgia" w:hAnsi="Georgia"/>
          <w:lang w:val="en-US"/>
        </w:rPr>
      </w:pPr>
      <w:r w:rsidRPr="00857909">
        <w:rPr>
          <w:rFonts w:ascii="Georgia" w:hAnsi="Georgia"/>
          <w:lang w:val="en-US"/>
        </w:rPr>
        <w:t xml:space="preserve">For </w:t>
      </w:r>
      <w:r w:rsidR="00042914" w:rsidRPr="00857909">
        <w:rPr>
          <w:rFonts w:ascii="Georgia" w:hAnsi="Georgia"/>
          <w:lang w:val="en-US"/>
        </w:rPr>
        <w:t xml:space="preserve">the purpose of </w:t>
      </w:r>
      <w:r w:rsidRPr="00857909">
        <w:rPr>
          <w:rFonts w:ascii="Georgia" w:hAnsi="Georgia"/>
          <w:lang w:val="en-US"/>
        </w:rPr>
        <w:t>this research an eco-driving smartphone application developed by DriveGain</w:t>
      </w:r>
      <w:r w:rsidR="007831F1" w:rsidRPr="00857909">
        <w:rPr>
          <w:rFonts w:ascii="Georgia" w:hAnsi="Georgia"/>
          <w:lang w:val="en-US"/>
        </w:rPr>
        <w:t xml:space="preserve"> L</w:t>
      </w:r>
      <w:r w:rsidRPr="00857909">
        <w:rPr>
          <w:rFonts w:ascii="Georgia" w:hAnsi="Georgia"/>
          <w:lang w:val="en-US"/>
        </w:rPr>
        <w:t xml:space="preserve">td. was chosen as it </w:t>
      </w:r>
      <w:r w:rsidR="00042914" w:rsidRPr="00857909">
        <w:rPr>
          <w:rFonts w:ascii="Georgia" w:hAnsi="Georgia"/>
          <w:lang w:val="en-US"/>
        </w:rPr>
        <w:t>incorporate</w:t>
      </w:r>
      <w:r w:rsidR="0050756E" w:rsidRPr="00857909">
        <w:rPr>
          <w:rFonts w:ascii="Georgia" w:hAnsi="Georgia"/>
          <w:lang w:val="en-US"/>
        </w:rPr>
        <w:t>s</w:t>
      </w:r>
      <w:r w:rsidR="00042914" w:rsidRPr="00857909">
        <w:rPr>
          <w:rFonts w:ascii="Georgia" w:hAnsi="Georgia"/>
          <w:lang w:val="en-US"/>
        </w:rPr>
        <w:t xml:space="preserve"> </w:t>
      </w:r>
      <w:r w:rsidRPr="00857909">
        <w:rPr>
          <w:rFonts w:ascii="Georgia" w:hAnsi="Georgia"/>
          <w:lang w:val="en-US"/>
        </w:rPr>
        <w:t xml:space="preserve">all basic eco-driving rules, has an extensive car model database and offers different types of feedback. </w:t>
      </w:r>
      <w:r w:rsidR="00272CBE" w:rsidRPr="00857909">
        <w:rPr>
          <w:rFonts w:ascii="Georgia" w:hAnsi="Georgia"/>
          <w:lang w:val="en-US"/>
        </w:rPr>
        <w:fldChar w:fldCharType="begin"/>
      </w:r>
      <w:r w:rsidR="00272CBE" w:rsidRPr="00857909">
        <w:rPr>
          <w:rFonts w:ascii="Georgia" w:hAnsi="Georgia"/>
          <w:lang w:val="en-US"/>
        </w:rPr>
        <w:instrText xml:space="preserve"> REF _Ref323737889 \h </w:instrText>
      </w:r>
      <w:r w:rsidR="00272CBE" w:rsidRPr="00857909">
        <w:rPr>
          <w:rFonts w:ascii="Georgia" w:hAnsi="Georgia"/>
          <w:lang w:val="en-US"/>
        </w:rPr>
      </w:r>
      <w:r w:rsidR="00272CBE" w:rsidRPr="00857909">
        <w:rPr>
          <w:rFonts w:ascii="Georgia" w:hAnsi="Georgia"/>
          <w:lang w:val="en-US"/>
        </w:rPr>
        <w:fldChar w:fldCharType="separate"/>
      </w:r>
      <w:r w:rsidR="0034795D" w:rsidRPr="00857909">
        <w:rPr>
          <w:rFonts w:ascii="Georgia" w:hAnsi="Georgia"/>
          <w:lang w:val="en-US"/>
        </w:rPr>
        <w:t xml:space="preserve">Figure </w:t>
      </w:r>
      <w:r w:rsidR="0034795D" w:rsidRPr="00857909">
        <w:rPr>
          <w:rFonts w:ascii="Georgia" w:hAnsi="Georgia"/>
          <w:noProof/>
          <w:lang w:val="en-US"/>
        </w:rPr>
        <w:t>1</w:t>
      </w:r>
      <w:r w:rsidR="00272CBE" w:rsidRPr="00857909">
        <w:rPr>
          <w:rFonts w:ascii="Georgia" w:hAnsi="Georgia"/>
          <w:lang w:val="en-US"/>
        </w:rPr>
        <w:fldChar w:fldCharType="end"/>
      </w:r>
      <w:r w:rsidR="00272CBE" w:rsidRPr="00857909">
        <w:rPr>
          <w:rFonts w:ascii="Georgia" w:hAnsi="Georgia"/>
          <w:lang w:val="en-US"/>
        </w:rPr>
        <w:t xml:space="preserve"> </w:t>
      </w:r>
      <w:r w:rsidRPr="00857909">
        <w:rPr>
          <w:rFonts w:ascii="Georgia" w:hAnsi="Georgia"/>
          <w:lang w:val="en-US"/>
        </w:rPr>
        <w:t xml:space="preserve">shows the interface of the application. It provides </w:t>
      </w:r>
      <w:r w:rsidR="006A44BD" w:rsidRPr="00857909">
        <w:rPr>
          <w:rFonts w:ascii="Georgia" w:hAnsi="Georgia"/>
          <w:lang w:val="en-US"/>
        </w:rPr>
        <w:t xml:space="preserve">various </w:t>
      </w:r>
      <w:r w:rsidRPr="00857909">
        <w:rPr>
          <w:rFonts w:ascii="Georgia" w:hAnsi="Georgia"/>
          <w:lang w:val="en-US"/>
        </w:rPr>
        <w:t xml:space="preserve">feedback </w:t>
      </w:r>
      <w:r w:rsidR="006A44BD" w:rsidRPr="00857909">
        <w:rPr>
          <w:rFonts w:ascii="Georgia" w:hAnsi="Georgia"/>
          <w:lang w:val="en-US"/>
        </w:rPr>
        <w:t xml:space="preserve">meters, direct or indirect, </w:t>
      </w:r>
      <w:r w:rsidRPr="00857909">
        <w:rPr>
          <w:rFonts w:ascii="Georgia" w:hAnsi="Georgia"/>
          <w:lang w:val="en-US"/>
        </w:rPr>
        <w:t xml:space="preserve">about ecological driving aspects. </w:t>
      </w:r>
    </w:p>
    <w:p w14:paraId="4E1D8171" w14:textId="36CE8146" w:rsidR="0071216D" w:rsidRPr="00857909" w:rsidRDefault="00A619C1" w:rsidP="00D37B91">
      <w:pPr>
        <w:autoSpaceDE w:val="0"/>
        <w:autoSpaceDN w:val="0"/>
        <w:adjustRightInd w:val="0"/>
        <w:spacing w:after="120" w:line="480" w:lineRule="auto"/>
        <w:jc w:val="center"/>
        <w:rPr>
          <w:rFonts w:ascii="Georgia" w:hAnsi="Georgia"/>
          <w:lang w:val="en-US"/>
        </w:rPr>
      </w:pPr>
      <w:r w:rsidRPr="00857909">
        <w:rPr>
          <w:rFonts w:ascii="Georgia" w:hAnsi="Georgia"/>
          <w:noProof/>
          <w:sz w:val="20"/>
          <w:szCs w:val="20"/>
          <w:lang w:val="en-US" w:eastAsia="en-US"/>
        </w:rPr>
        <w:lastRenderedPageBreak/>
        <w:drawing>
          <wp:inline distT="0" distB="0" distL="0" distR="0" wp14:anchorId="2B422AC1" wp14:editId="246EFD2A">
            <wp:extent cx="1238061" cy="1853366"/>
            <wp:effectExtent l="0" t="0" r="6985" b="1270"/>
            <wp:docPr id="5" name="Picture 5" descr="Macintosh HD:Users:JGT:Dropbox:Master:Teamshare SAP Research:Ecodriving Project:Grafiken und Email:High Resolution Screenshots App:DriveGainFuelSavings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GT:Dropbox:Master:Teamshare SAP Research:Ecodriving Project:Grafiken und Email:High Resolution Screenshots App:DriveGainFuelSavingsMe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438" cy="1853930"/>
                    </a:xfrm>
                    <a:prstGeom prst="rect">
                      <a:avLst/>
                    </a:prstGeom>
                    <a:noFill/>
                    <a:ln>
                      <a:noFill/>
                    </a:ln>
                  </pic:spPr>
                </pic:pic>
              </a:graphicData>
            </a:graphic>
          </wp:inline>
        </w:drawing>
      </w:r>
    </w:p>
    <w:p w14:paraId="5CFBB76C" w14:textId="6287E9B9" w:rsidR="0071216D" w:rsidRPr="00857909" w:rsidRDefault="0071216D" w:rsidP="00D37B91">
      <w:pPr>
        <w:pStyle w:val="Caption"/>
        <w:spacing w:line="480" w:lineRule="auto"/>
        <w:rPr>
          <w:rFonts w:ascii="Georgia" w:hAnsi="Georgia"/>
          <w:lang w:val="en-US"/>
        </w:rPr>
      </w:pPr>
      <w:bookmarkStart w:id="3" w:name="_Ref323737889"/>
      <w:bookmarkStart w:id="4" w:name="_Ref323737571"/>
      <w:bookmarkStart w:id="5" w:name="_Toc201913478"/>
      <w:r w:rsidRPr="00857909">
        <w:rPr>
          <w:rFonts w:ascii="Georgia" w:hAnsi="Georgia"/>
          <w:lang w:val="en-US"/>
        </w:rPr>
        <w:t xml:space="preserve">Figure </w:t>
      </w:r>
      <w:r w:rsidR="00D37B91" w:rsidRPr="00857909">
        <w:rPr>
          <w:rFonts w:ascii="Georgia" w:hAnsi="Georgia"/>
          <w:lang w:val="en-US"/>
        </w:rPr>
        <w:fldChar w:fldCharType="begin"/>
      </w:r>
      <w:r w:rsidR="00D37B91" w:rsidRPr="00857909">
        <w:rPr>
          <w:rFonts w:ascii="Georgia" w:hAnsi="Georgia"/>
          <w:lang w:val="en-US"/>
        </w:rPr>
        <w:instrText xml:space="preserve"> SEQ Figure \* ARABIC </w:instrText>
      </w:r>
      <w:r w:rsidR="00D37B91" w:rsidRPr="00857909">
        <w:rPr>
          <w:rFonts w:ascii="Georgia" w:hAnsi="Georgia"/>
          <w:lang w:val="en-US"/>
        </w:rPr>
        <w:fldChar w:fldCharType="separate"/>
      </w:r>
      <w:r w:rsidR="0034795D" w:rsidRPr="00857909">
        <w:rPr>
          <w:rFonts w:ascii="Georgia" w:hAnsi="Georgia"/>
          <w:noProof/>
          <w:lang w:val="en-US"/>
        </w:rPr>
        <w:t>1</w:t>
      </w:r>
      <w:r w:rsidR="00D37B91" w:rsidRPr="00857909">
        <w:rPr>
          <w:rFonts w:ascii="Georgia" w:hAnsi="Georgia"/>
          <w:noProof/>
          <w:lang w:val="en-US"/>
        </w:rPr>
        <w:fldChar w:fldCharType="end"/>
      </w:r>
      <w:bookmarkEnd w:id="3"/>
      <w:r w:rsidRPr="00857909">
        <w:rPr>
          <w:rFonts w:ascii="Georgia" w:hAnsi="Georgia"/>
          <w:noProof/>
          <w:lang w:val="en-US"/>
        </w:rPr>
        <w:t>:  DriveGain Application</w:t>
      </w:r>
      <w:bookmarkEnd w:id="4"/>
      <w:r w:rsidR="00A619C1" w:rsidRPr="00857909">
        <w:rPr>
          <w:rFonts w:ascii="Georgia" w:hAnsi="Georgia"/>
          <w:noProof/>
          <w:lang w:val="en-US"/>
        </w:rPr>
        <w:t xml:space="preserve"> Interface</w:t>
      </w:r>
      <w:r w:rsidRPr="00857909">
        <w:rPr>
          <w:rFonts w:ascii="Georgia" w:hAnsi="Georgia"/>
          <w:noProof/>
          <w:lang w:val="en-US"/>
        </w:rPr>
        <w:t xml:space="preserve"> </w:t>
      </w:r>
      <w:sdt>
        <w:sdtPr>
          <w:rPr>
            <w:rFonts w:ascii="Georgia" w:hAnsi="Georgia"/>
            <w:noProof/>
            <w:lang w:val="en-US"/>
          </w:rPr>
          <w:id w:val="-946380442"/>
          <w:citation/>
        </w:sdtPr>
        <w:sdtContent>
          <w:r w:rsidRPr="00857909">
            <w:rPr>
              <w:rFonts w:ascii="Georgia" w:hAnsi="Georgia"/>
              <w:noProof/>
              <w:lang w:val="en-US"/>
            </w:rPr>
            <w:fldChar w:fldCharType="begin"/>
          </w:r>
          <w:r w:rsidRPr="00857909">
            <w:rPr>
              <w:rFonts w:ascii="Georgia" w:hAnsi="Georgia"/>
              <w:noProof/>
              <w:lang w:val="en-US"/>
            </w:rPr>
            <w:instrText xml:space="preserve"> CITATION Dri11 \l 2055 </w:instrText>
          </w:r>
          <w:r w:rsidRPr="00857909">
            <w:rPr>
              <w:rFonts w:ascii="Georgia" w:hAnsi="Georgia"/>
              <w:noProof/>
              <w:lang w:val="en-US"/>
            </w:rPr>
            <w:fldChar w:fldCharType="separate"/>
          </w:r>
          <w:r w:rsidRPr="00857909">
            <w:rPr>
              <w:rFonts w:ascii="Georgia" w:hAnsi="Georgia"/>
              <w:noProof/>
              <w:lang w:val="en-US"/>
            </w:rPr>
            <w:t>(Drive Gain Ltd, 2011)</w:t>
          </w:r>
          <w:r w:rsidRPr="00857909">
            <w:rPr>
              <w:rFonts w:ascii="Georgia" w:hAnsi="Georgia"/>
              <w:noProof/>
              <w:lang w:val="en-US"/>
            </w:rPr>
            <w:fldChar w:fldCharType="end"/>
          </w:r>
        </w:sdtContent>
      </w:sdt>
      <w:bookmarkEnd w:id="5"/>
    </w:p>
    <w:p w14:paraId="0C6E48F7" w14:textId="02D36F3C" w:rsidR="0071216D" w:rsidRPr="00857909" w:rsidRDefault="0071216D" w:rsidP="00D37B91">
      <w:pPr>
        <w:autoSpaceDE w:val="0"/>
        <w:autoSpaceDN w:val="0"/>
        <w:adjustRightInd w:val="0"/>
        <w:spacing w:after="240" w:line="480" w:lineRule="auto"/>
        <w:jc w:val="both"/>
        <w:rPr>
          <w:rFonts w:ascii="Georgia" w:hAnsi="Georgia"/>
          <w:lang w:val="en-US"/>
        </w:rPr>
      </w:pPr>
      <w:r w:rsidRPr="00857909">
        <w:rPr>
          <w:rFonts w:ascii="Georgia" w:hAnsi="Georgia"/>
          <w:lang w:val="en-US"/>
        </w:rPr>
        <w:t xml:space="preserve">The illustration shows that the application provides feedback on acceleration, braking and speed, measured by the GPS sensor. In addition, it has a recommended gear feature which </w:t>
      </w:r>
      <w:r w:rsidR="00701415" w:rsidRPr="00857909">
        <w:rPr>
          <w:rFonts w:ascii="Georgia" w:hAnsi="Georgia"/>
          <w:lang w:val="en-US"/>
        </w:rPr>
        <w:t xml:space="preserve">prompts </w:t>
      </w:r>
      <w:r w:rsidRPr="00857909">
        <w:rPr>
          <w:rFonts w:ascii="Georgia" w:hAnsi="Georgia"/>
          <w:lang w:val="en-US"/>
        </w:rPr>
        <w:t xml:space="preserve">the driver when to shift gears up or down. For cars with automatic gearboxes only two gears, P for parking and N for driving, are shown. The </w:t>
      </w:r>
      <w:r w:rsidRPr="00857909">
        <w:rPr>
          <w:rFonts w:ascii="Georgia" w:hAnsi="Georgia"/>
          <w:iCs/>
          <w:lang w:val="en-US"/>
        </w:rPr>
        <w:t>journey score</w:t>
      </w:r>
      <w:r w:rsidRPr="00857909">
        <w:rPr>
          <w:rFonts w:ascii="Georgia" w:hAnsi="Georgia"/>
          <w:lang w:val="en-US"/>
        </w:rPr>
        <w:t>, 0 (least) and 100 (most ecological), combines the data from</w:t>
      </w:r>
      <w:r w:rsidR="00701415" w:rsidRPr="00857909">
        <w:rPr>
          <w:rFonts w:ascii="Georgia" w:hAnsi="Georgia"/>
          <w:lang w:val="en-US"/>
        </w:rPr>
        <w:t>:</w:t>
      </w:r>
      <w:r w:rsidRPr="00857909">
        <w:rPr>
          <w:rFonts w:ascii="Georgia" w:hAnsi="Georgia"/>
          <w:lang w:val="en-US"/>
        </w:rPr>
        <w:t xml:space="preserve"> acceleration, braking and speed</w:t>
      </w:r>
      <w:r w:rsidR="00701415" w:rsidRPr="00857909">
        <w:rPr>
          <w:rFonts w:ascii="Georgia" w:hAnsi="Georgia"/>
          <w:lang w:val="en-US"/>
        </w:rPr>
        <w:t>,</w:t>
      </w:r>
      <w:r w:rsidR="007831F1" w:rsidRPr="00857909">
        <w:rPr>
          <w:rFonts w:ascii="Georgia" w:hAnsi="Georgia"/>
          <w:lang w:val="en-US"/>
        </w:rPr>
        <w:t xml:space="preserve"> and is </w:t>
      </w:r>
      <w:r w:rsidRPr="00857909">
        <w:rPr>
          <w:rFonts w:ascii="Georgia" w:hAnsi="Georgia"/>
          <w:lang w:val="en-US"/>
        </w:rPr>
        <w:t xml:space="preserve">calculated </w:t>
      </w:r>
      <w:r w:rsidR="0031280D" w:rsidRPr="00857909">
        <w:rPr>
          <w:rFonts w:ascii="Georgia" w:hAnsi="Georgia"/>
          <w:lang w:val="en-US"/>
        </w:rPr>
        <w:t xml:space="preserve">with </w:t>
      </w:r>
      <w:r w:rsidRPr="00857909">
        <w:rPr>
          <w:rFonts w:ascii="Georgia" w:hAnsi="Georgia"/>
          <w:lang w:val="en-US"/>
        </w:rPr>
        <w:t>respective to the car model chosen. The journey score</w:t>
      </w:r>
      <w:r w:rsidR="0031280D" w:rsidRPr="00857909">
        <w:rPr>
          <w:rFonts w:ascii="Georgia" w:hAnsi="Georgia"/>
          <w:lang w:val="en-US"/>
        </w:rPr>
        <w:t xml:space="preserve">, together with </w:t>
      </w:r>
      <w:r w:rsidRPr="00857909">
        <w:rPr>
          <w:rFonts w:ascii="Georgia" w:hAnsi="Georgia"/>
          <w:lang w:val="en-US"/>
        </w:rPr>
        <w:t>value</w:t>
      </w:r>
      <w:r w:rsidR="0031280D" w:rsidRPr="00857909">
        <w:rPr>
          <w:rFonts w:ascii="Georgia" w:hAnsi="Georgia"/>
          <w:lang w:val="en-US"/>
        </w:rPr>
        <w:t>s</w:t>
      </w:r>
      <w:r w:rsidRPr="00857909">
        <w:rPr>
          <w:rFonts w:ascii="Georgia" w:hAnsi="Georgia"/>
          <w:lang w:val="en-US"/>
        </w:rPr>
        <w:t xml:space="preserve"> </w:t>
      </w:r>
      <w:r w:rsidR="0031280D" w:rsidRPr="00857909">
        <w:rPr>
          <w:rFonts w:ascii="Georgia" w:hAnsi="Georgia"/>
          <w:lang w:val="en-US"/>
        </w:rPr>
        <w:t>reflecting</w:t>
      </w:r>
      <w:r w:rsidRPr="00857909">
        <w:rPr>
          <w:rFonts w:ascii="Georgia" w:hAnsi="Georgia"/>
          <w:lang w:val="en-US"/>
        </w:rPr>
        <w:t xml:space="preserve"> vehicle speed, acceleration and braking are </w:t>
      </w:r>
      <w:r w:rsidR="0031280D" w:rsidRPr="00857909">
        <w:rPr>
          <w:rFonts w:ascii="Georgia" w:hAnsi="Georgia"/>
          <w:lang w:val="en-US"/>
        </w:rPr>
        <w:t xml:space="preserve">all </w:t>
      </w:r>
      <w:r w:rsidRPr="00857909">
        <w:rPr>
          <w:rFonts w:ascii="Georgia" w:hAnsi="Georgia"/>
          <w:lang w:val="en-US"/>
        </w:rPr>
        <w:t xml:space="preserve">saved by the application. </w:t>
      </w:r>
      <w:r w:rsidR="0031280D" w:rsidRPr="00857909">
        <w:rPr>
          <w:rFonts w:ascii="Georgia" w:hAnsi="Georgia"/>
          <w:lang w:val="en-US"/>
        </w:rPr>
        <w:t>D</w:t>
      </w:r>
      <w:r w:rsidRPr="00857909">
        <w:rPr>
          <w:rFonts w:ascii="Georgia" w:hAnsi="Georgia"/>
          <w:lang w:val="en-US"/>
        </w:rPr>
        <w:t>etailed data regarding the usage of the application is</w:t>
      </w:r>
      <w:r w:rsidR="0031280D" w:rsidRPr="00857909">
        <w:rPr>
          <w:rFonts w:ascii="Georgia" w:hAnsi="Georgia"/>
          <w:lang w:val="en-US"/>
        </w:rPr>
        <w:t xml:space="preserve"> also</w:t>
      </w:r>
      <w:r w:rsidRPr="00857909">
        <w:rPr>
          <w:rFonts w:ascii="Georgia" w:hAnsi="Georgia"/>
          <w:lang w:val="en-US"/>
        </w:rPr>
        <w:t xml:space="preserve"> collected </w:t>
      </w:r>
      <w:r w:rsidR="0031280D" w:rsidRPr="00857909">
        <w:rPr>
          <w:rFonts w:ascii="Georgia" w:hAnsi="Georgia"/>
          <w:lang w:val="en-US"/>
        </w:rPr>
        <w:t>by</w:t>
      </w:r>
      <w:r w:rsidRPr="00857909">
        <w:rPr>
          <w:rFonts w:ascii="Georgia" w:hAnsi="Georgia"/>
          <w:lang w:val="en-US"/>
        </w:rPr>
        <w:t xml:space="preserve"> the application. The saved data per trip are</w:t>
      </w:r>
      <w:r w:rsidR="0031280D" w:rsidRPr="00857909">
        <w:rPr>
          <w:rFonts w:ascii="Georgia" w:hAnsi="Georgia"/>
          <w:lang w:val="en-US"/>
        </w:rPr>
        <w:t>:</w:t>
      </w:r>
      <w:r w:rsidRPr="00857909">
        <w:rPr>
          <w:rFonts w:ascii="Georgia" w:hAnsi="Georgia"/>
          <w:lang w:val="en-US"/>
        </w:rPr>
        <w:t xml:space="preserve"> a) distance (in meters), b) duration (in minutes), c) start / end</w:t>
      </w:r>
      <w:r w:rsidR="007831F1" w:rsidRPr="00857909">
        <w:rPr>
          <w:rFonts w:ascii="Georgia" w:hAnsi="Georgia"/>
          <w:lang w:val="en-US"/>
        </w:rPr>
        <w:t xml:space="preserve"> location</w:t>
      </w:r>
      <w:r w:rsidR="0031280D" w:rsidRPr="00857909">
        <w:rPr>
          <w:rFonts w:ascii="Georgia" w:hAnsi="Georgia"/>
          <w:lang w:val="en-US"/>
        </w:rPr>
        <w:t>,</w:t>
      </w:r>
      <w:r w:rsidR="006A44BD" w:rsidRPr="00857909">
        <w:rPr>
          <w:rFonts w:ascii="Georgia" w:hAnsi="Georgia"/>
          <w:lang w:val="en-US"/>
        </w:rPr>
        <w:t xml:space="preserve"> </w:t>
      </w:r>
      <w:r w:rsidRPr="00857909">
        <w:rPr>
          <w:rFonts w:ascii="Georgia" w:hAnsi="Georgia"/>
          <w:lang w:val="en-US"/>
        </w:rPr>
        <w:t xml:space="preserve">d) </w:t>
      </w:r>
      <w:r w:rsidR="007831F1" w:rsidRPr="00857909">
        <w:rPr>
          <w:rFonts w:ascii="Georgia" w:hAnsi="Georgia"/>
          <w:lang w:val="en-US"/>
        </w:rPr>
        <w:t xml:space="preserve">overall </w:t>
      </w:r>
      <w:r w:rsidRPr="00857909">
        <w:rPr>
          <w:rFonts w:ascii="Georgia" w:hAnsi="Georgia"/>
          <w:lang w:val="en-US"/>
        </w:rPr>
        <w:t xml:space="preserve">time </w:t>
      </w:r>
      <w:r w:rsidR="007831F1" w:rsidRPr="00857909">
        <w:rPr>
          <w:rFonts w:ascii="Georgia" w:hAnsi="Georgia"/>
          <w:lang w:val="en-US"/>
        </w:rPr>
        <w:t>e) acceleration / braking / average speed figures</w:t>
      </w:r>
      <w:r w:rsidRPr="00857909">
        <w:rPr>
          <w:rFonts w:ascii="Georgia" w:hAnsi="Georgia"/>
          <w:lang w:val="en-US"/>
        </w:rPr>
        <w:t>.</w:t>
      </w:r>
    </w:p>
    <w:p w14:paraId="0EE5D2EF" w14:textId="6599A992" w:rsidR="00732469" w:rsidRPr="00857909" w:rsidRDefault="0071216D" w:rsidP="00D37B91">
      <w:pPr>
        <w:pStyle w:val="ListParagraph"/>
        <w:numPr>
          <w:ilvl w:val="1"/>
          <w:numId w:val="1"/>
        </w:numPr>
        <w:spacing w:after="240" w:line="480" w:lineRule="auto"/>
        <w:ind w:left="425" w:hanging="431"/>
        <w:contextualSpacing w:val="0"/>
        <w:outlineLvl w:val="1"/>
        <w:rPr>
          <w:rFonts w:ascii="Georgia" w:hAnsi="Georgia"/>
          <w:b/>
          <w:lang w:val="en-US"/>
        </w:rPr>
      </w:pPr>
      <w:bookmarkStart w:id="6" w:name="_Toc328062989"/>
      <w:r w:rsidRPr="00857909">
        <w:rPr>
          <w:rFonts w:ascii="Georgia" w:hAnsi="Georgia"/>
          <w:b/>
          <w:lang w:val="en-US"/>
        </w:rPr>
        <w:t xml:space="preserve">Overview of </w:t>
      </w:r>
      <w:r w:rsidR="002272F5" w:rsidRPr="00857909">
        <w:rPr>
          <w:rFonts w:ascii="Georgia" w:hAnsi="Georgia"/>
          <w:b/>
          <w:lang w:val="en-US"/>
        </w:rPr>
        <w:t>case study</w:t>
      </w:r>
      <w:bookmarkEnd w:id="6"/>
    </w:p>
    <w:p w14:paraId="676C63BF" w14:textId="7132CEB7" w:rsidR="004B0846" w:rsidRPr="00857909" w:rsidRDefault="00E1425A" w:rsidP="00D37B91">
      <w:pPr>
        <w:spacing w:after="120" w:line="480" w:lineRule="auto"/>
        <w:jc w:val="both"/>
        <w:rPr>
          <w:rFonts w:ascii="Georgia" w:hAnsi="Georgia"/>
          <w:lang w:val="en-US"/>
        </w:rPr>
      </w:pPr>
      <w:commentRangeStart w:id="7"/>
      <w:r w:rsidRPr="00857909">
        <w:rPr>
          <w:rFonts w:ascii="Georgia" w:hAnsi="Georgia"/>
          <w:lang w:val="en-US"/>
        </w:rPr>
        <w:t xml:space="preserve">The global software company </w:t>
      </w:r>
      <w:r w:rsidR="004975A5" w:rsidRPr="00857909">
        <w:rPr>
          <w:rFonts w:ascii="Georgia" w:hAnsi="Georgia"/>
          <w:lang w:val="en-US"/>
        </w:rPr>
        <w:t xml:space="preserve">focuses </w:t>
      </w:r>
      <w:r w:rsidR="003C351F" w:rsidRPr="00857909">
        <w:rPr>
          <w:rFonts w:ascii="Georgia" w:hAnsi="Georgia"/>
          <w:lang w:val="en-US"/>
        </w:rPr>
        <w:t xml:space="preserve">on five key areas to reduce </w:t>
      </w:r>
      <w:r w:rsidR="004A7914" w:rsidRPr="00857909">
        <w:rPr>
          <w:rFonts w:ascii="Georgia" w:hAnsi="Georgia"/>
          <w:lang w:val="en-US"/>
        </w:rPr>
        <w:t>their</w:t>
      </w:r>
      <w:r w:rsidR="003C351F" w:rsidRPr="00857909">
        <w:rPr>
          <w:rFonts w:ascii="Georgia" w:hAnsi="Georgia"/>
          <w:lang w:val="en-US"/>
        </w:rPr>
        <w:t xml:space="preserve"> environmental impact</w:t>
      </w:r>
      <w:r w:rsidR="004975A5" w:rsidRPr="00857909">
        <w:rPr>
          <w:rFonts w:ascii="Georgia" w:hAnsi="Georgia"/>
          <w:lang w:val="en-US"/>
        </w:rPr>
        <w:t xml:space="preserve"> in 2012</w:t>
      </w:r>
      <w:r w:rsidR="003C351F" w:rsidRPr="00857909">
        <w:rPr>
          <w:rFonts w:ascii="Georgia" w:hAnsi="Georgia"/>
          <w:lang w:val="en-US"/>
        </w:rPr>
        <w:t xml:space="preserve">: Business flights, employee commuting habits, renewable energy, data </w:t>
      </w:r>
      <w:r w:rsidR="00F01579" w:rsidRPr="00857909">
        <w:rPr>
          <w:rFonts w:ascii="Georgia" w:hAnsi="Georgia"/>
          <w:lang w:val="en-US"/>
        </w:rPr>
        <w:t>center</w:t>
      </w:r>
      <w:r w:rsidR="003C351F" w:rsidRPr="00857909">
        <w:rPr>
          <w:rFonts w:ascii="Georgia" w:hAnsi="Georgia"/>
          <w:lang w:val="en-US"/>
        </w:rPr>
        <w:t xml:space="preserve"> project</w:t>
      </w:r>
      <w:r w:rsidRPr="00857909">
        <w:rPr>
          <w:rFonts w:ascii="Georgia" w:hAnsi="Georgia"/>
          <w:lang w:val="en-US"/>
        </w:rPr>
        <w:t>s</w:t>
      </w:r>
      <w:r w:rsidR="003C351F" w:rsidRPr="00857909">
        <w:rPr>
          <w:rFonts w:ascii="Georgia" w:hAnsi="Georgia"/>
          <w:lang w:val="en-US"/>
        </w:rPr>
        <w:t>, and mobility solutions. The focus area of</w:t>
      </w:r>
      <w:r w:rsidR="004975A5" w:rsidRPr="00857909">
        <w:rPr>
          <w:rFonts w:ascii="Georgia" w:hAnsi="Georgia"/>
          <w:lang w:val="en-US"/>
        </w:rPr>
        <w:t xml:space="preserve"> mobility solutions is related to finding alternatives to driving </w:t>
      </w:r>
      <w:r w:rsidR="004A7914" w:rsidRPr="00857909">
        <w:rPr>
          <w:rFonts w:ascii="Georgia" w:hAnsi="Georgia"/>
          <w:lang w:val="en-US"/>
        </w:rPr>
        <w:t xml:space="preserve">approaches </w:t>
      </w:r>
      <w:r w:rsidR="004975A5" w:rsidRPr="00857909">
        <w:rPr>
          <w:rFonts w:ascii="Georgia" w:hAnsi="Georgia"/>
          <w:lang w:val="en-US"/>
        </w:rPr>
        <w:t>(e.g. car sharing)</w:t>
      </w:r>
      <w:r w:rsidR="004A7914" w:rsidRPr="00857909">
        <w:rPr>
          <w:rFonts w:ascii="Georgia" w:hAnsi="Georgia"/>
          <w:lang w:val="en-US"/>
        </w:rPr>
        <w:t>,</w:t>
      </w:r>
      <w:r w:rsidR="004975A5" w:rsidRPr="00857909">
        <w:rPr>
          <w:rFonts w:ascii="Georgia" w:hAnsi="Georgia"/>
          <w:lang w:val="en-US"/>
        </w:rPr>
        <w:t xml:space="preserve"> and to reduc</w:t>
      </w:r>
      <w:r w:rsidR="004A7914" w:rsidRPr="00857909">
        <w:rPr>
          <w:rFonts w:ascii="Georgia" w:hAnsi="Georgia"/>
          <w:lang w:val="en-US"/>
        </w:rPr>
        <w:t>e vehicle</w:t>
      </w:r>
      <w:r w:rsidR="004975A5" w:rsidRPr="00857909">
        <w:rPr>
          <w:rFonts w:ascii="Georgia" w:hAnsi="Georgia"/>
          <w:lang w:val="en-US"/>
        </w:rPr>
        <w:t xml:space="preserve"> emissions (e.g. </w:t>
      </w:r>
      <w:r w:rsidR="00913149" w:rsidRPr="00857909">
        <w:rPr>
          <w:rFonts w:ascii="Georgia" w:hAnsi="Georgia"/>
          <w:lang w:val="en-US"/>
        </w:rPr>
        <w:t>electric cars</w:t>
      </w:r>
      <w:r w:rsidR="004975A5" w:rsidRPr="00857909">
        <w:rPr>
          <w:rFonts w:ascii="Georgia" w:hAnsi="Georgia"/>
          <w:lang w:val="en-US"/>
        </w:rPr>
        <w:t xml:space="preserve"> in fleet, improve fuel efficiency of existing fleet</w:t>
      </w:r>
      <w:r w:rsidR="003E03F3" w:rsidRPr="00857909">
        <w:rPr>
          <w:rFonts w:ascii="Georgia" w:hAnsi="Georgia"/>
          <w:lang w:val="en-US"/>
        </w:rPr>
        <w:t xml:space="preserve">, </w:t>
      </w:r>
      <w:r w:rsidR="003E03F3" w:rsidRPr="00857909">
        <w:rPr>
          <w:rFonts w:ascii="Georgia" w:hAnsi="Georgia"/>
          <w:lang w:val="en-US"/>
        </w:rPr>
        <w:lastRenderedPageBreak/>
        <w:t>reduction of CO</w:t>
      </w:r>
      <w:r w:rsidR="003E03F3" w:rsidRPr="00857909">
        <w:rPr>
          <w:rFonts w:ascii="Georgia" w:hAnsi="Georgia"/>
          <w:vertAlign w:val="subscript"/>
          <w:lang w:val="en-US"/>
        </w:rPr>
        <w:t>2</w:t>
      </w:r>
      <w:r w:rsidR="003E03F3" w:rsidRPr="00857909">
        <w:rPr>
          <w:rFonts w:ascii="Georgia" w:hAnsi="Georgia"/>
          <w:lang w:val="en-US"/>
        </w:rPr>
        <w:t xml:space="preserve"> allowance for a new car</w:t>
      </w:r>
      <w:r w:rsidR="004975A5" w:rsidRPr="00857909">
        <w:rPr>
          <w:rFonts w:ascii="Georgia" w:hAnsi="Georgia"/>
          <w:lang w:val="en-US"/>
        </w:rPr>
        <w:t xml:space="preserve">). The reduction of the </w:t>
      </w:r>
      <w:r w:rsidR="008C3D16" w:rsidRPr="00857909">
        <w:rPr>
          <w:rFonts w:ascii="Georgia" w:hAnsi="Georgia"/>
          <w:lang w:val="en-US"/>
        </w:rPr>
        <w:t>corporate car</w:t>
      </w:r>
      <w:r w:rsidR="004975A5" w:rsidRPr="00857909">
        <w:rPr>
          <w:rFonts w:ascii="Georgia" w:hAnsi="Georgia"/>
          <w:lang w:val="en-US"/>
        </w:rPr>
        <w:t>s CO</w:t>
      </w:r>
      <w:r w:rsidR="004975A5" w:rsidRPr="00857909">
        <w:rPr>
          <w:rFonts w:ascii="Georgia" w:hAnsi="Georgia"/>
          <w:vertAlign w:val="subscript"/>
          <w:lang w:val="en-US"/>
        </w:rPr>
        <w:t>2</w:t>
      </w:r>
      <w:r w:rsidR="004975A5" w:rsidRPr="00857909">
        <w:rPr>
          <w:rFonts w:ascii="Georgia" w:hAnsi="Georgia"/>
          <w:lang w:val="en-US"/>
        </w:rPr>
        <w:t xml:space="preserve"> emission</w:t>
      </w:r>
      <w:r w:rsidR="00A82895" w:rsidRPr="00857909">
        <w:rPr>
          <w:rFonts w:ascii="Georgia" w:hAnsi="Georgia"/>
          <w:lang w:val="en-US"/>
        </w:rPr>
        <w:t>s</w:t>
      </w:r>
      <w:r w:rsidR="004975A5" w:rsidRPr="00857909">
        <w:rPr>
          <w:rFonts w:ascii="Georgia" w:hAnsi="Georgia"/>
          <w:lang w:val="en-US"/>
        </w:rPr>
        <w:t xml:space="preserve"> could significantly contribute to the overall reduction </w:t>
      </w:r>
      <w:r w:rsidR="004A7914" w:rsidRPr="00857909">
        <w:rPr>
          <w:rFonts w:ascii="Georgia" w:hAnsi="Georgia"/>
          <w:lang w:val="en-US"/>
        </w:rPr>
        <w:t xml:space="preserve">in </w:t>
      </w:r>
      <w:r w:rsidR="004975A5" w:rsidRPr="00857909">
        <w:rPr>
          <w:rFonts w:ascii="Georgia" w:hAnsi="Georgia"/>
          <w:lang w:val="en-US"/>
        </w:rPr>
        <w:t>the company’s greenhouse gas footprint.</w:t>
      </w:r>
      <w:r w:rsidR="00F718F2" w:rsidRPr="00857909">
        <w:rPr>
          <w:rFonts w:ascii="Georgia" w:hAnsi="Georgia"/>
          <w:lang w:val="en-US"/>
        </w:rPr>
        <w:t xml:space="preserve"> </w:t>
      </w:r>
      <w:r w:rsidR="003E516A" w:rsidRPr="00857909">
        <w:rPr>
          <w:rFonts w:ascii="Georgia" w:hAnsi="Georgia"/>
          <w:lang w:val="en-US"/>
        </w:rPr>
        <w:t>The com</w:t>
      </w:r>
      <w:r w:rsidR="00611375" w:rsidRPr="00857909">
        <w:rPr>
          <w:rFonts w:ascii="Georgia" w:hAnsi="Georgia"/>
          <w:lang w:val="en-US"/>
        </w:rPr>
        <w:t>p</w:t>
      </w:r>
      <w:r w:rsidR="003E516A" w:rsidRPr="00857909">
        <w:rPr>
          <w:rFonts w:ascii="Georgia" w:hAnsi="Georgia"/>
          <w:lang w:val="en-US"/>
        </w:rPr>
        <w:t>any</w:t>
      </w:r>
      <w:r w:rsidR="00F718F2" w:rsidRPr="00857909">
        <w:rPr>
          <w:rFonts w:ascii="Georgia" w:hAnsi="Georgia"/>
          <w:lang w:val="en-US"/>
        </w:rPr>
        <w:t xml:space="preserve"> has 1</w:t>
      </w:r>
      <w:r w:rsidR="00091213" w:rsidRPr="00857909">
        <w:rPr>
          <w:rFonts w:ascii="Georgia" w:hAnsi="Georgia"/>
          <w:lang w:val="en-US"/>
        </w:rPr>
        <w:t>9,1</w:t>
      </w:r>
      <w:r w:rsidR="00F718F2" w:rsidRPr="00857909">
        <w:rPr>
          <w:rFonts w:ascii="Georgia" w:hAnsi="Georgia"/>
          <w:lang w:val="en-US"/>
        </w:rPr>
        <w:t>00</w:t>
      </w:r>
      <w:r w:rsidR="00611375" w:rsidRPr="00857909">
        <w:rPr>
          <w:rFonts w:ascii="Georgia" w:hAnsi="Georgia"/>
          <w:lang w:val="en-US"/>
        </w:rPr>
        <w:t xml:space="preserve"> </w:t>
      </w:r>
      <w:r w:rsidR="00F718F2" w:rsidRPr="00857909">
        <w:rPr>
          <w:rFonts w:ascii="Georgia" w:hAnsi="Georgia"/>
          <w:lang w:val="en-US"/>
        </w:rPr>
        <w:t>fleet cars worldwide. The number increased</w:t>
      </w:r>
      <w:r w:rsidR="00A82895" w:rsidRPr="00857909">
        <w:rPr>
          <w:rFonts w:ascii="Georgia" w:hAnsi="Georgia"/>
          <w:lang w:val="en-US"/>
        </w:rPr>
        <w:t xml:space="preserve"> </w:t>
      </w:r>
      <w:r w:rsidR="00E13196" w:rsidRPr="00857909">
        <w:rPr>
          <w:rFonts w:ascii="Georgia" w:hAnsi="Georgia"/>
          <w:lang w:val="en-US"/>
        </w:rPr>
        <w:t xml:space="preserve">by 10% </w:t>
      </w:r>
      <w:r w:rsidR="00F718F2" w:rsidRPr="00857909">
        <w:rPr>
          <w:rFonts w:ascii="Georgia" w:hAnsi="Georgia"/>
          <w:lang w:val="en-US"/>
        </w:rPr>
        <w:t xml:space="preserve">in 2011 and </w:t>
      </w:r>
      <w:r w:rsidR="00272CBE" w:rsidRPr="00857909">
        <w:rPr>
          <w:rFonts w:ascii="Georgia" w:hAnsi="Georgia"/>
          <w:lang w:val="en-US"/>
        </w:rPr>
        <w:t xml:space="preserve">is </w:t>
      </w:r>
      <w:r w:rsidR="00611375" w:rsidRPr="00857909">
        <w:rPr>
          <w:rFonts w:ascii="Georgia" w:hAnsi="Georgia"/>
          <w:lang w:val="en-US"/>
        </w:rPr>
        <w:t xml:space="preserve">predicted to rise once again </w:t>
      </w:r>
      <w:r w:rsidR="00F718F2" w:rsidRPr="00857909">
        <w:rPr>
          <w:rFonts w:ascii="Georgia" w:hAnsi="Georgia"/>
          <w:lang w:val="en-US"/>
        </w:rPr>
        <w:t>in 2012</w:t>
      </w:r>
      <w:r w:rsidR="00115B0A" w:rsidRPr="00857909">
        <w:rPr>
          <w:rFonts w:ascii="Georgia" w:hAnsi="Georgia"/>
          <w:lang w:val="en-US"/>
        </w:rPr>
        <w:t xml:space="preserve"> </w:t>
      </w:r>
      <w:r w:rsidR="0078399C" w:rsidRPr="00857909">
        <w:rPr>
          <w:rFonts w:ascii="Georgia" w:hAnsi="Georgia"/>
          <w:noProof/>
          <w:lang w:val="en-US"/>
        </w:rPr>
        <w:t>(</w:t>
      </w:r>
      <w:r w:rsidR="0078399C" w:rsidRPr="00857909">
        <w:rPr>
          <w:rFonts w:ascii="Georgia" w:hAnsi="Georgia"/>
          <w:bCs/>
          <w:lang w:val="en-US"/>
        </w:rPr>
        <w:t xml:space="preserve">Sustainability Manager </w:t>
      </w:r>
      <w:r w:rsidR="00FE5D7B" w:rsidRPr="00857909">
        <w:rPr>
          <w:rFonts w:ascii="Georgia" w:hAnsi="Georgia"/>
          <w:bCs/>
          <w:lang w:val="en-US"/>
        </w:rPr>
        <w:t>Software Company</w:t>
      </w:r>
      <w:r w:rsidR="0078399C" w:rsidRPr="00857909">
        <w:rPr>
          <w:rFonts w:ascii="Georgia" w:hAnsi="Georgia"/>
          <w:bCs/>
          <w:lang w:val="en-US"/>
        </w:rPr>
        <w:t>, 2012</w:t>
      </w:r>
      <w:r w:rsidR="0078399C" w:rsidRPr="00857909">
        <w:rPr>
          <w:rFonts w:ascii="Georgia" w:hAnsi="Georgia"/>
          <w:noProof/>
          <w:lang w:val="en-US"/>
        </w:rPr>
        <w:t>)</w:t>
      </w:r>
      <w:r w:rsidR="00115B0A" w:rsidRPr="00857909">
        <w:rPr>
          <w:rFonts w:ascii="Georgia" w:hAnsi="Georgia"/>
          <w:lang w:val="en-US"/>
        </w:rPr>
        <w:t xml:space="preserve">. </w:t>
      </w:r>
      <w:r w:rsidR="00091213" w:rsidRPr="00857909">
        <w:rPr>
          <w:rFonts w:ascii="Georgia" w:hAnsi="Georgia"/>
          <w:lang w:val="en-US"/>
        </w:rPr>
        <w:t>These 19,1</w:t>
      </w:r>
      <w:r w:rsidR="00F718F2" w:rsidRPr="00857909">
        <w:rPr>
          <w:rFonts w:ascii="Georgia" w:hAnsi="Georgia"/>
          <w:lang w:val="en-US"/>
        </w:rPr>
        <w:t>00 corporate cars</w:t>
      </w:r>
      <w:r w:rsidR="00913149" w:rsidRPr="00857909">
        <w:rPr>
          <w:rFonts w:ascii="Georgia" w:hAnsi="Georgia"/>
          <w:lang w:val="en-US"/>
        </w:rPr>
        <w:t xml:space="preserve"> were responsible for 23% (111</w:t>
      </w:r>
      <w:r w:rsidR="00F718F2" w:rsidRPr="00857909">
        <w:rPr>
          <w:rFonts w:ascii="Georgia" w:hAnsi="Georgia"/>
          <w:lang w:val="en-US"/>
        </w:rPr>
        <w:t xml:space="preserve"> kTons) of the company’s total global CO</w:t>
      </w:r>
      <w:r w:rsidR="00F718F2" w:rsidRPr="00857909">
        <w:rPr>
          <w:rFonts w:ascii="Georgia" w:hAnsi="Georgia"/>
          <w:vertAlign w:val="subscript"/>
          <w:lang w:val="en-US"/>
        </w:rPr>
        <w:t>2</w:t>
      </w:r>
      <w:r w:rsidR="00F718F2" w:rsidRPr="00857909">
        <w:rPr>
          <w:rFonts w:ascii="Georgia" w:hAnsi="Georgia"/>
          <w:lang w:val="en-US"/>
        </w:rPr>
        <w:t xml:space="preserve"> emissions in 2011</w:t>
      </w:r>
      <w:r w:rsidR="00931FC6" w:rsidRPr="00857909">
        <w:rPr>
          <w:rStyle w:val="FootnoteReference"/>
          <w:rFonts w:ascii="Georgia" w:hAnsi="Georgia"/>
          <w:lang w:val="en-US"/>
        </w:rPr>
        <w:footnoteReference w:id="1"/>
      </w:r>
      <w:r w:rsidR="008139D0" w:rsidRPr="00857909">
        <w:rPr>
          <w:rFonts w:ascii="Georgia" w:hAnsi="Georgia"/>
          <w:noProof/>
          <w:lang w:val="en-US"/>
        </w:rPr>
        <w:t xml:space="preserve"> (Software Company, 2012)</w:t>
      </w:r>
      <w:r w:rsidR="00F718F2" w:rsidRPr="00857909">
        <w:rPr>
          <w:rFonts w:ascii="Georgia" w:hAnsi="Georgia"/>
          <w:lang w:val="en-US"/>
        </w:rPr>
        <w:t xml:space="preserve">. </w:t>
      </w:r>
      <w:r w:rsidR="004B0846" w:rsidRPr="00857909">
        <w:rPr>
          <w:rFonts w:ascii="Georgia" w:hAnsi="Georgia"/>
          <w:lang w:val="en-US"/>
        </w:rPr>
        <w:t>The contribution can be seen in</w:t>
      </w:r>
      <w:r w:rsidR="00ED2E62" w:rsidRPr="00857909">
        <w:rPr>
          <w:rFonts w:ascii="Georgia" w:hAnsi="Georgia"/>
          <w:lang w:val="en-US"/>
        </w:rPr>
        <w:t xml:space="preserve"> </w:t>
      </w:r>
      <w:r w:rsidR="00272CBE" w:rsidRPr="00857909">
        <w:rPr>
          <w:rFonts w:ascii="Georgia" w:hAnsi="Georgia"/>
          <w:lang w:val="en-US"/>
        </w:rPr>
        <w:fldChar w:fldCharType="begin"/>
      </w:r>
      <w:r w:rsidR="00272CBE" w:rsidRPr="00857909">
        <w:rPr>
          <w:rFonts w:ascii="Georgia" w:hAnsi="Georgia"/>
          <w:lang w:val="en-US"/>
        </w:rPr>
        <w:instrText xml:space="preserve"> REF _Ref325106601 \h </w:instrText>
      </w:r>
      <w:r w:rsidR="00272CBE" w:rsidRPr="00857909">
        <w:rPr>
          <w:rFonts w:ascii="Georgia" w:hAnsi="Georgia"/>
          <w:lang w:val="en-US"/>
        </w:rPr>
      </w:r>
      <w:r w:rsidR="00272CBE" w:rsidRPr="00857909">
        <w:rPr>
          <w:rFonts w:ascii="Georgia" w:hAnsi="Georgia"/>
          <w:lang w:val="en-US"/>
        </w:rPr>
        <w:fldChar w:fldCharType="separate"/>
      </w:r>
      <w:r w:rsidR="0034795D" w:rsidRPr="00857909">
        <w:rPr>
          <w:rFonts w:ascii="Georgia" w:hAnsi="Georgia"/>
          <w:lang w:val="en-US"/>
        </w:rPr>
        <w:t xml:space="preserve">Figure </w:t>
      </w:r>
      <w:r w:rsidR="0034795D" w:rsidRPr="00857909">
        <w:rPr>
          <w:rFonts w:ascii="Georgia" w:hAnsi="Georgia"/>
          <w:noProof/>
          <w:lang w:val="en-US"/>
        </w:rPr>
        <w:t>2</w:t>
      </w:r>
      <w:r w:rsidR="00272CBE" w:rsidRPr="00857909">
        <w:rPr>
          <w:rFonts w:ascii="Georgia" w:hAnsi="Georgia"/>
          <w:lang w:val="en-US"/>
        </w:rPr>
        <w:fldChar w:fldCharType="end"/>
      </w:r>
      <w:r w:rsidR="00272CBE" w:rsidRPr="00857909">
        <w:rPr>
          <w:rFonts w:ascii="Georgia" w:hAnsi="Georgia"/>
          <w:lang w:val="en-US"/>
        </w:rPr>
        <w:t>.</w:t>
      </w:r>
      <w:commentRangeEnd w:id="7"/>
      <w:r w:rsidR="00665D87">
        <w:rPr>
          <w:rStyle w:val="CommentReference"/>
        </w:rPr>
        <w:commentReference w:id="7"/>
      </w:r>
    </w:p>
    <w:p w14:paraId="443B7E9D" w14:textId="77777777" w:rsidR="004B0846" w:rsidRPr="00857909" w:rsidRDefault="009658C5" w:rsidP="00D37B91">
      <w:pPr>
        <w:spacing w:after="60" w:line="480" w:lineRule="auto"/>
        <w:jc w:val="center"/>
        <w:rPr>
          <w:rFonts w:ascii="Georgia" w:hAnsi="Georgia"/>
          <w:lang w:val="en-US"/>
        </w:rPr>
      </w:pPr>
      <w:r w:rsidRPr="00857909">
        <w:rPr>
          <w:rFonts w:ascii="Georgia" w:hAnsi="Georgia"/>
          <w:noProof/>
          <w:lang w:val="en-US" w:eastAsia="en-US"/>
        </w:rPr>
        <w:drawing>
          <wp:inline distT="0" distB="0" distL="0" distR="0" wp14:anchorId="6F32C194" wp14:editId="71C809D3">
            <wp:extent cx="2874337" cy="158425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24721" t="21860" r="19457" b="6666"/>
                    <a:stretch/>
                  </pic:blipFill>
                  <pic:spPr bwMode="auto">
                    <a:xfrm>
                      <a:off x="0" y="0"/>
                      <a:ext cx="2874338" cy="1584252"/>
                    </a:xfrm>
                    <a:prstGeom prst="rect">
                      <a:avLst/>
                    </a:prstGeom>
                    <a:noFill/>
                    <a:ln>
                      <a:noFill/>
                    </a:ln>
                    <a:extLst>
                      <a:ext uri="{53640926-AAD7-44d8-BBD7-CCE9431645EC}">
                        <a14:shadowObscured xmlns:a14="http://schemas.microsoft.com/office/drawing/2010/main"/>
                      </a:ext>
                    </a:extLst>
                  </pic:spPr>
                </pic:pic>
              </a:graphicData>
            </a:graphic>
          </wp:inline>
        </w:drawing>
      </w:r>
    </w:p>
    <w:p w14:paraId="397519EA" w14:textId="64064929" w:rsidR="00F215BD" w:rsidRPr="00857909" w:rsidRDefault="00F215BD" w:rsidP="00D37B91">
      <w:pPr>
        <w:pStyle w:val="Caption"/>
        <w:spacing w:line="480" w:lineRule="auto"/>
        <w:rPr>
          <w:rFonts w:ascii="Georgia" w:hAnsi="Georgia"/>
          <w:lang w:val="en-US"/>
        </w:rPr>
      </w:pPr>
      <w:bookmarkStart w:id="8" w:name="_Ref325106601"/>
      <w:bookmarkStart w:id="9" w:name="_Toc201913479"/>
      <w:r w:rsidRPr="00857909">
        <w:rPr>
          <w:rFonts w:ascii="Georgia" w:hAnsi="Georgia"/>
          <w:lang w:val="en-US"/>
        </w:rPr>
        <w:t xml:space="preserve">Figure </w:t>
      </w:r>
      <w:r w:rsidR="00D37B91" w:rsidRPr="00857909">
        <w:rPr>
          <w:rFonts w:ascii="Georgia" w:hAnsi="Georgia"/>
          <w:lang w:val="en-US"/>
        </w:rPr>
        <w:fldChar w:fldCharType="begin"/>
      </w:r>
      <w:r w:rsidR="00D37B91" w:rsidRPr="00857909">
        <w:rPr>
          <w:rFonts w:ascii="Georgia" w:hAnsi="Georgia"/>
          <w:lang w:val="en-US"/>
        </w:rPr>
        <w:instrText xml:space="preserve"> SEQ Figure \* ARABIC </w:instrText>
      </w:r>
      <w:r w:rsidR="00D37B91" w:rsidRPr="00857909">
        <w:rPr>
          <w:rFonts w:ascii="Georgia" w:hAnsi="Georgia"/>
          <w:lang w:val="en-US"/>
        </w:rPr>
        <w:fldChar w:fldCharType="separate"/>
      </w:r>
      <w:r w:rsidR="0034795D" w:rsidRPr="00857909">
        <w:rPr>
          <w:rFonts w:ascii="Georgia" w:hAnsi="Georgia"/>
          <w:noProof/>
          <w:lang w:val="en-US"/>
        </w:rPr>
        <w:t>2</w:t>
      </w:r>
      <w:r w:rsidR="00D37B91" w:rsidRPr="00857909">
        <w:rPr>
          <w:rFonts w:ascii="Georgia" w:hAnsi="Georgia"/>
          <w:noProof/>
          <w:lang w:val="en-US"/>
        </w:rPr>
        <w:fldChar w:fldCharType="end"/>
      </w:r>
      <w:bookmarkEnd w:id="8"/>
      <w:r w:rsidRPr="00857909">
        <w:rPr>
          <w:rFonts w:ascii="Georgia" w:hAnsi="Georgia"/>
          <w:noProof/>
          <w:lang w:val="en-US"/>
        </w:rPr>
        <w:t xml:space="preserve">: 2011 </w:t>
      </w:r>
      <w:r w:rsidR="00FE5D7B" w:rsidRPr="00857909">
        <w:rPr>
          <w:rFonts w:ascii="Georgia" w:hAnsi="Georgia"/>
          <w:noProof/>
          <w:lang w:val="en-US"/>
        </w:rPr>
        <w:t xml:space="preserve">Company’s </w:t>
      </w:r>
      <w:r w:rsidRPr="00857909">
        <w:rPr>
          <w:rFonts w:ascii="Georgia" w:hAnsi="Georgia"/>
          <w:noProof/>
          <w:lang w:val="en-US"/>
        </w:rPr>
        <w:t>Global CO</w:t>
      </w:r>
      <w:r w:rsidRPr="00857909">
        <w:rPr>
          <w:rFonts w:ascii="Georgia" w:hAnsi="Georgia"/>
          <w:noProof/>
          <w:vertAlign w:val="subscript"/>
          <w:lang w:val="en-US"/>
        </w:rPr>
        <w:t>2</w:t>
      </w:r>
      <w:r w:rsidRPr="00857909">
        <w:rPr>
          <w:rFonts w:ascii="Georgia" w:hAnsi="Georgia"/>
          <w:noProof/>
          <w:lang w:val="en-US"/>
        </w:rPr>
        <w:t xml:space="preserve"> Emissions</w:t>
      </w:r>
      <w:bookmarkEnd w:id="9"/>
      <w:r w:rsidR="00C3243D" w:rsidRPr="00857909">
        <w:rPr>
          <w:rFonts w:ascii="Georgia" w:hAnsi="Georgia"/>
          <w:noProof/>
          <w:lang w:val="en-US"/>
        </w:rPr>
        <w:t xml:space="preserve"> </w:t>
      </w:r>
    </w:p>
    <w:p w14:paraId="1776C990" w14:textId="424F51E3" w:rsidR="00A516CD" w:rsidRPr="00857909" w:rsidRDefault="00F215BD" w:rsidP="00D37B91">
      <w:pPr>
        <w:spacing w:after="240" w:line="480" w:lineRule="auto"/>
        <w:jc w:val="both"/>
        <w:rPr>
          <w:rFonts w:ascii="Georgia" w:hAnsi="Georgia"/>
          <w:lang w:val="en-US"/>
        </w:rPr>
      </w:pPr>
      <w:commentRangeStart w:id="10"/>
      <w:r w:rsidRPr="00857909">
        <w:rPr>
          <w:rFonts w:ascii="Georgia" w:hAnsi="Georgia"/>
          <w:lang w:val="en-US"/>
        </w:rPr>
        <w:t>The</w:t>
      </w:r>
      <w:r w:rsidR="002B2773" w:rsidRPr="00857909">
        <w:rPr>
          <w:rFonts w:ascii="Georgia" w:hAnsi="Georgia"/>
          <w:lang w:val="en-US"/>
        </w:rPr>
        <w:t xml:space="preserve"> high </w:t>
      </w:r>
      <w:r w:rsidR="00EF3FBA" w:rsidRPr="00857909">
        <w:rPr>
          <w:rFonts w:ascii="Georgia" w:hAnsi="Georgia"/>
          <w:lang w:val="en-US"/>
        </w:rPr>
        <w:t xml:space="preserve">volume of </w:t>
      </w:r>
      <w:r w:rsidR="002B2773" w:rsidRPr="00857909">
        <w:rPr>
          <w:rFonts w:ascii="Georgia" w:hAnsi="Georgia"/>
          <w:lang w:val="en-US"/>
        </w:rPr>
        <w:t>CO</w:t>
      </w:r>
      <w:r w:rsidR="002B2773" w:rsidRPr="00857909">
        <w:rPr>
          <w:rFonts w:ascii="Georgia" w:hAnsi="Georgia"/>
          <w:vertAlign w:val="subscript"/>
          <w:lang w:val="en-US"/>
        </w:rPr>
        <w:t xml:space="preserve">2 </w:t>
      </w:r>
      <w:r w:rsidR="002B2773" w:rsidRPr="00857909">
        <w:rPr>
          <w:rFonts w:ascii="Georgia" w:hAnsi="Georgia"/>
          <w:lang w:val="en-US"/>
        </w:rPr>
        <w:t>emissions</w:t>
      </w:r>
      <w:r w:rsidR="00EF3FBA" w:rsidRPr="00857909">
        <w:rPr>
          <w:rFonts w:ascii="Georgia" w:hAnsi="Georgia"/>
          <w:lang w:val="en-US"/>
        </w:rPr>
        <w:t xml:space="preserve"> expelled by</w:t>
      </w:r>
      <w:r w:rsidR="002B2773" w:rsidRPr="00857909">
        <w:rPr>
          <w:rFonts w:ascii="Georgia" w:hAnsi="Georgia"/>
          <w:lang w:val="en-US"/>
        </w:rPr>
        <w:t xml:space="preserve"> the </w:t>
      </w:r>
      <w:r w:rsidR="00091213" w:rsidRPr="00857909">
        <w:rPr>
          <w:rFonts w:ascii="Georgia" w:hAnsi="Georgia"/>
          <w:lang w:val="en-US"/>
        </w:rPr>
        <w:t>19,1</w:t>
      </w:r>
      <w:r w:rsidR="002B2773" w:rsidRPr="00857909">
        <w:rPr>
          <w:rFonts w:ascii="Georgia" w:hAnsi="Georgia"/>
          <w:lang w:val="en-US"/>
        </w:rPr>
        <w:t>00</w:t>
      </w:r>
      <w:r w:rsidR="00BE1172" w:rsidRPr="00857909">
        <w:rPr>
          <w:rFonts w:ascii="Georgia" w:hAnsi="Georgia"/>
          <w:lang w:val="en-US"/>
        </w:rPr>
        <w:t xml:space="preserve"> </w:t>
      </w:r>
      <w:r w:rsidR="008C3D16" w:rsidRPr="00857909">
        <w:rPr>
          <w:rFonts w:ascii="Georgia" w:hAnsi="Georgia"/>
          <w:lang w:val="en-US"/>
        </w:rPr>
        <w:t>corporate car</w:t>
      </w:r>
      <w:r w:rsidR="00BE1172" w:rsidRPr="00857909">
        <w:rPr>
          <w:rFonts w:ascii="Georgia" w:hAnsi="Georgia"/>
          <w:lang w:val="en-US"/>
        </w:rPr>
        <w:t>s</w:t>
      </w:r>
      <w:r w:rsidR="00AB1927" w:rsidRPr="00857909">
        <w:rPr>
          <w:rFonts w:ascii="Georgia" w:hAnsi="Georgia"/>
          <w:lang w:val="en-US"/>
        </w:rPr>
        <w:t xml:space="preserve"> </w:t>
      </w:r>
      <w:r w:rsidR="00EF3FBA" w:rsidRPr="00857909">
        <w:rPr>
          <w:rFonts w:ascii="Georgia" w:hAnsi="Georgia"/>
          <w:lang w:val="en-US"/>
        </w:rPr>
        <w:t>indicates an urgent</w:t>
      </w:r>
      <w:r w:rsidR="002B2773" w:rsidRPr="00857909">
        <w:rPr>
          <w:rFonts w:ascii="Georgia" w:hAnsi="Georgia"/>
          <w:lang w:val="en-US"/>
        </w:rPr>
        <w:t xml:space="preserve"> need to address </w:t>
      </w:r>
      <w:r w:rsidR="00EF3FBA" w:rsidRPr="00857909">
        <w:rPr>
          <w:rFonts w:ascii="Georgia" w:hAnsi="Georgia"/>
          <w:lang w:val="en-US"/>
        </w:rPr>
        <w:t>effective</w:t>
      </w:r>
      <w:r w:rsidR="002B2773" w:rsidRPr="00857909">
        <w:rPr>
          <w:rFonts w:ascii="Georgia" w:hAnsi="Georgia"/>
          <w:lang w:val="en-US"/>
        </w:rPr>
        <w:t xml:space="preserve"> sustainable mobility solutions. </w:t>
      </w:r>
      <w:r w:rsidR="00DC3DD6" w:rsidRPr="00857909">
        <w:rPr>
          <w:rFonts w:ascii="Georgia" w:hAnsi="Georgia"/>
          <w:lang w:val="en-US"/>
        </w:rPr>
        <w:t xml:space="preserve">The first </w:t>
      </w:r>
      <w:r w:rsidR="00162CD7" w:rsidRPr="00857909">
        <w:rPr>
          <w:rFonts w:ascii="Georgia" w:hAnsi="Georgia"/>
          <w:lang w:val="en-US"/>
        </w:rPr>
        <w:t xml:space="preserve">approach </w:t>
      </w:r>
      <w:r w:rsidR="003E516A" w:rsidRPr="00857909">
        <w:rPr>
          <w:rFonts w:ascii="Georgia" w:hAnsi="Georgia"/>
          <w:lang w:val="en-US"/>
        </w:rPr>
        <w:t>was to reduce the</w:t>
      </w:r>
      <w:r w:rsidR="00D760EC" w:rsidRPr="00857909">
        <w:rPr>
          <w:rFonts w:ascii="Georgia" w:hAnsi="Georgia"/>
          <w:lang w:val="en-US"/>
        </w:rPr>
        <w:t xml:space="preserve"> CO</w:t>
      </w:r>
      <w:r w:rsidR="00D760EC" w:rsidRPr="00857909">
        <w:rPr>
          <w:rFonts w:ascii="Georgia" w:hAnsi="Georgia"/>
          <w:vertAlign w:val="subscript"/>
          <w:lang w:val="en-US"/>
        </w:rPr>
        <w:t>2</w:t>
      </w:r>
      <w:r w:rsidR="00D760EC" w:rsidRPr="00857909">
        <w:rPr>
          <w:rFonts w:ascii="Georgia" w:hAnsi="Georgia"/>
          <w:lang w:val="en-US"/>
        </w:rPr>
        <w:t xml:space="preserve"> emission cap </w:t>
      </w:r>
      <w:r w:rsidR="00DC3DD6" w:rsidRPr="00857909">
        <w:rPr>
          <w:rFonts w:ascii="Georgia" w:hAnsi="Georgia"/>
          <w:lang w:val="en-US"/>
        </w:rPr>
        <w:t xml:space="preserve">guidelines for new </w:t>
      </w:r>
      <w:r w:rsidR="008C3D16" w:rsidRPr="00857909">
        <w:rPr>
          <w:rFonts w:ascii="Georgia" w:hAnsi="Georgia"/>
          <w:lang w:val="en-US"/>
        </w:rPr>
        <w:t>corporate car</w:t>
      </w:r>
      <w:r w:rsidR="00DC3DD6" w:rsidRPr="00857909">
        <w:rPr>
          <w:rFonts w:ascii="Georgia" w:hAnsi="Georgia"/>
          <w:lang w:val="en-US"/>
        </w:rPr>
        <w:t>s</w:t>
      </w:r>
      <w:r w:rsidR="00D760EC" w:rsidRPr="00857909">
        <w:rPr>
          <w:rFonts w:ascii="Georgia" w:hAnsi="Georgia"/>
          <w:lang w:val="en-US"/>
        </w:rPr>
        <w:t xml:space="preserve">. </w:t>
      </w:r>
      <w:r w:rsidR="00DC3DD6" w:rsidRPr="00857909">
        <w:rPr>
          <w:rFonts w:ascii="Georgia" w:hAnsi="Georgia"/>
          <w:lang w:val="en-US"/>
        </w:rPr>
        <w:t xml:space="preserve">However, </w:t>
      </w:r>
      <w:r w:rsidR="00D760EC" w:rsidRPr="00857909">
        <w:rPr>
          <w:rFonts w:ascii="Georgia" w:hAnsi="Georgia"/>
          <w:lang w:val="en-US"/>
        </w:rPr>
        <w:t xml:space="preserve">this </w:t>
      </w:r>
      <w:r w:rsidR="00E50671" w:rsidRPr="00857909">
        <w:rPr>
          <w:rFonts w:ascii="Georgia" w:hAnsi="Georgia"/>
          <w:lang w:val="en-US"/>
        </w:rPr>
        <w:t xml:space="preserve">guideline is applicable to newly purchased </w:t>
      </w:r>
      <w:r w:rsidR="003E516A" w:rsidRPr="00857909">
        <w:rPr>
          <w:rFonts w:ascii="Georgia" w:hAnsi="Georgia"/>
          <w:lang w:val="en-US"/>
        </w:rPr>
        <w:t>cars</w:t>
      </w:r>
      <w:r w:rsidR="00E50671" w:rsidRPr="00857909">
        <w:rPr>
          <w:rFonts w:ascii="Georgia" w:hAnsi="Georgia"/>
          <w:lang w:val="en-US"/>
        </w:rPr>
        <w:t>,</w:t>
      </w:r>
      <w:r w:rsidR="003E516A" w:rsidRPr="00857909">
        <w:rPr>
          <w:rFonts w:ascii="Georgia" w:hAnsi="Georgia"/>
          <w:lang w:val="en-US"/>
        </w:rPr>
        <w:t xml:space="preserve"> </w:t>
      </w:r>
      <w:r w:rsidR="00DC3DD6" w:rsidRPr="00857909">
        <w:rPr>
          <w:rFonts w:ascii="Georgia" w:hAnsi="Georgia"/>
          <w:lang w:val="en-US"/>
        </w:rPr>
        <w:t>and</w:t>
      </w:r>
      <w:r w:rsidR="00E50671" w:rsidRPr="00857909">
        <w:rPr>
          <w:rFonts w:ascii="Georgia" w:hAnsi="Georgia"/>
          <w:lang w:val="en-US"/>
        </w:rPr>
        <w:t xml:space="preserve"> as</w:t>
      </w:r>
      <w:r w:rsidR="00DC3DD6" w:rsidRPr="00857909">
        <w:rPr>
          <w:rFonts w:ascii="Georgia" w:hAnsi="Georgia"/>
          <w:lang w:val="en-US"/>
        </w:rPr>
        <w:t xml:space="preserve"> </w:t>
      </w:r>
      <w:r w:rsidR="008C3D16" w:rsidRPr="00857909">
        <w:rPr>
          <w:rFonts w:ascii="Georgia" w:hAnsi="Georgia"/>
          <w:lang w:val="en-US"/>
        </w:rPr>
        <w:t>corporate car</w:t>
      </w:r>
      <w:r w:rsidR="003E516A" w:rsidRPr="00857909">
        <w:rPr>
          <w:rFonts w:ascii="Georgia" w:hAnsi="Georgia"/>
          <w:lang w:val="en-US"/>
        </w:rPr>
        <w:t xml:space="preserve">s are </w:t>
      </w:r>
      <w:r w:rsidR="00DC3DD6" w:rsidRPr="00857909">
        <w:rPr>
          <w:rFonts w:ascii="Georgia" w:hAnsi="Georgia"/>
          <w:lang w:val="en-US"/>
        </w:rPr>
        <w:t xml:space="preserve">driven </w:t>
      </w:r>
      <w:r w:rsidR="00E50671" w:rsidRPr="00857909">
        <w:rPr>
          <w:rFonts w:ascii="Georgia" w:hAnsi="Georgia"/>
          <w:lang w:val="en-US"/>
        </w:rPr>
        <w:t xml:space="preserve">for up </w:t>
      </w:r>
      <w:r w:rsidR="00DC3DD6" w:rsidRPr="00857909">
        <w:rPr>
          <w:rFonts w:ascii="Georgia" w:hAnsi="Georgia"/>
          <w:lang w:val="en-US"/>
        </w:rPr>
        <w:t>to five years</w:t>
      </w:r>
      <w:r w:rsidR="003E516A" w:rsidRPr="00857909">
        <w:rPr>
          <w:rFonts w:ascii="Georgia" w:hAnsi="Georgia"/>
          <w:lang w:val="en-US"/>
        </w:rPr>
        <w:t xml:space="preserve"> or 150.000 km</w:t>
      </w:r>
      <w:r w:rsidR="00DC3DD6" w:rsidRPr="00857909">
        <w:rPr>
          <w:rFonts w:ascii="Georgia" w:hAnsi="Georgia"/>
          <w:lang w:val="en-US"/>
        </w:rPr>
        <w:t xml:space="preserve">, </w:t>
      </w:r>
      <w:r w:rsidR="00E50671" w:rsidRPr="00857909">
        <w:rPr>
          <w:rFonts w:ascii="Georgia" w:hAnsi="Georgia"/>
          <w:lang w:val="en-US"/>
        </w:rPr>
        <w:t>implementation is gradual over time.</w:t>
      </w:r>
      <w:r w:rsidR="00DC3DD6" w:rsidRPr="00857909">
        <w:rPr>
          <w:rFonts w:ascii="Georgia" w:hAnsi="Georgia"/>
          <w:lang w:val="en-US"/>
        </w:rPr>
        <w:t xml:space="preserve"> </w:t>
      </w:r>
      <w:r w:rsidR="00E50671" w:rsidRPr="00857909">
        <w:rPr>
          <w:rFonts w:ascii="Georgia" w:hAnsi="Georgia"/>
          <w:lang w:val="en-US"/>
        </w:rPr>
        <w:t xml:space="preserve">It is </w:t>
      </w:r>
      <w:r w:rsidR="002361BC" w:rsidRPr="00857909">
        <w:rPr>
          <w:rFonts w:ascii="Georgia" w:hAnsi="Georgia"/>
          <w:lang w:val="en-US"/>
        </w:rPr>
        <w:t>realized</w:t>
      </w:r>
      <w:r w:rsidR="00E50671" w:rsidRPr="00857909">
        <w:rPr>
          <w:rFonts w:ascii="Georgia" w:hAnsi="Georgia"/>
          <w:lang w:val="en-US"/>
        </w:rPr>
        <w:t xml:space="preserve"> that a more immediate approach is required to modify driving </w:t>
      </w:r>
      <w:r w:rsidR="00720F13" w:rsidRPr="00857909">
        <w:rPr>
          <w:rFonts w:ascii="Georgia" w:hAnsi="Georgia"/>
          <w:lang w:val="en-US"/>
        </w:rPr>
        <w:t>behavior</w:t>
      </w:r>
      <w:r w:rsidR="00E50671" w:rsidRPr="00857909">
        <w:rPr>
          <w:rFonts w:ascii="Georgia" w:hAnsi="Georgia"/>
          <w:lang w:val="en-US"/>
        </w:rPr>
        <w:t xml:space="preserve">s. </w:t>
      </w:r>
      <w:r w:rsidR="00DC3DD6" w:rsidRPr="00857909">
        <w:rPr>
          <w:rFonts w:ascii="Georgia" w:hAnsi="Georgia"/>
          <w:lang w:val="en-US"/>
        </w:rPr>
        <w:t xml:space="preserve">Current </w:t>
      </w:r>
      <w:r w:rsidR="00D760EC" w:rsidRPr="00857909">
        <w:rPr>
          <w:rFonts w:ascii="Georgia" w:hAnsi="Georgia"/>
          <w:lang w:val="en-US"/>
        </w:rPr>
        <w:t>initiatives</w:t>
      </w:r>
      <w:r w:rsidR="00DC3DD6" w:rsidRPr="00857909">
        <w:rPr>
          <w:rFonts w:ascii="Georgia" w:hAnsi="Georgia"/>
          <w:lang w:val="en-US"/>
        </w:rPr>
        <w:t xml:space="preserve"> focus </w:t>
      </w:r>
      <w:r w:rsidR="00D760EC" w:rsidRPr="00857909">
        <w:rPr>
          <w:rFonts w:ascii="Georgia" w:hAnsi="Georgia"/>
          <w:lang w:val="en-US"/>
        </w:rPr>
        <w:t xml:space="preserve">on </w:t>
      </w:r>
      <w:r w:rsidR="008965BD" w:rsidRPr="00857909">
        <w:rPr>
          <w:rFonts w:ascii="Georgia" w:hAnsi="Georgia"/>
          <w:lang w:val="en-US"/>
        </w:rPr>
        <w:t>classroom</w:t>
      </w:r>
      <w:r w:rsidR="00DC3DD6" w:rsidRPr="00857909">
        <w:rPr>
          <w:rFonts w:ascii="Georgia" w:hAnsi="Georgia"/>
          <w:lang w:val="en-US"/>
        </w:rPr>
        <w:t xml:space="preserve"> </w:t>
      </w:r>
      <w:r w:rsidR="00D760EC" w:rsidRPr="00857909">
        <w:rPr>
          <w:rFonts w:ascii="Georgia" w:hAnsi="Georgia"/>
          <w:lang w:val="en-US"/>
        </w:rPr>
        <w:t>training</w:t>
      </w:r>
      <w:r w:rsidR="00E50671" w:rsidRPr="00857909">
        <w:rPr>
          <w:rFonts w:ascii="Georgia" w:hAnsi="Georgia"/>
          <w:lang w:val="en-US"/>
        </w:rPr>
        <w:t xml:space="preserve"> strategies,</w:t>
      </w:r>
      <w:r w:rsidR="00DC3DD6" w:rsidRPr="00857909">
        <w:rPr>
          <w:rFonts w:ascii="Georgia" w:hAnsi="Georgia"/>
          <w:lang w:val="en-US"/>
        </w:rPr>
        <w:t xml:space="preserve"> such as eco-driving, which require</w:t>
      </w:r>
      <w:r w:rsidR="00E50671" w:rsidRPr="00857909">
        <w:rPr>
          <w:rFonts w:ascii="Georgia" w:hAnsi="Georgia"/>
          <w:lang w:val="en-US"/>
        </w:rPr>
        <w:t>s</w:t>
      </w:r>
      <w:r w:rsidR="00DC3DD6" w:rsidRPr="00857909">
        <w:rPr>
          <w:rFonts w:ascii="Georgia" w:hAnsi="Georgia"/>
          <w:lang w:val="en-US"/>
        </w:rPr>
        <w:t xml:space="preserve"> dr</w:t>
      </w:r>
      <w:r w:rsidR="00D760EC" w:rsidRPr="00857909">
        <w:rPr>
          <w:rFonts w:ascii="Georgia" w:hAnsi="Georgia"/>
          <w:lang w:val="en-US"/>
        </w:rPr>
        <w:t xml:space="preserve">ivers to invest time and money. </w:t>
      </w:r>
      <w:r w:rsidR="00E50671" w:rsidRPr="00857909">
        <w:rPr>
          <w:rFonts w:ascii="Georgia" w:hAnsi="Georgia"/>
          <w:lang w:val="en-US"/>
        </w:rPr>
        <w:t xml:space="preserve">An alternative cost-efficient </w:t>
      </w:r>
      <w:r w:rsidR="00D760EC" w:rsidRPr="00857909">
        <w:rPr>
          <w:rFonts w:ascii="Georgia" w:hAnsi="Georgia"/>
          <w:lang w:val="en-US"/>
        </w:rPr>
        <w:t>approach</w:t>
      </w:r>
      <w:r w:rsidR="00E50671" w:rsidRPr="00857909">
        <w:rPr>
          <w:rFonts w:ascii="Georgia" w:hAnsi="Georgia"/>
          <w:lang w:val="en-US"/>
        </w:rPr>
        <w:t xml:space="preserve"> would be</w:t>
      </w:r>
      <w:r w:rsidR="00DC3DD6" w:rsidRPr="00857909">
        <w:rPr>
          <w:rFonts w:ascii="Georgia" w:hAnsi="Georgia"/>
          <w:lang w:val="en-US"/>
        </w:rPr>
        <w:t xml:space="preserve"> </w:t>
      </w:r>
      <w:r w:rsidR="003E516A" w:rsidRPr="00857909">
        <w:rPr>
          <w:rFonts w:ascii="Georgia" w:hAnsi="Georgia"/>
          <w:lang w:val="en-US"/>
        </w:rPr>
        <w:t xml:space="preserve">eco-feedback </w:t>
      </w:r>
      <w:r w:rsidR="00DC3DD6" w:rsidRPr="00857909">
        <w:rPr>
          <w:rFonts w:ascii="Georgia" w:hAnsi="Georgia"/>
          <w:lang w:val="en-US"/>
        </w:rPr>
        <w:t>technologies</w:t>
      </w:r>
      <w:r w:rsidR="00E50671" w:rsidRPr="00857909">
        <w:rPr>
          <w:rFonts w:ascii="Georgia" w:hAnsi="Georgia"/>
          <w:lang w:val="en-US"/>
        </w:rPr>
        <w:t xml:space="preserve"> that</w:t>
      </w:r>
      <w:r w:rsidR="00DC3DD6" w:rsidRPr="00857909">
        <w:rPr>
          <w:rFonts w:ascii="Georgia" w:hAnsi="Georgia"/>
          <w:lang w:val="en-US"/>
        </w:rPr>
        <w:t xml:space="preserve"> inform drivers about</w:t>
      </w:r>
      <w:r w:rsidR="003E516A" w:rsidRPr="00857909">
        <w:rPr>
          <w:rFonts w:ascii="Georgia" w:hAnsi="Georgia"/>
          <w:lang w:val="en-US"/>
        </w:rPr>
        <w:t xml:space="preserve"> their fuel consumption and </w:t>
      </w:r>
      <w:r w:rsidR="00DC3DD6" w:rsidRPr="00857909">
        <w:rPr>
          <w:rFonts w:ascii="Georgia" w:hAnsi="Georgia"/>
          <w:lang w:val="en-US"/>
        </w:rPr>
        <w:t xml:space="preserve">eco-driving techniques. </w:t>
      </w:r>
      <w:commentRangeEnd w:id="10"/>
      <w:r w:rsidR="00762A4F">
        <w:rPr>
          <w:rStyle w:val="CommentReference"/>
        </w:rPr>
        <w:commentReference w:id="10"/>
      </w:r>
    </w:p>
    <w:p w14:paraId="31419DB1" w14:textId="405310BD" w:rsidR="00A516CD" w:rsidRPr="00857909" w:rsidRDefault="003E516A" w:rsidP="00D37B91">
      <w:pPr>
        <w:spacing w:after="240" w:line="480" w:lineRule="auto"/>
        <w:jc w:val="both"/>
        <w:rPr>
          <w:rFonts w:ascii="Georgia" w:hAnsi="Georgia"/>
          <w:lang w:val="en-US"/>
        </w:rPr>
      </w:pPr>
      <w:commentRangeStart w:id="11"/>
      <w:r w:rsidRPr="00857909">
        <w:rPr>
          <w:rFonts w:ascii="Georgia" w:hAnsi="Georgia"/>
          <w:lang w:val="en-US"/>
        </w:rPr>
        <w:lastRenderedPageBreak/>
        <w:t>I</w:t>
      </w:r>
      <w:r w:rsidR="000A2AD5" w:rsidRPr="00857909">
        <w:rPr>
          <w:rFonts w:ascii="Georgia" w:hAnsi="Georgia"/>
          <w:lang w:val="en-US"/>
        </w:rPr>
        <w:t xml:space="preserve">t is important to understand the special </w:t>
      </w:r>
      <w:r w:rsidR="008A09BF" w:rsidRPr="00857909">
        <w:rPr>
          <w:rFonts w:ascii="Georgia" w:hAnsi="Georgia"/>
          <w:lang w:val="en-US"/>
        </w:rPr>
        <w:t xml:space="preserve">criteria </w:t>
      </w:r>
      <w:r w:rsidR="008C3D16" w:rsidRPr="00857909">
        <w:rPr>
          <w:rFonts w:ascii="Georgia" w:hAnsi="Georgia"/>
          <w:lang w:val="en-US"/>
        </w:rPr>
        <w:t>corporate car</w:t>
      </w:r>
      <w:r w:rsidR="000A2AD5" w:rsidRPr="00857909">
        <w:rPr>
          <w:rFonts w:ascii="Georgia" w:hAnsi="Georgia"/>
          <w:lang w:val="en-US"/>
        </w:rPr>
        <w:t xml:space="preserve"> drivers represent. </w:t>
      </w:r>
      <w:r w:rsidR="008C3D16" w:rsidRPr="00857909">
        <w:rPr>
          <w:rFonts w:ascii="Georgia" w:hAnsi="Georgia"/>
          <w:lang w:val="en-US"/>
        </w:rPr>
        <w:t>Corporate car</w:t>
      </w:r>
      <w:r w:rsidR="000A2AD5" w:rsidRPr="00857909">
        <w:rPr>
          <w:rFonts w:ascii="Georgia" w:hAnsi="Georgia"/>
          <w:lang w:val="en-US"/>
        </w:rPr>
        <w:t xml:space="preserve"> drivers are defined as drivers who drive a </w:t>
      </w:r>
      <w:r w:rsidR="008C3D16" w:rsidRPr="00857909">
        <w:rPr>
          <w:rFonts w:ascii="Georgia" w:hAnsi="Georgia"/>
          <w:lang w:val="en-US"/>
        </w:rPr>
        <w:t>corporate car</w:t>
      </w:r>
      <w:r w:rsidR="000A2AD5" w:rsidRPr="00857909">
        <w:rPr>
          <w:rFonts w:ascii="Georgia" w:hAnsi="Georgia"/>
          <w:lang w:val="en-US"/>
        </w:rPr>
        <w:t xml:space="preserve"> </w:t>
      </w:r>
      <w:r w:rsidR="008A09BF" w:rsidRPr="00857909">
        <w:rPr>
          <w:rFonts w:ascii="Georgia" w:hAnsi="Georgia"/>
          <w:lang w:val="en-US"/>
        </w:rPr>
        <w:t>largely</w:t>
      </w:r>
      <w:r w:rsidR="000A2AD5" w:rsidRPr="00857909">
        <w:rPr>
          <w:rFonts w:ascii="Georgia" w:hAnsi="Georgia"/>
          <w:lang w:val="en-US"/>
        </w:rPr>
        <w:t xml:space="preserve"> for work-related travel</w:t>
      </w:r>
      <w:r w:rsidR="008A09BF" w:rsidRPr="00857909">
        <w:rPr>
          <w:rFonts w:ascii="Georgia" w:hAnsi="Georgia"/>
          <w:lang w:val="en-US"/>
        </w:rPr>
        <w:t xml:space="preserve"> as well as private transportation</w:t>
      </w:r>
      <w:r w:rsidR="000A2AD5" w:rsidRPr="00857909">
        <w:rPr>
          <w:rFonts w:ascii="Georgia" w:hAnsi="Georgia"/>
          <w:lang w:val="en-US"/>
        </w:rPr>
        <w:t xml:space="preserve">. </w:t>
      </w:r>
      <w:r w:rsidR="00E715B8" w:rsidRPr="00857909">
        <w:rPr>
          <w:rFonts w:ascii="Georgia" w:hAnsi="Georgia"/>
          <w:lang w:val="en-US"/>
        </w:rPr>
        <w:t>In Europe, t</w:t>
      </w:r>
      <w:r w:rsidR="000A2AD5" w:rsidRPr="00857909">
        <w:rPr>
          <w:rFonts w:ascii="Georgia" w:hAnsi="Georgia"/>
          <w:lang w:val="en-US"/>
        </w:rPr>
        <w:t>hey drive on average more than 34,000 km/year</w:t>
      </w:r>
      <w:r w:rsidR="008A09BF" w:rsidRPr="00857909">
        <w:rPr>
          <w:rFonts w:ascii="Georgia" w:hAnsi="Georgia"/>
          <w:lang w:val="en-US"/>
        </w:rPr>
        <w:t>.</w:t>
      </w:r>
      <w:r w:rsidR="000A2AD5" w:rsidRPr="00857909">
        <w:rPr>
          <w:rFonts w:ascii="Georgia" w:hAnsi="Georgia"/>
          <w:lang w:val="en-US"/>
        </w:rPr>
        <w:t xml:space="preserve"> In comparison, private car drivers drive on average less than half </w:t>
      </w:r>
      <w:r w:rsidR="008A09BF" w:rsidRPr="00857909">
        <w:rPr>
          <w:rFonts w:ascii="Georgia" w:hAnsi="Georgia"/>
          <w:lang w:val="en-US"/>
        </w:rPr>
        <w:t>this distance</w:t>
      </w:r>
      <w:r w:rsidR="008139D0" w:rsidRPr="00857909">
        <w:rPr>
          <w:rFonts w:ascii="Georgia" w:hAnsi="Georgia"/>
          <w:lang w:val="en-US"/>
        </w:rPr>
        <w:t xml:space="preserve">, </w:t>
      </w:r>
      <w:r w:rsidR="000A2AD5" w:rsidRPr="00857909">
        <w:rPr>
          <w:rFonts w:ascii="Georgia" w:hAnsi="Georgia"/>
          <w:lang w:val="en-US"/>
        </w:rPr>
        <w:t xml:space="preserve">13,500 km/year </w:t>
      </w:r>
      <w:sdt>
        <w:sdtPr>
          <w:rPr>
            <w:rFonts w:ascii="Georgia" w:hAnsi="Georgia"/>
            <w:lang w:val="en-US"/>
          </w:rPr>
          <w:id w:val="412209382"/>
          <w:citation/>
        </w:sdtPr>
        <w:sdtContent>
          <w:r w:rsidR="006F256B" w:rsidRPr="00857909">
            <w:rPr>
              <w:rFonts w:ascii="Georgia" w:hAnsi="Georgia"/>
              <w:lang w:val="en-US"/>
            </w:rPr>
            <w:fldChar w:fldCharType="begin"/>
          </w:r>
          <w:r w:rsidR="005840D2" w:rsidRPr="00857909">
            <w:rPr>
              <w:rFonts w:ascii="Georgia" w:hAnsi="Georgia"/>
              <w:lang w:val="en-US"/>
            </w:rPr>
            <w:instrText xml:space="preserve">CITATION DTL12 \l 2055 </w:instrText>
          </w:r>
          <w:r w:rsidR="006F256B" w:rsidRPr="00857909">
            <w:rPr>
              <w:rFonts w:ascii="Georgia" w:hAnsi="Georgia"/>
              <w:lang w:val="en-US"/>
            </w:rPr>
            <w:fldChar w:fldCharType="separate"/>
          </w:r>
          <w:r w:rsidR="00804F55" w:rsidRPr="00857909">
            <w:rPr>
              <w:rFonts w:ascii="Georgia" w:hAnsi="Georgia"/>
              <w:noProof/>
              <w:lang w:val="en-US"/>
            </w:rPr>
            <w:t>(DTLR, 2012)</w:t>
          </w:r>
          <w:r w:rsidR="006F256B" w:rsidRPr="00857909">
            <w:rPr>
              <w:rFonts w:ascii="Georgia" w:hAnsi="Georgia"/>
              <w:lang w:val="en-US"/>
            </w:rPr>
            <w:fldChar w:fldCharType="end"/>
          </w:r>
        </w:sdtContent>
      </w:sdt>
      <w:r w:rsidR="006F256B" w:rsidRPr="00857909">
        <w:rPr>
          <w:rFonts w:ascii="Georgia" w:hAnsi="Georgia"/>
          <w:lang w:val="en-US"/>
        </w:rPr>
        <w:t xml:space="preserve">. </w:t>
      </w:r>
      <w:r w:rsidR="00F62770" w:rsidRPr="00857909">
        <w:rPr>
          <w:rFonts w:ascii="Georgia" w:hAnsi="Georgia"/>
          <w:lang w:val="en-US"/>
        </w:rPr>
        <w:t>Corporate car drivers pay a monthly leasing fee</w:t>
      </w:r>
      <w:r w:rsidR="004B1072" w:rsidRPr="00857909">
        <w:rPr>
          <w:rFonts w:ascii="Georgia" w:hAnsi="Georgia"/>
          <w:lang w:val="en-US"/>
        </w:rPr>
        <w:t xml:space="preserve"> for</w:t>
      </w:r>
      <w:r w:rsidR="00F62770" w:rsidRPr="00857909">
        <w:rPr>
          <w:rFonts w:ascii="Georgia" w:hAnsi="Georgia"/>
          <w:lang w:val="en-US"/>
        </w:rPr>
        <w:t xml:space="preserve"> their car of between 200- 600 Euros. </w:t>
      </w:r>
      <w:r w:rsidR="000A2AD5" w:rsidRPr="00857909">
        <w:rPr>
          <w:rFonts w:ascii="Georgia" w:hAnsi="Georgia"/>
          <w:lang w:val="en-US"/>
        </w:rPr>
        <w:t>Th</w:t>
      </w:r>
      <w:r w:rsidR="0025746A" w:rsidRPr="00857909">
        <w:rPr>
          <w:rFonts w:ascii="Georgia" w:hAnsi="Georgia"/>
          <w:lang w:val="en-US"/>
        </w:rPr>
        <w:t>is</w:t>
      </w:r>
      <w:r w:rsidR="000A2AD5" w:rsidRPr="00857909">
        <w:rPr>
          <w:rFonts w:ascii="Georgia" w:hAnsi="Georgia"/>
          <w:lang w:val="en-US"/>
        </w:rPr>
        <w:t xml:space="preserve"> fee covers petrol costs related to </w:t>
      </w:r>
      <w:r w:rsidR="0025746A" w:rsidRPr="00857909">
        <w:rPr>
          <w:rFonts w:ascii="Georgia" w:hAnsi="Georgia"/>
          <w:lang w:val="en-US"/>
        </w:rPr>
        <w:t>business mileage</w:t>
      </w:r>
      <w:r w:rsidR="000A2AD5" w:rsidRPr="00857909">
        <w:rPr>
          <w:rFonts w:ascii="Georgia" w:hAnsi="Georgia"/>
          <w:lang w:val="en-US"/>
        </w:rPr>
        <w:t>, maintenance and service costs, depending on the car</w:t>
      </w:r>
      <w:r w:rsidR="0025746A" w:rsidRPr="00857909">
        <w:rPr>
          <w:rFonts w:ascii="Georgia" w:hAnsi="Georgia"/>
          <w:lang w:val="en-US"/>
        </w:rPr>
        <w:t>-</w:t>
      </w:r>
      <w:r w:rsidR="000A2AD5" w:rsidRPr="00857909">
        <w:rPr>
          <w:rFonts w:ascii="Georgia" w:hAnsi="Georgia"/>
          <w:lang w:val="en-US"/>
        </w:rPr>
        <w:t xml:space="preserve">type and country. </w:t>
      </w:r>
      <w:r w:rsidR="0025746A" w:rsidRPr="00857909">
        <w:rPr>
          <w:rFonts w:ascii="Georgia" w:hAnsi="Georgia"/>
          <w:lang w:val="en-US"/>
        </w:rPr>
        <w:t>T</w:t>
      </w:r>
      <w:r w:rsidR="000A2AD5" w:rsidRPr="00857909">
        <w:rPr>
          <w:rFonts w:ascii="Georgia" w:hAnsi="Georgia"/>
          <w:lang w:val="en-US"/>
        </w:rPr>
        <w:t>he CO</w:t>
      </w:r>
      <w:r w:rsidR="000A2AD5" w:rsidRPr="00857909">
        <w:rPr>
          <w:rFonts w:ascii="Georgia" w:hAnsi="Georgia"/>
          <w:vertAlign w:val="subscript"/>
          <w:lang w:val="en-US"/>
        </w:rPr>
        <w:t>2</w:t>
      </w:r>
      <w:r w:rsidR="000A2AD5" w:rsidRPr="00857909">
        <w:rPr>
          <w:rFonts w:ascii="Georgia" w:hAnsi="Georgia"/>
          <w:lang w:val="en-US"/>
        </w:rPr>
        <w:t xml:space="preserve"> emissions of the car ha</w:t>
      </w:r>
      <w:r w:rsidR="0025746A" w:rsidRPr="00857909">
        <w:rPr>
          <w:rFonts w:ascii="Georgia" w:hAnsi="Georgia"/>
          <w:lang w:val="en-US"/>
        </w:rPr>
        <w:t xml:space="preserve">ve </w:t>
      </w:r>
      <w:r w:rsidR="000A2AD5" w:rsidRPr="00857909">
        <w:rPr>
          <w:rFonts w:ascii="Georgia" w:hAnsi="Georgia"/>
          <w:lang w:val="en-US"/>
        </w:rPr>
        <w:t>an impact on the</w:t>
      </w:r>
      <w:r w:rsidR="0025746A" w:rsidRPr="00857909">
        <w:rPr>
          <w:rFonts w:ascii="Georgia" w:hAnsi="Georgia"/>
          <w:lang w:val="en-US"/>
        </w:rPr>
        <w:t xml:space="preserve"> value of the</w:t>
      </w:r>
      <w:r w:rsidR="000A2AD5" w:rsidRPr="00857909">
        <w:rPr>
          <w:rFonts w:ascii="Georgia" w:hAnsi="Georgia"/>
          <w:lang w:val="en-US"/>
        </w:rPr>
        <w:t xml:space="preserve"> </w:t>
      </w:r>
      <w:r w:rsidR="0025746A" w:rsidRPr="00857909">
        <w:rPr>
          <w:rFonts w:ascii="Georgia" w:hAnsi="Georgia"/>
          <w:lang w:val="en-US"/>
        </w:rPr>
        <w:t>leasing</w:t>
      </w:r>
      <w:r w:rsidR="000A2AD5" w:rsidRPr="00857909">
        <w:rPr>
          <w:rFonts w:ascii="Georgia" w:hAnsi="Georgia"/>
          <w:lang w:val="en-US"/>
        </w:rPr>
        <w:t xml:space="preserve"> fee; the higher the emissions, the higher the fee. </w:t>
      </w:r>
      <w:r w:rsidR="00616F9D" w:rsidRPr="00857909">
        <w:rPr>
          <w:rFonts w:ascii="Georgia" w:hAnsi="Georgia"/>
          <w:lang w:val="en-US"/>
        </w:rPr>
        <w:t>With this in mind, it is evident that corporate car drivers have limited incentives to modify their driving habits in order to be more eco-friendly. Hence, alternative approaches to promote fuel efficiency are required for this subject group.</w:t>
      </w:r>
      <w:r w:rsidR="00115606" w:rsidRPr="00857909">
        <w:rPr>
          <w:rFonts w:ascii="Georgia" w:hAnsi="Georgia"/>
          <w:lang w:val="en-US"/>
        </w:rPr>
        <w:t xml:space="preserve"> </w:t>
      </w:r>
      <w:r w:rsidR="000A2AD5" w:rsidRPr="00857909">
        <w:rPr>
          <w:rFonts w:ascii="Georgia" w:hAnsi="Georgia"/>
          <w:lang w:val="en-US"/>
        </w:rPr>
        <w:t xml:space="preserve"> </w:t>
      </w:r>
      <w:commentRangeEnd w:id="11"/>
      <w:r w:rsidR="00762A4F">
        <w:rPr>
          <w:rStyle w:val="CommentReference"/>
        </w:rPr>
        <w:commentReference w:id="11"/>
      </w:r>
    </w:p>
    <w:p w14:paraId="04E7361D" w14:textId="265CA1E6" w:rsidR="003F1C04" w:rsidRPr="00857909" w:rsidRDefault="0009058A" w:rsidP="00D37B91">
      <w:pPr>
        <w:pStyle w:val="ListParagraph"/>
        <w:numPr>
          <w:ilvl w:val="0"/>
          <w:numId w:val="1"/>
        </w:numPr>
        <w:spacing w:after="240" w:line="480" w:lineRule="auto"/>
        <w:ind w:left="357" w:hanging="357"/>
        <w:contextualSpacing w:val="0"/>
        <w:outlineLvl w:val="0"/>
        <w:rPr>
          <w:rFonts w:ascii="Georgia" w:hAnsi="Georgia"/>
          <w:b/>
          <w:sz w:val="28"/>
          <w:lang w:val="en-US"/>
        </w:rPr>
      </w:pPr>
      <w:bookmarkStart w:id="12" w:name="_Toc328062990"/>
      <w:commentRangeStart w:id="13"/>
      <w:r w:rsidRPr="00857909">
        <w:rPr>
          <w:rFonts w:ascii="Georgia" w:hAnsi="Georgia"/>
          <w:b/>
          <w:sz w:val="28"/>
          <w:lang w:val="en-US"/>
        </w:rPr>
        <w:t xml:space="preserve">Research </w:t>
      </w:r>
      <w:r w:rsidR="003F1C04" w:rsidRPr="00857909">
        <w:rPr>
          <w:rFonts w:ascii="Georgia" w:hAnsi="Georgia"/>
          <w:b/>
          <w:sz w:val="28"/>
          <w:lang w:val="en-US"/>
        </w:rPr>
        <w:t>Questions</w:t>
      </w:r>
      <w:r w:rsidR="0056008C" w:rsidRPr="00857909">
        <w:rPr>
          <w:rFonts w:ascii="Georgia" w:hAnsi="Georgia"/>
          <w:b/>
          <w:sz w:val="28"/>
          <w:lang w:val="en-US"/>
        </w:rPr>
        <w:t xml:space="preserve"> / Objectives</w:t>
      </w:r>
      <w:bookmarkEnd w:id="12"/>
    </w:p>
    <w:p w14:paraId="3513BBC5" w14:textId="0B2D1B50" w:rsidR="00FD699B" w:rsidRPr="00857909" w:rsidRDefault="00927EA7" w:rsidP="00D37B91">
      <w:pPr>
        <w:spacing w:after="240" w:line="480" w:lineRule="auto"/>
        <w:jc w:val="both"/>
        <w:rPr>
          <w:rFonts w:ascii="Georgia" w:hAnsi="Georgia"/>
          <w:lang w:val="en-US"/>
        </w:rPr>
      </w:pPr>
      <w:r w:rsidRPr="00857909">
        <w:rPr>
          <w:rFonts w:ascii="Georgia" w:hAnsi="Georgia"/>
          <w:lang w:val="en-US"/>
        </w:rPr>
        <w:t xml:space="preserve">As already indicated, </w:t>
      </w:r>
      <w:r w:rsidR="008965BD" w:rsidRPr="00857909">
        <w:rPr>
          <w:rFonts w:ascii="Georgia" w:hAnsi="Georgia"/>
          <w:lang w:val="en-US"/>
        </w:rPr>
        <w:t xml:space="preserve">the software company </w:t>
      </w:r>
      <w:r w:rsidR="00FD699B" w:rsidRPr="00857909">
        <w:rPr>
          <w:rFonts w:ascii="Georgia" w:hAnsi="Georgia"/>
          <w:lang w:val="en-US"/>
        </w:rPr>
        <w:t>is committed to further reduce its envi</w:t>
      </w:r>
      <w:r w:rsidR="0060417F" w:rsidRPr="00857909">
        <w:rPr>
          <w:rFonts w:ascii="Georgia" w:hAnsi="Georgia"/>
          <w:lang w:val="en-US"/>
        </w:rPr>
        <w:t>ronmental impact, especially its</w:t>
      </w:r>
      <w:r w:rsidR="00FD699B" w:rsidRPr="00857909">
        <w:rPr>
          <w:rFonts w:ascii="Georgia" w:hAnsi="Georgia"/>
          <w:lang w:val="en-US"/>
        </w:rPr>
        <w:t xml:space="preserve"> CO</w:t>
      </w:r>
      <w:r w:rsidR="00FD699B" w:rsidRPr="00857909">
        <w:rPr>
          <w:rFonts w:ascii="Georgia" w:hAnsi="Georgia"/>
          <w:vertAlign w:val="subscript"/>
          <w:lang w:val="en-US"/>
        </w:rPr>
        <w:t>2</w:t>
      </w:r>
      <w:r w:rsidR="00FD699B" w:rsidRPr="00857909">
        <w:rPr>
          <w:rFonts w:ascii="Georgia" w:hAnsi="Georgia"/>
          <w:lang w:val="en-US"/>
        </w:rPr>
        <w:t xml:space="preserve"> footprint.</w:t>
      </w:r>
      <w:r w:rsidR="006B6FB0" w:rsidRPr="00857909">
        <w:rPr>
          <w:rFonts w:ascii="Georgia" w:hAnsi="Georgia"/>
          <w:lang w:val="en-US"/>
        </w:rPr>
        <w:t xml:space="preserve"> </w:t>
      </w:r>
      <w:r w:rsidR="004D27DE" w:rsidRPr="00857909">
        <w:rPr>
          <w:rFonts w:ascii="Georgia" w:hAnsi="Georgia"/>
          <w:lang w:val="en-US"/>
        </w:rPr>
        <w:t>Apart from ecological advantages</w:t>
      </w:r>
      <w:r w:rsidR="00C2573C" w:rsidRPr="00857909">
        <w:rPr>
          <w:rFonts w:ascii="Georgia" w:hAnsi="Georgia"/>
          <w:lang w:val="en-US"/>
        </w:rPr>
        <w:t xml:space="preserve"> are</w:t>
      </w:r>
      <w:r w:rsidR="004D27DE" w:rsidRPr="00857909">
        <w:rPr>
          <w:rFonts w:ascii="Georgia" w:hAnsi="Georgia"/>
          <w:lang w:val="en-US"/>
        </w:rPr>
        <w:t xml:space="preserve"> also</w:t>
      </w:r>
      <w:r w:rsidR="00C2573C" w:rsidRPr="00857909">
        <w:rPr>
          <w:rFonts w:ascii="Georgia" w:hAnsi="Georgia"/>
          <w:lang w:val="en-US"/>
        </w:rPr>
        <w:t xml:space="preserve"> economic benefits connected with the reduction of the drivers</w:t>
      </w:r>
      <w:r w:rsidR="004D27DE" w:rsidRPr="00857909">
        <w:rPr>
          <w:rFonts w:ascii="Georgia" w:hAnsi="Georgia"/>
          <w:lang w:val="en-US"/>
        </w:rPr>
        <w:t>’</w:t>
      </w:r>
      <w:r w:rsidR="00C2573C" w:rsidRPr="00857909">
        <w:rPr>
          <w:rFonts w:ascii="Georgia" w:hAnsi="Georgia"/>
          <w:lang w:val="en-US"/>
        </w:rPr>
        <w:t xml:space="preserve"> fuel efficiency. The company could save </w:t>
      </w:r>
      <w:r w:rsidR="004D7D23" w:rsidRPr="00857909">
        <w:rPr>
          <w:rFonts w:ascii="Georgia" w:hAnsi="Georgia"/>
          <w:lang w:val="en-US"/>
        </w:rPr>
        <w:t>16,712.5</w:t>
      </w:r>
      <w:r w:rsidR="00C37C06" w:rsidRPr="00857909">
        <w:rPr>
          <w:rFonts w:ascii="Georgia" w:hAnsi="Georgia"/>
          <w:lang w:val="en-US"/>
        </w:rPr>
        <w:t xml:space="preserve"> tons of CO</w:t>
      </w:r>
      <w:r w:rsidR="00C37C06" w:rsidRPr="00857909">
        <w:rPr>
          <w:rFonts w:ascii="Georgia" w:hAnsi="Georgia"/>
          <w:vertAlign w:val="subscript"/>
          <w:lang w:val="en-US"/>
        </w:rPr>
        <w:t>2</w:t>
      </w:r>
      <w:r w:rsidR="004D7D23" w:rsidRPr="00857909">
        <w:rPr>
          <w:rFonts w:ascii="Georgia" w:hAnsi="Georgia"/>
          <w:lang w:val="en-US"/>
        </w:rPr>
        <w:t xml:space="preserve"> emissions and 1.67</w:t>
      </w:r>
      <w:r w:rsidR="00C37C06" w:rsidRPr="00857909">
        <w:rPr>
          <w:rFonts w:ascii="Georgia" w:hAnsi="Georgia"/>
          <w:lang w:val="en-US"/>
        </w:rPr>
        <w:t xml:space="preserve"> million </w:t>
      </w:r>
      <w:r w:rsidR="00C2573C" w:rsidRPr="00857909">
        <w:rPr>
          <w:rFonts w:ascii="Georgia" w:hAnsi="Georgia"/>
          <w:lang w:val="en-US"/>
        </w:rPr>
        <w:t>Euros, when improving the</w:t>
      </w:r>
      <w:r w:rsidR="004D7D23" w:rsidRPr="00857909">
        <w:rPr>
          <w:rFonts w:ascii="Georgia" w:hAnsi="Georgia"/>
          <w:lang w:val="en-US"/>
        </w:rPr>
        <w:t xml:space="preserve"> drivers’ fuel efficiency by 0.25</w:t>
      </w:r>
      <w:r w:rsidR="00C2573C" w:rsidRPr="00857909">
        <w:rPr>
          <w:rFonts w:ascii="Georgia" w:hAnsi="Georgia"/>
          <w:lang w:val="en-US"/>
        </w:rPr>
        <w:t xml:space="preserve"> </w:t>
      </w:r>
      <w:r w:rsidR="00F01579" w:rsidRPr="00857909">
        <w:rPr>
          <w:rFonts w:ascii="Georgia" w:hAnsi="Georgia"/>
          <w:lang w:val="en-US"/>
        </w:rPr>
        <w:t>liter</w:t>
      </w:r>
      <w:r w:rsidR="00C2573C" w:rsidRPr="00857909">
        <w:rPr>
          <w:rFonts w:ascii="Georgia" w:hAnsi="Georgia"/>
          <w:lang w:val="en-US"/>
        </w:rPr>
        <w:t xml:space="preserve"> per 100 km.</w:t>
      </w:r>
      <w:r w:rsidR="00FD699B" w:rsidRPr="00857909">
        <w:rPr>
          <w:rFonts w:ascii="Georgia" w:hAnsi="Georgia"/>
          <w:lang w:val="en-US"/>
        </w:rPr>
        <w:t xml:space="preserve"> </w:t>
      </w:r>
      <w:r w:rsidR="006B6FB0" w:rsidRPr="00857909">
        <w:rPr>
          <w:rFonts w:ascii="Georgia" w:hAnsi="Georgia"/>
          <w:lang w:val="en-US"/>
        </w:rPr>
        <w:t xml:space="preserve">One </w:t>
      </w:r>
      <w:r w:rsidR="004D27DE" w:rsidRPr="00857909">
        <w:rPr>
          <w:rFonts w:ascii="Georgia" w:hAnsi="Georgia"/>
          <w:lang w:val="en-US"/>
        </w:rPr>
        <w:t xml:space="preserve">reduction </w:t>
      </w:r>
      <w:r w:rsidR="006B6FB0" w:rsidRPr="00857909">
        <w:rPr>
          <w:rFonts w:ascii="Georgia" w:hAnsi="Georgia"/>
          <w:lang w:val="en-US"/>
        </w:rPr>
        <w:t xml:space="preserve">possibility </w:t>
      </w:r>
      <w:r w:rsidR="00FD699B" w:rsidRPr="00857909">
        <w:rPr>
          <w:rFonts w:ascii="Georgia" w:hAnsi="Georgia"/>
          <w:lang w:val="en-US"/>
        </w:rPr>
        <w:t>is enabling</w:t>
      </w:r>
      <w:r w:rsidR="00C2573C" w:rsidRPr="00857909">
        <w:rPr>
          <w:rFonts w:ascii="Georgia" w:hAnsi="Georgia"/>
          <w:lang w:val="en-US"/>
        </w:rPr>
        <w:t xml:space="preserve"> the</w:t>
      </w:r>
      <w:r w:rsidR="00FD699B" w:rsidRPr="00857909">
        <w:rPr>
          <w:rFonts w:ascii="Georgia" w:hAnsi="Georgia"/>
          <w:lang w:val="en-US"/>
        </w:rPr>
        <w:t xml:space="preserve"> </w:t>
      </w:r>
      <w:r w:rsidR="008C3D16" w:rsidRPr="00857909">
        <w:rPr>
          <w:rFonts w:ascii="Georgia" w:hAnsi="Georgia"/>
          <w:lang w:val="en-US"/>
        </w:rPr>
        <w:t>corporate car</w:t>
      </w:r>
      <w:r w:rsidR="00FD699B" w:rsidRPr="00857909">
        <w:rPr>
          <w:rFonts w:ascii="Georgia" w:hAnsi="Georgia"/>
          <w:lang w:val="en-US"/>
        </w:rPr>
        <w:t xml:space="preserve"> dr</w:t>
      </w:r>
      <w:r w:rsidR="001C3F92" w:rsidRPr="00857909">
        <w:rPr>
          <w:rFonts w:ascii="Georgia" w:hAnsi="Georgia"/>
          <w:lang w:val="en-US"/>
        </w:rPr>
        <w:t>ivers to drive more sustainable in order to reduce CO</w:t>
      </w:r>
      <w:r w:rsidR="001C3F92" w:rsidRPr="00857909">
        <w:rPr>
          <w:rFonts w:ascii="Georgia" w:hAnsi="Georgia"/>
          <w:vertAlign w:val="subscript"/>
          <w:lang w:val="en-US"/>
        </w:rPr>
        <w:t>2</w:t>
      </w:r>
      <w:r w:rsidR="001C3F92" w:rsidRPr="00857909">
        <w:rPr>
          <w:rFonts w:ascii="Georgia" w:hAnsi="Georgia"/>
          <w:lang w:val="en-US"/>
        </w:rPr>
        <w:t xml:space="preserve"> emissions, fuel consumption and petrol expenditures. </w:t>
      </w:r>
      <w:r w:rsidR="00FD699B" w:rsidRPr="00857909">
        <w:rPr>
          <w:rFonts w:ascii="Georgia" w:hAnsi="Georgia"/>
          <w:lang w:val="en-US"/>
        </w:rPr>
        <w:t xml:space="preserve">The problem is how to influence </w:t>
      </w:r>
      <w:r w:rsidR="008C3D16" w:rsidRPr="00857909">
        <w:rPr>
          <w:rFonts w:ascii="Georgia" w:hAnsi="Georgia"/>
          <w:lang w:val="en-US"/>
        </w:rPr>
        <w:t>corporate car</w:t>
      </w:r>
      <w:r w:rsidR="00FD699B" w:rsidRPr="00857909">
        <w:rPr>
          <w:rFonts w:ascii="Georgia" w:hAnsi="Georgia"/>
          <w:lang w:val="en-US"/>
        </w:rPr>
        <w:t xml:space="preserve"> drivers to </w:t>
      </w:r>
      <w:r w:rsidR="00F426CF" w:rsidRPr="00857909">
        <w:rPr>
          <w:rFonts w:ascii="Georgia" w:hAnsi="Georgia"/>
          <w:lang w:val="en-US"/>
        </w:rPr>
        <w:t xml:space="preserve">actually </w:t>
      </w:r>
      <w:r w:rsidR="00FD699B" w:rsidRPr="00857909">
        <w:rPr>
          <w:rFonts w:ascii="Georgia" w:hAnsi="Georgia"/>
          <w:lang w:val="en-US"/>
        </w:rPr>
        <w:t xml:space="preserve">change their driving habits into a more sustainable </w:t>
      </w:r>
      <w:r w:rsidR="001C3F92" w:rsidRPr="00857909">
        <w:rPr>
          <w:rFonts w:ascii="Georgia" w:hAnsi="Georgia"/>
          <w:lang w:val="en-US"/>
        </w:rPr>
        <w:t xml:space="preserve">driving style. </w:t>
      </w:r>
      <w:r w:rsidR="00F426CF" w:rsidRPr="00857909">
        <w:rPr>
          <w:rFonts w:ascii="Georgia" w:hAnsi="Georgia"/>
          <w:lang w:val="en-US"/>
        </w:rPr>
        <w:t xml:space="preserve">The strategy chosen is to influence the drivers by using </w:t>
      </w:r>
      <w:r w:rsidR="003A3DF0" w:rsidRPr="00857909">
        <w:rPr>
          <w:rFonts w:ascii="Georgia" w:hAnsi="Georgia"/>
          <w:lang w:val="en-US"/>
        </w:rPr>
        <w:t>an</w:t>
      </w:r>
      <w:r w:rsidR="009F0EEC" w:rsidRPr="00857909">
        <w:rPr>
          <w:rFonts w:ascii="Georgia" w:hAnsi="Georgia"/>
          <w:lang w:val="en-US"/>
        </w:rPr>
        <w:t xml:space="preserve"> </w:t>
      </w:r>
      <w:r w:rsidR="003A3DF0" w:rsidRPr="00857909">
        <w:rPr>
          <w:rFonts w:ascii="Georgia" w:hAnsi="Georgia"/>
          <w:lang w:val="en-US"/>
        </w:rPr>
        <w:t>eco-feedback technology</w:t>
      </w:r>
      <w:r w:rsidR="009F0EEC" w:rsidRPr="00857909">
        <w:rPr>
          <w:rFonts w:ascii="Georgia" w:hAnsi="Georgia"/>
          <w:lang w:val="en-US"/>
        </w:rPr>
        <w:t xml:space="preserve">, namely </w:t>
      </w:r>
      <w:r w:rsidR="00F426CF" w:rsidRPr="00857909">
        <w:rPr>
          <w:rFonts w:ascii="Georgia" w:hAnsi="Georgia"/>
          <w:lang w:val="en-US"/>
        </w:rPr>
        <w:t>an eco-dr</w:t>
      </w:r>
      <w:r w:rsidR="00FB52A9" w:rsidRPr="00857909">
        <w:rPr>
          <w:rFonts w:ascii="Georgia" w:hAnsi="Georgia"/>
          <w:lang w:val="en-US"/>
        </w:rPr>
        <w:t xml:space="preserve">iving smartphone application. </w:t>
      </w:r>
      <w:r w:rsidR="00504282" w:rsidRPr="00857909">
        <w:rPr>
          <w:rFonts w:ascii="Georgia" w:hAnsi="Georgia"/>
          <w:lang w:val="en-US"/>
        </w:rPr>
        <w:t xml:space="preserve">An improvement of 3.23% was achieved (Tulusan et al., 2012). </w:t>
      </w:r>
      <w:r w:rsidR="00FB52A9" w:rsidRPr="00857909">
        <w:rPr>
          <w:rFonts w:ascii="Georgia" w:hAnsi="Georgia"/>
          <w:lang w:val="en-US"/>
        </w:rPr>
        <w:t>The eco-</w:t>
      </w:r>
      <w:r w:rsidR="00FB52A9" w:rsidRPr="00857909">
        <w:rPr>
          <w:rFonts w:ascii="Georgia" w:hAnsi="Georgia"/>
          <w:lang w:val="en-US"/>
        </w:rPr>
        <w:lastRenderedPageBreak/>
        <w:t xml:space="preserve">driving smartphone application </w:t>
      </w:r>
      <w:r w:rsidR="00504282" w:rsidRPr="00857909">
        <w:rPr>
          <w:rFonts w:ascii="Georgia" w:hAnsi="Georgia"/>
          <w:lang w:val="en-US"/>
        </w:rPr>
        <w:t>provided direct and indirect</w:t>
      </w:r>
      <w:r w:rsidR="00FB52A9" w:rsidRPr="00857909">
        <w:rPr>
          <w:rFonts w:ascii="Georgia" w:hAnsi="Georgia"/>
          <w:lang w:val="en-US"/>
        </w:rPr>
        <w:t xml:space="preserve"> feedback </w:t>
      </w:r>
      <w:r w:rsidR="0060417F" w:rsidRPr="00857909">
        <w:rPr>
          <w:rFonts w:ascii="Georgia" w:hAnsi="Georgia"/>
          <w:lang w:val="en-US"/>
        </w:rPr>
        <w:t>to the driver during driving.</w:t>
      </w:r>
      <w:r w:rsidR="00FB52A9" w:rsidRPr="00857909">
        <w:rPr>
          <w:rFonts w:ascii="Georgia" w:hAnsi="Georgia"/>
          <w:lang w:val="en-US"/>
        </w:rPr>
        <w:t xml:space="preserve"> </w:t>
      </w:r>
      <w:r w:rsidR="00EA79DE" w:rsidRPr="00857909">
        <w:rPr>
          <w:rFonts w:ascii="Georgia" w:hAnsi="Georgia"/>
          <w:lang w:val="en-US"/>
        </w:rPr>
        <w:t>A</w:t>
      </w:r>
      <w:r w:rsidR="0060417F" w:rsidRPr="00857909">
        <w:rPr>
          <w:rFonts w:ascii="Georgia" w:hAnsi="Georgia"/>
          <w:lang w:val="en-US"/>
        </w:rPr>
        <w:t xml:space="preserve">part from </w:t>
      </w:r>
      <w:r w:rsidR="00F01579" w:rsidRPr="00857909">
        <w:rPr>
          <w:rFonts w:ascii="Georgia" w:hAnsi="Georgia"/>
          <w:lang w:val="en-US"/>
        </w:rPr>
        <w:t>analyzing</w:t>
      </w:r>
      <w:r w:rsidR="0060417F" w:rsidRPr="00857909">
        <w:rPr>
          <w:rFonts w:ascii="Georgia" w:hAnsi="Georgia"/>
          <w:lang w:val="en-US"/>
        </w:rPr>
        <w:t xml:space="preserve"> whether the smartphone application has a positive impact on </w:t>
      </w:r>
      <w:r w:rsidR="008C3D16" w:rsidRPr="00857909">
        <w:rPr>
          <w:rFonts w:ascii="Georgia" w:hAnsi="Georgia"/>
          <w:lang w:val="en-US"/>
        </w:rPr>
        <w:t>corporate car</w:t>
      </w:r>
      <w:r w:rsidR="0060417F" w:rsidRPr="00857909">
        <w:rPr>
          <w:rFonts w:ascii="Georgia" w:hAnsi="Georgia"/>
          <w:lang w:val="en-US"/>
        </w:rPr>
        <w:t xml:space="preserve"> drivers’ fuel efficiency </w:t>
      </w:r>
      <w:r w:rsidR="00FB52A9" w:rsidRPr="00857909">
        <w:rPr>
          <w:rFonts w:ascii="Georgia" w:hAnsi="Georgia"/>
          <w:lang w:val="en-US"/>
        </w:rPr>
        <w:t xml:space="preserve">the problem of how to </w:t>
      </w:r>
      <w:r w:rsidR="00CB09CA" w:rsidRPr="00857909">
        <w:rPr>
          <w:rFonts w:ascii="Georgia" w:hAnsi="Georgia"/>
          <w:lang w:val="en-US"/>
        </w:rPr>
        <w:t xml:space="preserve">implement such a fuel savings concept </w:t>
      </w:r>
      <w:r w:rsidR="00361B2C" w:rsidRPr="00857909">
        <w:rPr>
          <w:rFonts w:ascii="Georgia" w:hAnsi="Georgia"/>
          <w:lang w:val="en-US"/>
        </w:rPr>
        <w:t>within the or</w:t>
      </w:r>
      <w:r w:rsidR="00C2573C" w:rsidRPr="00857909">
        <w:rPr>
          <w:rFonts w:ascii="Georgia" w:hAnsi="Georgia"/>
          <w:lang w:val="en-US"/>
        </w:rPr>
        <w:t xml:space="preserve">ganization has to be addressed. The results are important for </w:t>
      </w:r>
      <w:r w:rsidR="00504282" w:rsidRPr="00857909">
        <w:rPr>
          <w:rFonts w:ascii="Georgia" w:hAnsi="Georgia"/>
          <w:lang w:val="en-US"/>
        </w:rPr>
        <w:t>the software company</w:t>
      </w:r>
      <w:r w:rsidR="00C2573C" w:rsidRPr="00857909">
        <w:rPr>
          <w:rFonts w:ascii="Georgia" w:hAnsi="Georgia"/>
          <w:lang w:val="en-US"/>
        </w:rPr>
        <w:t>, as the company</w:t>
      </w:r>
      <w:r w:rsidR="00504282" w:rsidRPr="00857909">
        <w:rPr>
          <w:rFonts w:ascii="Georgia" w:hAnsi="Georgia"/>
          <w:lang w:val="en-US"/>
        </w:rPr>
        <w:t xml:space="preserve"> currently has 19,100 corporate cars globally and</w:t>
      </w:r>
      <w:r w:rsidR="00C2573C" w:rsidRPr="00857909">
        <w:rPr>
          <w:rFonts w:ascii="Georgia" w:hAnsi="Georgia"/>
          <w:lang w:val="en-US"/>
        </w:rPr>
        <w:t xml:space="preserve"> is</w:t>
      </w:r>
      <w:r w:rsidR="00761CF1" w:rsidRPr="00857909">
        <w:rPr>
          <w:rFonts w:ascii="Georgia" w:hAnsi="Georgia"/>
          <w:lang w:val="en-US"/>
        </w:rPr>
        <w:t xml:space="preserve"> interest</w:t>
      </w:r>
      <w:r w:rsidR="00586E2D" w:rsidRPr="00857909">
        <w:rPr>
          <w:rFonts w:ascii="Georgia" w:hAnsi="Georgia"/>
          <w:lang w:val="en-US"/>
        </w:rPr>
        <w:t>ed</w:t>
      </w:r>
      <w:r w:rsidR="00CA5989" w:rsidRPr="00857909">
        <w:rPr>
          <w:rFonts w:ascii="Georgia" w:hAnsi="Georgia"/>
          <w:lang w:val="en-US"/>
        </w:rPr>
        <w:t xml:space="preserve"> in the conceptual aspect of how to implement an eco-driving project</w:t>
      </w:r>
      <w:r w:rsidR="00EC1E02" w:rsidRPr="00857909">
        <w:rPr>
          <w:rFonts w:ascii="Georgia" w:hAnsi="Georgia"/>
          <w:lang w:val="en-US"/>
        </w:rPr>
        <w:t xml:space="preserve"> supported with new technologies</w:t>
      </w:r>
      <w:r w:rsidR="00504282" w:rsidRPr="00857909">
        <w:rPr>
          <w:rFonts w:ascii="Georgia" w:hAnsi="Georgia"/>
          <w:lang w:val="en-US"/>
        </w:rPr>
        <w:t xml:space="preserve"> in the long-term.</w:t>
      </w:r>
    </w:p>
    <w:p w14:paraId="5117481C" w14:textId="2463B969" w:rsidR="00795E8F" w:rsidRPr="00857909" w:rsidRDefault="00E715B8" w:rsidP="00D37B91">
      <w:pPr>
        <w:spacing w:after="240" w:line="480" w:lineRule="auto"/>
        <w:jc w:val="both"/>
        <w:rPr>
          <w:rFonts w:ascii="Georgia" w:hAnsi="Georgia"/>
          <w:lang w:val="en-US"/>
        </w:rPr>
      </w:pPr>
      <w:r w:rsidRPr="00857909">
        <w:rPr>
          <w:rFonts w:ascii="Georgia" w:hAnsi="Georgia"/>
          <w:lang w:val="en-US"/>
        </w:rPr>
        <w:t>T</w:t>
      </w:r>
      <w:r w:rsidR="00504282" w:rsidRPr="00857909">
        <w:rPr>
          <w:rFonts w:ascii="Georgia" w:hAnsi="Georgia"/>
          <w:lang w:val="en-US"/>
        </w:rPr>
        <w:t>he main goal</w:t>
      </w:r>
      <w:r w:rsidR="00416A96" w:rsidRPr="00857909">
        <w:rPr>
          <w:rFonts w:ascii="Georgia" w:hAnsi="Georgia"/>
          <w:lang w:val="en-US"/>
        </w:rPr>
        <w:t xml:space="preserve"> of this </w:t>
      </w:r>
      <w:r w:rsidRPr="00857909">
        <w:rPr>
          <w:rFonts w:ascii="Georgia" w:hAnsi="Georgia"/>
          <w:lang w:val="en-US"/>
        </w:rPr>
        <w:t xml:space="preserve">paper is </w:t>
      </w:r>
      <w:r w:rsidR="00EC1E02" w:rsidRPr="00857909">
        <w:rPr>
          <w:rFonts w:ascii="Georgia" w:hAnsi="Georgia"/>
          <w:lang w:val="en-US"/>
        </w:rPr>
        <w:t>therefore</w:t>
      </w:r>
      <w:r w:rsidR="00416A96" w:rsidRPr="00857909">
        <w:rPr>
          <w:rFonts w:ascii="Georgia" w:hAnsi="Georgia"/>
          <w:lang w:val="en-US"/>
        </w:rPr>
        <w:t xml:space="preserve"> deriving </w:t>
      </w:r>
      <w:r w:rsidR="006F2485" w:rsidRPr="00857909">
        <w:rPr>
          <w:rFonts w:ascii="Georgia" w:hAnsi="Georgia"/>
          <w:lang w:val="en-US"/>
        </w:rPr>
        <w:t xml:space="preserve">recommendations </w:t>
      </w:r>
      <w:r w:rsidR="0060417F" w:rsidRPr="00857909">
        <w:rPr>
          <w:rFonts w:ascii="Georgia" w:hAnsi="Georgia"/>
          <w:lang w:val="en-US"/>
        </w:rPr>
        <w:t xml:space="preserve">how to roll out a fuel savings concept within the </w:t>
      </w:r>
      <w:r w:rsidR="00720F13" w:rsidRPr="00857909">
        <w:rPr>
          <w:rFonts w:ascii="Georgia" w:hAnsi="Georgia"/>
          <w:lang w:val="en-US"/>
        </w:rPr>
        <w:t>organization</w:t>
      </w:r>
      <w:r w:rsidR="0060417F" w:rsidRPr="00857909">
        <w:rPr>
          <w:rFonts w:ascii="Georgia" w:hAnsi="Georgia"/>
          <w:lang w:val="en-US"/>
        </w:rPr>
        <w:t>.</w:t>
      </w:r>
      <w:r w:rsidR="00795E8F" w:rsidRPr="00857909">
        <w:rPr>
          <w:rFonts w:ascii="Georgia" w:hAnsi="Georgia"/>
          <w:lang w:val="en-US"/>
        </w:rPr>
        <w:t xml:space="preserve"> For this purpose following</w:t>
      </w:r>
      <w:r w:rsidR="0060417F" w:rsidRPr="00857909">
        <w:rPr>
          <w:rFonts w:ascii="Georgia" w:hAnsi="Georgia"/>
          <w:lang w:val="en-US"/>
        </w:rPr>
        <w:t xml:space="preserve"> research question</w:t>
      </w:r>
      <w:r w:rsidR="00876B4C" w:rsidRPr="00857909">
        <w:rPr>
          <w:rFonts w:ascii="Georgia" w:hAnsi="Georgia"/>
          <w:lang w:val="en-US"/>
        </w:rPr>
        <w:t xml:space="preserve"> </w:t>
      </w:r>
      <w:r w:rsidR="0060417F" w:rsidRPr="00857909">
        <w:rPr>
          <w:rFonts w:ascii="Georgia" w:hAnsi="Georgia"/>
          <w:lang w:val="en-US"/>
        </w:rPr>
        <w:t>have</w:t>
      </w:r>
      <w:r w:rsidR="00795E8F" w:rsidRPr="00857909">
        <w:rPr>
          <w:rFonts w:ascii="Georgia" w:hAnsi="Georgia"/>
          <w:lang w:val="en-US"/>
        </w:rPr>
        <w:t xml:space="preserve"> to be answered: </w:t>
      </w:r>
    </w:p>
    <w:p w14:paraId="0FB1B214" w14:textId="29BFDB76" w:rsidR="00A516CD" w:rsidRPr="00857909" w:rsidRDefault="00504282" w:rsidP="00D37B91">
      <w:pPr>
        <w:spacing w:after="240" w:line="480" w:lineRule="auto"/>
        <w:ind w:left="360"/>
        <w:jc w:val="both"/>
        <w:rPr>
          <w:rFonts w:ascii="Georgia" w:hAnsi="Georgia"/>
          <w:i/>
          <w:lang w:val="en-US"/>
        </w:rPr>
      </w:pPr>
      <w:r w:rsidRPr="00857909">
        <w:rPr>
          <w:rFonts w:ascii="Georgia" w:hAnsi="Georgia"/>
          <w:i/>
          <w:lang w:val="en-US"/>
        </w:rPr>
        <w:t>RQ</w:t>
      </w:r>
      <w:r w:rsidR="00CC67F9" w:rsidRPr="00857909">
        <w:rPr>
          <w:rFonts w:ascii="Georgia" w:hAnsi="Georgia"/>
          <w:i/>
          <w:lang w:val="en-US"/>
        </w:rPr>
        <w:t xml:space="preserve">: </w:t>
      </w:r>
      <w:r w:rsidR="0037502D" w:rsidRPr="00857909">
        <w:rPr>
          <w:rFonts w:ascii="Georgia" w:hAnsi="Georgia"/>
          <w:i/>
          <w:lang w:val="en-US"/>
        </w:rPr>
        <w:t xml:space="preserve">How should an eco-driving concept supported </w:t>
      </w:r>
      <w:r w:rsidR="00F62770" w:rsidRPr="00857909">
        <w:rPr>
          <w:rFonts w:ascii="Georgia" w:hAnsi="Georgia"/>
          <w:i/>
          <w:lang w:val="en-US"/>
        </w:rPr>
        <w:t>by</w:t>
      </w:r>
      <w:r w:rsidR="0037502D" w:rsidRPr="00857909">
        <w:rPr>
          <w:rFonts w:ascii="Georgia" w:hAnsi="Georgia"/>
          <w:i/>
          <w:lang w:val="en-US"/>
        </w:rPr>
        <w:t xml:space="preserve"> eco-feedback technologies be rolled</w:t>
      </w:r>
      <w:r w:rsidR="00F62770" w:rsidRPr="00857909">
        <w:rPr>
          <w:rFonts w:ascii="Georgia" w:hAnsi="Georgia"/>
          <w:i/>
          <w:lang w:val="en-US"/>
        </w:rPr>
        <w:t>-out</w:t>
      </w:r>
      <w:r w:rsidR="0037502D" w:rsidRPr="00857909">
        <w:rPr>
          <w:rFonts w:ascii="Georgia" w:hAnsi="Georgia"/>
          <w:i/>
          <w:lang w:val="en-US"/>
        </w:rPr>
        <w:t xml:space="preserve"> in an organization?</w:t>
      </w:r>
    </w:p>
    <w:p w14:paraId="6B86B8D4" w14:textId="77777777" w:rsidR="00586E2D" w:rsidRPr="00857909" w:rsidRDefault="008F3969" w:rsidP="00D37B91">
      <w:pPr>
        <w:pStyle w:val="ListParagraph"/>
        <w:numPr>
          <w:ilvl w:val="0"/>
          <w:numId w:val="1"/>
        </w:numPr>
        <w:spacing w:after="240" w:line="480" w:lineRule="auto"/>
        <w:ind w:left="357" w:hanging="357"/>
        <w:contextualSpacing w:val="0"/>
        <w:outlineLvl w:val="0"/>
        <w:rPr>
          <w:rFonts w:ascii="Georgia" w:hAnsi="Georgia"/>
          <w:b/>
          <w:sz w:val="28"/>
          <w:lang w:val="en-US"/>
        </w:rPr>
      </w:pPr>
      <w:bookmarkStart w:id="14" w:name="_Toc328062991"/>
      <w:commentRangeEnd w:id="13"/>
      <w:r>
        <w:rPr>
          <w:rStyle w:val="CommentReference"/>
        </w:rPr>
        <w:commentReference w:id="13"/>
      </w:r>
      <w:r w:rsidR="00586E2D" w:rsidRPr="00857909">
        <w:rPr>
          <w:rFonts w:ascii="Georgia" w:hAnsi="Georgia"/>
          <w:b/>
          <w:sz w:val="28"/>
          <w:lang w:val="en-US"/>
        </w:rPr>
        <w:t>Conceptual Framework</w:t>
      </w:r>
      <w:bookmarkEnd w:id="14"/>
    </w:p>
    <w:p w14:paraId="6014C473" w14:textId="0F59CD84" w:rsidR="0071216D" w:rsidRPr="00857909" w:rsidRDefault="0071216D" w:rsidP="00D37B91">
      <w:pPr>
        <w:pStyle w:val="ListParagraph"/>
        <w:numPr>
          <w:ilvl w:val="1"/>
          <w:numId w:val="1"/>
        </w:numPr>
        <w:spacing w:after="240" w:line="480" w:lineRule="auto"/>
        <w:ind w:left="425" w:hanging="431"/>
        <w:contextualSpacing w:val="0"/>
        <w:outlineLvl w:val="1"/>
        <w:rPr>
          <w:rFonts w:ascii="Georgia" w:hAnsi="Georgia"/>
          <w:b/>
          <w:lang w:val="en-US"/>
        </w:rPr>
      </w:pPr>
      <w:bookmarkStart w:id="15" w:name="_Toc328062992"/>
      <w:r w:rsidRPr="00857909">
        <w:rPr>
          <w:rFonts w:ascii="Georgia" w:hAnsi="Georgia"/>
          <w:b/>
          <w:lang w:val="en-US"/>
        </w:rPr>
        <w:t>Feedback Intervention Theory</w:t>
      </w:r>
      <w:bookmarkEnd w:id="15"/>
    </w:p>
    <w:p w14:paraId="6D4DEF7D" w14:textId="307C492B" w:rsidR="00A634F0" w:rsidRPr="00857909" w:rsidRDefault="00A634F0" w:rsidP="00D37B91">
      <w:pPr>
        <w:spacing w:after="240" w:line="480" w:lineRule="auto"/>
        <w:jc w:val="both"/>
        <w:rPr>
          <w:rFonts w:ascii="Georgia" w:hAnsi="Georgia"/>
          <w:lang w:val="en-US"/>
        </w:rPr>
      </w:pPr>
      <w:r w:rsidRPr="00857909">
        <w:rPr>
          <w:rFonts w:ascii="Georgia" w:hAnsi="Georgia"/>
          <w:lang w:val="en-US"/>
        </w:rPr>
        <w:fldChar w:fldCharType="begin"/>
      </w:r>
      <w:r w:rsidRPr="00857909">
        <w:rPr>
          <w:rFonts w:ascii="Georgia" w:hAnsi="Georgia"/>
          <w:lang w:val="en-US"/>
        </w:rPr>
        <w:instrText xml:space="preserve"> ADDIN ZOTERO_ITEM {"citationID":"5at0qefmm","properties":{"custom":"Van Velsor et al. (1997, p.36)"},"citationItems":[{"locator":"36","label":"page","uri":["http://zotero.org/users/local/IKblW00g/items/HNB5F9H6"]}]} </w:instrText>
      </w:r>
      <w:r w:rsidRPr="00857909">
        <w:rPr>
          <w:rFonts w:ascii="Georgia" w:hAnsi="Georgia"/>
          <w:lang w:val="en-US"/>
        </w:rPr>
        <w:fldChar w:fldCharType="separate"/>
      </w:r>
      <w:r w:rsidRPr="00857909">
        <w:rPr>
          <w:rFonts w:ascii="Georgia" w:hAnsi="Georgia"/>
          <w:lang w:val="en-US"/>
        </w:rPr>
        <w:t>Van Velsor et al. (1997, p.36)</w:t>
      </w:r>
      <w:r w:rsidRPr="00857909">
        <w:rPr>
          <w:rFonts w:ascii="Georgia" w:hAnsi="Georgia"/>
          <w:lang w:val="en-US"/>
        </w:rPr>
        <w:fldChar w:fldCharType="end"/>
      </w:r>
      <w:r w:rsidRPr="00857909">
        <w:rPr>
          <w:rFonts w:ascii="Georgia" w:hAnsi="Georgia"/>
          <w:lang w:val="en-US"/>
        </w:rPr>
        <w:t xml:space="preserve"> define feedback as “information about a person’s performance or behavior, or the impact of performance or behavior, that is intentionally delivered to that person in order to facilitate change or improvement”. </w:t>
      </w:r>
      <w:r w:rsidRPr="00857909">
        <w:rPr>
          <w:rFonts w:ascii="Georgia" w:hAnsi="Georgia"/>
          <w:lang w:val="en-US"/>
        </w:rPr>
        <w:fldChar w:fldCharType="begin"/>
      </w:r>
      <w:r w:rsidRPr="00857909">
        <w:rPr>
          <w:rFonts w:ascii="Georgia" w:hAnsi="Georgia"/>
          <w:lang w:val="en-US"/>
        </w:rPr>
        <w:instrText xml:space="preserve"> ADDIN ZOTERO_ITEM {"citationID":"2i0d3sl492","properties":{"custom":"Kluger and DeNisi (1996)"},"citationItems":[{"uri":["http://zotero.org/users/local/IKblW00g/items/APQ8A42K"]}]} </w:instrText>
      </w:r>
      <w:r w:rsidRPr="00857909">
        <w:rPr>
          <w:rFonts w:ascii="Georgia" w:hAnsi="Georgia"/>
          <w:lang w:val="en-US"/>
        </w:rPr>
        <w:fldChar w:fldCharType="separate"/>
      </w:r>
      <w:r w:rsidRPr="00857909">
        <w:rPr>
          <w:rFonts w:ascii="Georgia" w:hAnsi="Georgia"/>
          <w:lang w:val="en-US"/>
        </w:rPr>
        <w:t>Kluger and DeNisi (1996)</w:t>
      </w:r>
      <w:r w:rsidRPr="00857909">
        <w:rPr>
          <w:rFonts w:ascii="Georgia" w:hAnsi="Georgia"/>
          <w:lang w:val="en-US"/>
        </w:rPr>
        <w:fldChar w:fldCharType="end"/>
      </w:r>
      <w:r w:rsidRPr="00857909">
        <w:rPr>
          <w:rFonts w:ascii="Georgia" w:hAnsi="Georgia"/>
          <w:lang w:val="en-US"/>
        </w:rPr>
        <w:t xml:space="preserve"> applied the Feedback Intervention Theory (FIT) to appraise how feedback interventions provoked driving motivation and behavior, determined by comparing feedback to goals, standards or norms. They defined feedback interventions (FIs) as “actions taken by (an) external agent(s) to provide information regarding some aspect(s) of one’s task performance” </w:t>
      </w:r>
      <w:r w:rsidRPr="00857909">
        <w:rPr>
          <w:rFonts w:ascii="Georgia" w:hAnsi="Georgia"/>
          <w:lang w:val="en-US"/>
        </w:rPr>
        <w:fldChar w:fldCharType="begin"/>
      </w:r>
      <w:r w:rsidRPr="00857909">
        <w:rPr>
          <w:rFonts w:ascii="Georgia" w:hAnsi="Georgia"/>
          <w:lang w:val="en-US"/>
        </w:rPr>
        <w:instrText xml:space="preserve"> ADDIN ZOTERO_ITEM {"citationID":"1ggro8cmpi","properties":{"custom":"(Kluger and DeNisi, 1996, p.255)"},"citationItems":[{"locator":"255","label":"page","uri":["http://zotero.org/users/local/IKblW00g/items/APQ8A42K"]}]} </w:instrText>
      </w:r>
      <w:r w:rsidRPr="00857909">
        <w:rPr>
          <w:rFonts w:ascii="Georgia" w:hAnsi="Georgia"/>
          <w:lang w:val="en-US"/>
        </w:rPr>
        <w:fldChar w:fldCharType="separate"/>
      </w:r>
      <w:r w:rsidRPr="00857909">
        <w:rPr>
          <w:rFonts w:ascii="Georgia" w:hAnsi="Georgia"/>
          <w:lang w:val="en-US"/>
        </w:rPr>
        <w:t xml:space="preserve">(Kluger </w:t>
      </w:r>
      <w:r w:rsidR="00E631FA" w:rsidRPr="00857909">
        <w:rPr>
          <w:rFonts w:ascii="Georgia" w:hAnsi="Georgia"/>
          <w:lang w:val="en-US"/>
        </w:rPr>
        <w:t>&amp;</w:t>
      </w:r>
      <w:r w:rsidRPr="00857909">
        <w:rPr>
          <w:rFonts w:ascii="Georgia" w:hAnsi="Georgia"/>
          <w:lang w:val="en-US"/>
        </w:rPr>
        <w:t xml:space="preserve"> DeNisi, 1996, p.255)</w:t>
      </w:r>
      <w:r w:rsidRPr="00857909">
        <w:rPr>
          <w:rFonts w:ascii="Georgia" w:hAnsi="Georgia"/>
          <w:lang w:val="en-US"/>
        </w:rPr>
        <w:fldChar w:fldCharType="end"/>
      </w:r>
      <w:r w:rsidRPr="00857909">
        <w:rPr>
          <w:rFonts w:ascii="Georgia" w:hAnsi="Georgia"/>
          <w:lang w:val="en-US"/>
        </w:rPr>
        <w:t xml:space="preserve">. Henceforth, FIs are applied to influence individual’s task performance </w:t>
      </w:r>
      <w:r w:rsidRPr="00857909">
        <w:rPr>
          <w:rFonts w:ascii="Georgia" w:hAnsi="Georgia"/>
          <w:lang w:val="en-US"/>
        </w:rPr>
        <w:lastRenderedPageBreak/>
        <w:t xml:space="preserve">and motivate them to change their actual behavior; this is referred to as ‘knowledge of results' (KR). Interventions may encompass a broad spectrum of tasks that are elicited by intent from an external agent. </w:t>
      </w:r>
      <w:r w:rsidRPr="00857909">
        <w:rPr>
          <w:rFonts w:ascii="Georgia" w:hAnsi="Georgia"/>
          <w:lang w:val="en-US"/>
        </w:rPr>
        <w:fldChar w:fldCharType="begin"/>
      </w:r>
      <w:r w:rsidRPr="00857909">
        <w:rPr>
          <w:rFonts w:ascii="Georgia" w:hAnsi="Georgia"/>
          <w:lang w:val="en-US"/>
        </w:rPr>
        <w:instrText xml:space="preserve"> ADDIN ZOTERO_ITEM {"citationID":"10p0dnc3cb","properties":{"custom":"Kluger and DeNisi (1996)"},"citationItems":[{"uri":["http://zotero.org/users/local/IKblW00g/items/APQ8A42K"]}]} </w:instrText>
      </w:r>
      <w:r w:rsidRPr="00857909">
        <w:rPr>
          <w:rFonts w:ascii="Georgia" w:hAnsi="Georgia"/>
          <w:lang w:val="en-US"/>
        </w:rPr>
        <w:fldChar w:fldCharType="separate"/>
      </w:r>
      <w:r w:rsidRPr="00857909">
        <w:rPr>
          <w:rFonts w:ascii="Georgia" w:hAnsi="Georgia"/>
          <w:lang w:val="en-US"/>
        </w:rPr>
        <w:t xml:space="preserve">Kluger </w:t>
      </w:r>
      <w:r w:rsidR="00E631FA" w:rsidRPr="00857909">
        <w:rPr>
          <w:rFonts w:ascii="Georgia" w:hAnsi="Georgia"/>
          <w:lang w:val="en-US"/>
        </w:rPr>
        <w:t>&amp;</w:t>
      </w:r>
      <w:r w:rsidRPr="00857909">
        <w:rPr>
          <w:rFonts w:ascii="Georgia" w:hAnsi="Georgia"/>
          <w:lang w:val="en-US"/>
        </w:rPr>
        <w:t xml:space="preserve"> DeNisi (1996)</w:t>
      </w:r>
      <w:r w:rsidRPr="00857909">
        <w:rPr>
          <w:rFonts w:ascii="Georgia" w:hAnsi="Georgia"/>
          <w:lang w:val="en-US"/>
        </w:rPr>
        <w:fldChar w:fldCharType="end"/>
      </w:r>
      <w:r w:rsidRPr="00857909">
        <w:rPr>
          <w:rFonts w:ascii="Georgia" w:hAnsi="Georgia"/>
          <w:lang w:val="en-US"/>
        </w:rPr>
        <w:t xml:space="preserve"> proclaimed five basic arguments for the FIT</w:t>
      </w:r>
      <w:r w:rsidR="00837140" w:rsidRPr="00857909">
        <w:rPr>
          <w:rFonts w:ascii="Georgia" w:hAnsi="Georgia"/>
          <w:lang w:val="en-US"/>
        </w:rPr>
        <w:t xml:space="preserve"> (</w:t>
      </w:r>
      <w:r w:rsidR="00200A36" w:rsidRPr="00857909">
        <w:rPr>
          <w:rFonts w:ascii="Georgia" w:hAnsi="Georgia"/>
          <w:lang w:val="en-US"/>
        </w:rPr>
        <w:t>Shute, 2007, p.21</w:t>
      </w:r>
      <w:r w:rsidR="00837140" w:rsidRPr="00857909">
        <w:rPr>
          <w:rFonts w:ascii="Georgia" w:hAnsi="Georgia"/>
          <w:lang w:val="en-US"/>
        </w:rPr>
        <w:t>)</w:t>
      </w:r>
      <w:r w:rsidRPr="00857909">
        <w:rPr>
          <w:rFonts w:ascii="Georgia" w:hAnsi="Georgia"/>
          <w:lang w:val="en-US"/>
        </w:rPr>
        <w:t>:</w:t>
      </w:r>
    </w:p>
    <w:p w14:paraId="48DC4E9C" w14:textId="0CD11911" w:rsidR="00586E2D" w:rsidRPr="00857909" w:rsidRDefault="0051085B" w:rsidP="00D37B91">
      <w:pPr>
        <w:pStyle w:val="ListParagraph"/>
        <w:numPr>
          <w:ilvl w:val="1"/>
          <w:numId w:val="8"/>
        </w:numPr>
        <w:spacing w:line="480" w:lineRule="auto"/>
        <w:rPr>
          <w:rFonts w:ascii="Georgia" w:hAnsi="Georgia"/>
          <w:lang w:val="en-US"/>
        </w:rPr>
      </w:pPr>
      <w:r w:rsidRPr="00857909">
        <w:rPr>
          <w:rFonts w:ascii="Georgia" w:hAnsi="Georgia"/>
          <w:lang w:val="en-US"/>
        </w:rPr>
        <w:t>“</w:t>
      </w:r>
      <w:r w:rsidR="00720F13" w:rsidRPr="00857909">
        <w:rPr>
          <w:rFonts w:ascii="Georgia" w:hAnsi="Georgia"/>
          <w:lang w:val="en-US"/>
        </w:rPr>
        <w:t>Behavior</w:t>
      </w:r>
      <w:r w:rsidR="00586E2D" w:rsidRPr="00857909">
        <w:rPr>
          <w:rFonts w:ascii="Georgia" w:hAnsi="Georgia"/>
          <w:lang w:val="en-US"/>
        </w:rPr>
        <w:t xml:space="preserve"> is regulated by comparisons of feedback to goals or standards.</w:t>
      </w:r>
    </w:p>
    <w:p w14:paraId="46C092D5" w14:textId="77777777" w:rsidR="00586E2D" w:rsidRPr="00857909" w:rsidRDefault="00586E2D" w:rsidP="00D37B91">
      <w:pPr>
        <w:pStyle w:val="ListParagraph"/>
        <w:numPr>
          <w:ilvl w:val="1"/>
          <w:numId w:val="8"/>
        </w:numPr>
        <w:spacing w:line="480" w:lineRule="auto"/>
        <w:rPr>
          <w:rFonts w:ascii="Georgia" w:hAnsi="Georgia"/>
          <w:lang w:val="en-US"/>
        </w:rPr>
      </w:pPr>
      <w:r w:rsidRPr="00857909">
        <w:rPr>
          <w:rFonts w:ascii="Georgia" w:hAnsi="Georgia"/>
          <w:lang w:val="en-US"/>
        </w:rPr>
        <w:t>Goals or standards are organized hierarchically.</w:t>
      </w:r>
    </w:p>
    <w:p w14:paraId="64CDDF40" w14:textId="7A0EF1A7" w:rsidR="00586E2D" w:rsidRPr="00857909" w:rsidRDefault="00586E2D" w:rsidP="00D37B91">
      <w:pPr>
        <w:pStyle w:val="ListParagraph"/>
        <w:numPr>
          <w:ilvl w:val="1"/>
          <w:numId w:val="8"/>
        </w:numPr>
        <w:spacing w:line="480" w:lineRule="auto"/>
        <w:rPr>
          <w:rFonts w:ascii="Georgia" w:hAnsi="Georgia"/>
          <w:lang w:val="en-US"/>
        </w:rPr>
      </w:pPr>
      <w:r w:rsidRPr="00857909">
        <w:rPr>
          <w:rFonts w:ascii="Georgia" w:hAnsi="Georgia"/>
          <w:lang w:val="en-US"/>
        </w:rPr>
        <w:t xml:space="preserve">Attention is limited and therefore only feedback-standard gaps that receive attention actively participate in </w:t>
      </w:r>
      <w:r w:rsidR="00720F13" w:rsidRPr="00857909">
        <w:rPr>
          <w:rFonts w:ascii="Georgia" w:hAnsi="Georgia"/>
          <w:lang w:val="en-US"/>
        </w:rPr>
        <w:t>behavior</w:t>
      </w:r>
      <w:r w:rsidRPr="00857909">
        <w:rPr>
          <w:rFonts w:ascii="Georgia" w:hAnsi="Georgia"/>
          <w:lang w:val="en-US"/>
        </w:rPr>
        <w:t xml:space="preserve"> regulation.</w:t>
      </w:r>
    </w:p>
    <w:p w14:paraId="48FA8D57" w14:textId="77777777" w:rsidR="00586E2D" w:rsidRPr="00857909" w:rsidRDefault="00586E2D" w:rsidP="00D37B91">
      <w:pPr>
        <w:pStyle w:val="ListParagraph"/>
        <w:numPr>
          <w:ilvl w:val="1"/>
          <w:numId w:val="8"/>
        </w:numPr>
        <w:spacing w:line="480" w:lineRule="auto"/>
        <w:rPr>
          <w:rFonts w:ascii="Georgia" w:hAnsi="Georgia"/>
          <w:lang w:val="en-US"/>
        </w:rPr>
      </w:pPr>
      <w:r w:rsidRPr="00857909">
        <w:rPr>
          <w:rFonts w:ascii="Georgia" w:hAnsi="Georgia"/>
          <w:lang w:val="en-US"/>
        </w:rPr>
        <w:t>Attention is normally directed to a moderate level of the hierarchy.</w:t>
      </w:r>
    </w:p>
    <w:p w14:paraId="4F0D1C72" w14:textId="772985CA" w:rsidR="00586E2D" w:rsidRPr="00857909" w:rsidRDefault="00586E2D" w:rsidP="00D37B91">
      <w:pPr>
        <w:pStyle w:val="ListParagraph"/>
        <w:numPr>
          <w:ilvl w:val="1"/>
          <w:numId w:val="8"/>
        </w:numPr>
        <w:spacing w:after="240" w:line="480" w:lineRule="auto"/>
        <w:rPr>
          <w:rFonts w:ascii="Georgia" w:hAnsi="Georgia"/>
          <w:lang w:val="en-US"/>
        </w:rPr>
      </w:pPr>
      <w:r w:rsidRPr="00857909">
        <w:rPr>
          <w:rFonts w:ascii="Georgia" w:hAnsi="Georgia"/>
          <w:lang w:val="en-US"/>
        </w:rPr>
        <w:t xml:space="preserve">FIs change the locus of attention and therefore affect </w:t>
      </w:r>
      <w:r w:rsidR="00720F13" w:rsidRPr="00857909">
        <w:rPr>
          <w:rFonts w:ascii="Georgia" w:hAnsi="Georgia"/>
          <w:lang w:val="en-US"/>
        </w:rPr>
        <w:t>behavior</w:t>
      </w:r>
      <w:r w:rsidR="0051085B" w:rsidRPr="00857909">
        <w:rPr>
          <w:rFonts w:ascii="Georgia" w:hAnsi="Georgia"/>
          <w:lang w:val="en-US"/>
        </w:rPr>
        <w:t>.”</w:t>
      </w:r>
    </w:p>
    <w:p w14:paraId="77B9175D" w14:textId="23BA0A26" w:rsidR="009771DE" w:rsidRPr="00857909" w:rsidRDefault="00103BBA" w:rsidP="00393156">
      <w:pPr>
        <w:spacing w:after="240" w:line="480" w:lineRule="auto"/>
        <w:jc w:val="both"/>
        <w:rPr>
          <w:rFonts w:ascii="Georgia" w:hAnsi="Georgia"/>
          <w:lang w:val="en-US"/>
        </w:rPr>
      </w:pPr>
      <w:r w:rsidRPr="00857909">
        <w:rPr>
          <w:rFonts w:ascii="Georgia" w:hAnsi="Georgia"/>
          <w:lang w:val="en-US"/>
        </w:rPr>
        <w:t xml:space="preserve">The theory claims that actions are goal directed and that </w:t>
      </w:r>
      <w:r w:rsidR="00720F13" w:rsidRPr="00857909">
        <w:rPr>
          <w:rFonts w:ascii="Georgia" w:hAnsi="Georgia"/>
          <w:lang w:val="en-US"/>
        </w:rPr>
        <w:t>behavior</w:t>
      </w:r>
      <w:r w:rsidRPr="00857909">
        <w:rPr>
          <w:rFonts w:ascii="Georgia" w:hAnsi="Georgia"/>
          <w:lang w:val="en-US"/>
        </w:rPr>
        <w:t xml:space="preserve">, therefore performance, is regulated by the individuals’ comparisons between their own standards and the feedback they receive, in </w:t>
      </w:r>
      <w:r w:rsidR="00867553" w:rsidRPr="00857909">
        <w:rPr>
          <w:rFonts w:ascii="Georgia" w:hAnsi="Georgia"/>
          <w:lang w:val="en-US"/>
        </w:rPr>
        <w:t xml:space="preserve">which </w:t>
      </w:r>
      <w:r w:rsidRPr="00857909">
        <w:rPr>
          <w:rFonts w:ascii="Georgia" w:hAnsi="Georgia"/>
          <w:lang w:val="en-US"/>
        </w:rPr>
        <w:t xml:space="preserve">feedback can </w:t>
      </w:r>
      <w:r w:rsidR="00F01579" w:rsidRPr="00857909">
        <w:rPr>
          <w:rFonts w:ascii="Georgia" w:hAnsi="Georgia"/>
          <w:lang w:val="en-US"/>
        </w:rPr>
        <w:t>symbolize</w:t>
      </w:r>
      <w:r w:rsidRPr="00857909">
        <w:rPr>
          <w:rFonts w:ascii="Georgia" w:hAnsi="Georgia"/>
          <w:lang w:val="en-US"/>
        </w:rPr>
        <w:t xml:space="preserve"> external goals set </w:t>
      </w:r>
      <w:sdt>
        <w:sdtPr>
          <w:rPr>
            <w:rFonts w:ascii="Georgia" w:hAnsi="Georgia"/>
            <w:lang w:val="en-US"/>
          </w:rPr>
          <w:id w:val="276771372"/>
          <w:citation/>
        </w:sdtPr>
        <w:sdtContent>
          <w:r w:rsidRPr="00857909">
            <w:rPr>
              <w:rFonts w:ascii="Georgia" w:hAnsi="Georgia"/>
              <w:lang w:val="en-US"/>
            </w:rPr>
            <w:fldChar w:fldCharType="begin"/>
          </w:r>
          <w:r w:rsidRPr="00857909">
            <w:rPr>
              <w:rFonts w:ascii="Georgia" w:hAnsi="Georgia"/>
              <w:lang w:val="en-US"/>
            </w:rPr>
            <w:instrText xml:space="preserve">CITATION Klu96 \l 2055 </w:instrText>
          </w:r>
          <w:r w:rsidRPr="00857909">
            <w:rPr>
              <w:rFonts w:ascii="Georgia" w:hAnsi="Georgia"/>
              <w:lang w:val="en-US"/>
            </w:rPr>
            <w:fldChar w:fldCharType="separate"/>
          </w:r>
          <w:r w:rsidRPr="00857909">
            <w:rPr>
              <w:rFonts w:ascii="Georgia" w:hAnsi="Georgia"/>
              <w:lang w:val="en-US"/>
            </w:rPr>
            <w:t>(Kluger &amp; DeNisi, 1996)</w:t>
          </w:r>
          <w:r w:rsidRPr="00857909">
            <w:rPr>
              <w:rFonts w:ascii="Georgia" w:hAnsi="Georgia"/>
              <w:lang w:val="en-US"/>
            </w:rPr>
            <w:fldChar w:fldCharType="end"/>
          </w:r>
        </w:sdtContent>
      </w:sdt>
      <w:commentRangeStart w:id="16"/>
      <w:r w:rsidR="004266D6" w:rsidRPr="00857909">
        <w:rPr>
          <w:rFonts w:ascii="Georgia" w:hAnsi="Georgia"/>
          <w:lang w:val="en-US"/>
        </w:rPr>
        <w:t xml:space="preserve">. A </w:t>
      </w:r>
      <w:r w:rsidRPr="00857909">
        <w:rPr>
          <w:rFonts w:ascii="Georgia" w:hAnsi="Georgia"/>
          <w:lang w:val="en-US"/>
        </w:rPr>
        <w:t xml:space="preserve">theoretical assumption made in the research is that </w:t>
      </w:r>
      <w:r w:rsidR="004266D6" w:rsidRPr="00857909">
        <w:rPr>
          <w:rFonts w:ascii="Georgia" w:hAnsi="Georgia"/>
          <w:lang w:val="en-US"/>
        </w:rPr>
        <w:t>“</w:t>
      </w:r>
      <w:r w:rsidRPr="00857909">
        <w:rPr>
          <w:rFonts w:ascii="Georgia" w:hAnsi="Georgia"/>
          <w:lang w:val="en-US"/>
        </w:rPr>
        <w:t xml:space="preserve">FIT </w:t>
      </w:r>
      <w:r w:rsidR="004266D6" w:rsidRPr="00857909">
        <w:rPr>
          <w:rFonts w:ascii="Georgia" w:hAnsi="Georgia"/>
          <w:lang w:val="en-US"/>
        </w:rPr>
        <w:t xml:space="preserve">predicts </w:t>
      </w:r>
      <w:r w:rsidRPr="00857909">
        <w:rPr>
          <w:rFonts w:ascii="Georgia" w:hAnsi="Georgia"/>
          <w:lang w:val="en-US"/>
        </w:rPr>
        <w:t xml:space="preserve">that computer-mediated feedback will lead to a focus on the task” </w:t>
      </w:r>
      <w:sdt>
        <w:sdtPr>
          <w:rPr>
            <w:rFonts w:ascii="Georgia" w:hAnsi="Georgia"/>
            <w:lang w:val="en-US"/>
          </w:rPr>
          <w:id w:val="72865846"/>
          <w:citation/>
        </w:sdtPr>
        <w:sdtContent>
          <w:r w:rsidRPr="00857909">
            <w:rPr>
              <w:rFonts w:ascii="Georgia" w:hAnsi="Georgia"/>
              <w:lang w:val="en-US"/>
            </w:rPr>
            <w:fldChar w:fldCharType="begin"/>
          </w:r>
          <w:r w:rsidRPr="00857909">
            <w:rPr>
              <w:rFonts w:ascii="Georgia" w:hAnsi="Georgia"/>
              <w:lang w:val="en-US"/>
            </w:rPr>
            <w:instrText xml:space="preserve">CITATION Sto07 \p 163 \l 2055 </w:instrText>
          </w:r>
          <w:r w:rsidRPr="00857909">
            <w:rPr>
              <w:rFonts w:ascii="Georgia" w:hAnsi="Georgia"/>
              <w:lang w:val="en-US"/>
            </w:rPr>
            <w:fldChar w:fldCharType="separate"/>
          </w:r>
          <w:r w:rsidRPr="00857909">
            <w:rPr>
              <w:rFonts w:ascii="Georgia" w:hAnsi="Georgia"/>
              <w:lang w:val="en-US"/>
            </w:rPr>
            <w:t>(Stoney Alder, 2007, p.163)</w:t>
          </w:r>
          <w:r w:rsidRPr="00857909">
            <w:rPr>
              <w:rFonts w:ascii="Georgia" w:hAnsi="Georgia"/>
              <w:lang w:val="en-US"/>
            </w:rPr>
            <w:fldChar w:fldCharType="end"/>
          </w:r>
        </w:sdtContent>
      </w:sdt>
      <w:r w:rsidRPr="00857909">
        <w:rPr>
          <w:rFonts w:ascii="Georgia" w:hAnsi="Georgia"/>
          <w:lang w:val="en-US"/>
        </w:rPr>
        <w:t xml:space="preserve">, and this in turn </w:t>
      </w:r>
      <w:r w:rsidR="004266D6" w:rsidRPr="00857909">
        <w:rPr>
          <w:rFonts w:ascii="Georgia" w:hAnsi="Georgia"/>
          <w:lang w:val="en-US"/>
        </w:rPr>
        <w:t>could</w:t>
      </w:r>
      <w:r w:rsidRPr="00857909">
        <w:rPr>
          <w:rFonts w:ascii="Georgia" w:hAnsi="Georgia"/>
          <w:lang w:val="en-US"/>
        </w:rPr>
        <w:t xml:space="preserve"> lead to an improvement in task performance, i.e. driving </w:t>
      </w:r>
      <w:r w:rsidR="00720F13" w:rsidRPr="00857909">
        <w:rPr>
          <w:rFonts w:ascii="Georgia" w:hAnsi="Georgia"/>
          <w:lang w:val="en-US"/>
        </w:rPr>
        <w:t>behavior</w:t>
      </w:r>
      <w:r w:rsidRPr="00857909">
        <w:rPr>
          <w:rFonts w:ascii="Georgia" w:hAnsi="Georgia"/>
          <w:lang w:val="en-US"/>
        </w:rPr>
        <w:t xml:space="preserve">. This research </w:t>
      </w:r>
      <w:r w:rsidR="005663D5" w:rsidRPr="00857909">
        <w:rPr>
          <w:rFonts w:ascii="Georgia" w:hAnsi="Georgia"/>
          <w:lang w:val="en-US"/>
        </w:rPr>
        <w:t>builds on the</w:t>
      </w:r>
      <w:r w:rsidR="00E715B8" w:rsidRPr="00857909">
        <w:rPr>
          <w:rFonts w:ascii="Georgia" w:hAnsi="Georgia"/>
          <w:lang w:val="en-US"/>
        </w:rPr>
        <w:t xml:space="preserve"> literature by</w:t>
      </w:r>
      <w:r w:rsidRPr="00857909">
        <w:rPr>
          <w:rFonts w:ascii="Georgia" w:hAnsi="Georgia"/>
          <w:lang w:val="en-US"/>
        </w:rPr>
        <w:t xml:space="preserve"> </w:t>
      </w:r>
      <w:r w:rsidR="00E715B8" w:rsidRPr="00857909">
        <w:rPr>
          <w:rFonts w:ascii="Georgia" w:hAnsi="Georgia"/>
          <w:lang w:val="en-US"/>
        </w:rPr>
        <w:t xml:space="preserve">evaluating </w:t>
      </w:r>
      <w:r w:rsidR="005663D5" w:rsidRPr="00857909">
        <w:rPr>
          <w:rFonts w:ascii="Georgia" w:hAnsi="Georgia"/>
          <w:lang w:val="en-US"/>
        </w:rPr>
        <w:t>the</w:t>
      </w:r>
      <w:r w:rsidRPr="00857909">
        <w:rPr>
          <w:rFonts w:ascii="Georgia" w:hAnsi="Georgia"/>
          <w:lang w:val="en-US"/>
        </w:rPr>
        <w:t xml:space="preserve"> feedback provided by </w:t>
      </w:r>
      <w:r w:rsidR="003765A5" w:rsidRPr="00857909">
        <w:rPr>
          <w:rFonts w:ascii="Georgia" w:hAnsi="Georgia"/>
          <w:lang w:val="en-US"/>
        </w:rPr>
        <w:t xml:space="preserve">eco-feedback </w:t>
      </w:r>
      <w:r w:rsidRPr="00857909">
        <w:rPr>
          <w:rFonts w:ascii="Georgia" w:hAnsi="Georgia"/>
          <w:lang w:val="en-US"/>
        </w:rPr>
        <w:t>technologies</w:t>
      </w:r>
      <w:r w:rsidR="003765A5" w:rsidRPr="00857909">
        <w:rPr>
          <w:rFonts w:ascii="Georgia" w:hAnsi="Georgia"/>
          <w:lang w:val="en-US"/>
        </w:rPr>
        <w:t>.</w:t>
      </w:r>
      <w:r w:rsidRPr="00857909">
        <w:rPr>
          <w:rFonts w:ascii="Georgia" w:hAnsi="Georgia"/>
          <w:lang w:val="en-US"/>
        </w:rPr>
        <w:t xml:space="preserve"> </w:t>
      </w:r>
      <w:r w:rsidR="002D0494" w:rsidRPr="00857909">
        <w:rPr>
          <w:rFonts w:ascii="Georgia" w:hAnsi="Georgia"/>
          <w:lang w:val="en-US"/>
        </w:rPr>
        <w:t xml:space="preserve">Feedback through information communication technologies </w:t>
      </w:r>
      <w:r w:rsidRPr="00857909">
        <w:rPr>
          <w:rFonts w:ascii="Georgia" w:hAnsi="Georgia"/>
          <w:lang w:val="en-US"/>
        </w:rPr>
        <w:t xml:space="preserve">is </w:t>
      </w:r>
      <w:r w:rsidR="00F01579" w:rsidRPr="00857909">
        <w:rPr>
          <w:rFonts w:ascii="Georgia" w:hAnsi="Georgia"/>
          <w:lang w:val="en-US"/>
        </w:rPr>
        <w:t>recognized</w:t>
      </w:r>
      <w:r w:rsidRPr="00857909">
        <w:rPr>
          <w:rFonts w:ascii="Georgia" w:hAnsi="Georgia"/>
          <w:lang w:val="en-US"/>
        </w:rPr>
        <w:t xml:space="preserve"> as part of the concept of computer performance monitoring (CPM)</w:t>
      </w:r>
      <w:r w:rsidR="00BC46AC" w:rsidRPr="00857909">
        <w:rPr>
          <w:rFonts w:ascii="Georgia" w:hAnsi="Georgia"/>
          <w:lang w:val="en-US"/>
        </w:rPr>
        <w:t xml:space="preserve"> </w:t>
      </w:r>
      <w:r w:rsidR="00BC46AC" w:rsidRPr="00857909">
        <w:rPr>
          <w:rFonts w:ascii="Georgia" w:hAnsi="Georgia"/>
          <w:noProof/>
          <w:lang w:val="en-US"/>
        </w:rPr>
        <w:t>evaluated by</w:t>
      </w:r>
      <w:r w:rsidR="003765A5" w:rsidRPr="00857909">
        <w:rPr>
          <w:rFonts w:ascii="Georgia" w:hAnsi="Georgia"/>
          <w:noProof/>
          <w:lang w:val="en-US"/>
        </w:rPr>
        <w:t xml:space="preserve"> </w:t>
      </w:r>
      <w:r w:rsidR="002D0494" w:rsidRPr="00857909">
        <w:rPr>
          <w:rFonts w:ascii="Georgia" w:hAnsi="Georgia"/>
          <w:noProof/>
          <w:lang w:val="en-US"/>
        </w:rPr>
        <w:t>Nussbaum</w:t>
      </w:r>
      <w:r w:rsidR="00947A21" w:rsidRPr="00857909">
        <w:rPr>
          <w:rFonts w:ascii="Georgia" w:hAnsi="Georgia"/>
          <w:noProof/>
          <w:lang w:val="en-US"/>
        </w:rPr>
        <w:t xml:space="preserve"> and</w:t>
      </w:r>
      <w:r w:rsidR="002D0494" w:rsidRPr="00857909">
        <w:rPr>
          <w:rFonts w:ascii="Georgia" w:hAnsi="Georgia"/>
          <w:noProof/>
          <w:lang w:val="en-US"/>
        </w:rPr>
        <w:t xml:space="preserve"> duRivage (1986)</w:t>
      </w:r>
      <w:r w:rsidR="00947A21" w:rsidRPr="00857909">
        <w:rPr>
          <w:rFonts w:ascii="Georgia" w:hAnsi="Georgia"/>
          <w:noProof/>
          <w:lang w:val="en-US"/>
        </w:rPr>
        <w:t xml:space="preserve"> </w:t>
      </w:r>
      <w:r w:rsidR="00BE33A9" w:rsidRPr="00857909">
        <w:rPr>
          <w:rFonts w:ascii="Georgia" w:hAnsi="Georgia"/>
          <w:noProof/>
          <w:lang w:val="en-US"/>
        </w:rPr>
        <w:t>a</w:t>
      </w:r>
      <w:r w:rsidR="00967485" w:rsidRPr="00857909">
        <w:rPr>
          <w:rFonts w:ascii="Georgia" w:hAnsi="Georgia"/>
          <w:noProof/>
          <w:lang w:val="en-US"/>
        </w:rPr>
        <w:t>nd</w:t>
      </w:r>
      <w:r w:rsidR="00BE33A9" w:rsidRPr="00857909">
        <w:rPr>
          <w:rFonts w:ascii="Georgia" w:hAnsi="Georgia"/>
          <w:noProof/>
          <w:lang w:val="en-US"/>
        </w:rPr>
        <w:t xml:space="preserve"> </w:t>
      </w:r>
      <w:r w:rsidR="003765A5" w:rsidRPr="00857909">
        <w:rPr>
          <w:rFonts w:ascii="Georgia" w:hAnsi="Georgia"/>
          <w:noProof/>
          <w:lang w:val="en-US"/>
        </w:rPr>
        <w:t>Stoney Alder</w:t>
      </w:r>
      <w:r w:rsidR="00BC46AC" w:rsidRPr="00857909">
        <w:rPr>
          <w:rFonts w:ascii="Georgia" w:hAnsi="Georgia"/>
          <w:noProof/>
          <w:lang w:val="en-US"/>
        </w:rPr>
        <w:t xml:space="preserve"> (</w:t>
      </w:r>
      <w:r w:rsidR="003765A5" w:rsidRPr="00857909">
        <w:rPr>
          <w:rFonts w:ascii="Georgia" w:hAnsi="Georgia"/>
          <w:noProof/>
          <w:lang w:val="en-US"/>
        </w:rPr>
        <w:t>2007</w:t>
      </w:r>
      <w:r w:rsidR="00BE33A9" w:rsidRPr="00857909">
        <w:rPr>
          <w:rFonts w:ascii="Georgia" w:hAnsi="Georgia"/>
          <w:noProof/>
          <w:lang w:val="en-US"/>
        </w:rPr>
        <w:t>).</w:t>
      </w:r>
      <w:r w:rsidR="00393156" w:rsidRPr="00857909">
        <w:rPr>
          <w:rFonts w:ascii="Georgia" w:hAnsi="Georgia"/>
          <w:lang w:val="en-US"/>
        </w:rPr>
        <w:t xml:space="preserve"> CPM enables organizations to provide their employees </w:t>
      </w:r>
      <w:r w:rsidR="007A0DC5" w:rsidRPr="00857909">
        <w:rPr>
          <w:rFonts w:ascii="Georgia" w:hAnsi="Georgia"/>
          <w:lang w:val="en-US"/>
        </w:rPr>
        <w:t xml:space="preserve">with </w:t>
      </w:r>
      <w:r w:rsidR="00BE33A9" w:rsidRPr="00857909">
        <w:rPr>
          <w:rFonts w:ascii="Georgia" w:hAnsi="Georgia"/>
          <w:lang w:val="en-US"/>
        </w:rPr>
        <w:t>information</w:t>
      </w:r>
      <w:r w:rsidR="00393156" w:rsidRPr="00857909">
        <w:rPr>
          <w:rFonts w:ascii="Georgia" w:hAnsi="Georgia"/>
          <w:lang w:val="en-US"/>
        </w:rPr>
        <w:t xml:space="preserve"> about their personal performance </w:t>
      </w:r>
      <w:r w:rsidR="00967485" w:rsidRPr="00857909">
        <w:rPr>
          <w:rFonts w:ascii="Georgia" w:hAnsi="Georgia"/>
          <w:lang w:val="en-US"/>
        </w:rPr>
        <w:t xml:space="preserve">by collecting relevant data </w:t>
      </w:r>
      <w:r w:rsidR="007A0DC5" w:rsidRPr="00857909">
        <w:rPr>
          <w:rFonts w:ascii="Georgia" w:hAnsi="Georgia"/>
          <w:lang w:val="en-US"/>
        </w:rPr>
        <w:t>when working. This improves their awareness of areas for development and</w:t>
      </w:r>
      <w:r w:rsidRPr="00857909">
        <w:rPr>
          <w:rFonts w:ascii="Georgia" w:hAnsi="Georgia"/>
          <w:lang w:val="en-US"/>
        </w:rPr>
        <w:t xml:space="preserve"> </w:t>
      </w:r>
      <w:r w:rsidRPr="00857909">
        <w:rPr>
          <w:rFonts w:ascii="Georgia" w:hAnsi="Georgia"/>
          <w:lang w:val="en-US"/>
        </w:rPr>
        <w:lastRenderedPageBreak/>
        <w:t xml:space="preserve">enables them to modify their </w:t>
      </w:r>
      <w:r w:rsidR="00720F13" w:rsidRPr="00857909">
        <w:rPr>
          <w:rFonts w:ascii="Georgia" w:hAnsi="Georgia"/>
          <w:lang w:val="en-US"/>
        </w:rPr>
        <w:t>behavior</w:t>
      </w:r>
      <w:r w:rsidRPr="00857909">
        <w:rPr>
          <w:rFonts w:ascii="Georgia" w:hAnsi="Georgia"/>
          <w:lang w:val="en-US"/>
        </w:rPr>
        <w:t xml:space="preserve"> when necessary </w:t>
      </w:r>
      <w:sdt>
        <w:sdtPr>
          <w:rPr>
            <w:rFonts w:ascii="Georgia" w:hAnsi="Georgia"/>
            <w:lang w:val="en-US"/>
          </w:rPr>
          <w:id w:val="2123502142"/>
          <w:citation/>
        </w:sdtPr>
        <w:sdtContent>
          <w:r w:rsidRPr="00857909">
            <w:rPr>
              <w:rFonts w:ascii="Georgia" w:hAnsi="Georgia"/>
              <w:lang w:val="en-US"/>
            </w:rPr>
            <w:fldChar w:fldCharType="begin"/>
          </w:r>
          <w:r w:rsidRPr="00857909">
            <w:rPr>
              <w:rFonts w:ascii="Georgia" w:hAnsi="Georgia"/>
              <w:lang w:val="en-US"/>
            </w:rPr>
            <w:instrText xml:space="preserve">CITATION Gra89 \l 2055 </w:instrText>
          </w:r>
          <w:r w:rsidRPr="00857909">
            <w:rPr>
              <w:rFonts w:ascii="Georgia" w:hAnsi="Georgia"/>
              <w:lang w:val="en-US"/>
            </w:rPr>
            <w:fldChar w:fldCharType="separate"/>
          </w:r>
          <w:r w:rsidRPr="00857909">
            <w:rPr>
              <w:rFonts w:ascii="Georgia" w:hAnsi="Georgia"/>
              <w:lang w:val="en-US"/>
            </w:rPr>
            <w:t>(Grant &amp; Higgins, 1989)</w:t>
          </w:r>
          <w:r w:rsidRPr="00857909">
            <w:rPr>
              <w:rFonts w:ascii="Georgia" w:hAnsi="Georgia"/>
              <w:lang w:val="en-US"/>
            </w:rPr>
            <w:fldChar w:fldCharType="end"/>
          </w:r>
        </w:sdtContent>
      </w:sdt>
      <w:r w:rsidRPr="00857909">
        <w:rPr>
          <w:rFonts w:ascii="Georgia" w:hAnsi="Georgia"/>
          <w:lang w:val="en-US"/>
        </w:rPr>
        <w:t>.</w:t>
      </w:r>
      <w:r w:rsidRPr="00857909">
        <w:rPr>
          <w:lang w:val="en-US"/>
        </w:rPr>
        <w:t xml:space="preserve"> </w:t>
      </w:r>
      <w:r w:rsidR="007A0DC5" w:rsidRPr="00857909">
        <w:rPr>
          <w:rFonts w:ascii="Georgia" w:hAnsi="Georgia"/>
          <w:lang w:val="en-US"/>
        </w:rPr>
        <w:t>The</w:t>
      </w:r>
      <w:r w:rsidR="00393156" w:rsidRPr="00857909">
        <w:rPr>
          <w:rFonts w:ascii="Georgia" w:hAnsi="Georgia"/>
          <w:lang w:val="en-US"/>
        </w:rPr>
        <w:t xml:space="preserve"> </w:t>
      </w:r>
      <w:r w:rsidR="008573D8" w:rsidRPr="00857909">
        <w:rPr>
          <w:rFonts w:ascii="Georgia" w:hAnsi="Georgia"/>
          <w:lang w:val="en-US"/>
        </w:rPr>
        <w:t xml:space="preserve">FIT </w:t>
      </w:r>
      <w:r w:rsidR="00F15F1D" w:rsidRPr="00857909">
        <w:rPr>
          <w:rFonts w:ascii="Georgia" w:hAnsi="Georgia"/>
          <w:lang w:val="en-US"/>
        </w:rPr>
        <w:t>can</w:t>
      </w:r>
      <w:r w:rsidR="008573D8" w:rsidRPr="00857909">
        <w:rPr>
          <w:rFonts w:ascii="Georgia" w:hAnsi="Georgia"/>
          <w:lang w:val="en-US"/>
        </w:rPr>
        <w:t xml:space="preserve"> </w:t>
      </w:r>
      <w:r w:rsidR="00393156" w:rsidRPr="00857909">
        <w:rPr>
          <w:rFonts w:ascii="Georgia" w:hAnsi="Georgia"/>
          <w:lang w:val="en-US"/>
        </w:rPr>
        <w:t>be used to</w:t>
      </w:r>
      <w:r w:rsidR="002714A1" w:rsidRPr="00857909">
        <w:rPr>
          <w:rFonts w:ascii="Georgia" w:hAnsi="Georgia"/>
          <w:lang w:val="en-US"/>
        </w:rPr>
        <w:t xml:space="preserve"> evaluate change</w:t>
      </w:r>
      <w:r w:rsidR="00393156" w:rsidRPr="00857909">
        <w:rPr>
          <w:rFonts w:ascii="Georgia" w:hAnsi="Georgia"/>
          <w:lang w:val="en-US"/>
        </w:rPr>
        <w:t>s</w:t>
      </w:r>
      <w:r w:rsidR="00F15F1D" w:rsidRPr="00857909">
        <w:rPr>
          <w:rFonts w:ascii="Georgia" w:hAnsi="Georgia"/>
          <w:lang w:val="en-US"/>
        </w:rPr>
        <w:t xml:space="preserve"> in task performances (</w:t>
      </w:r>
      <w:r w:rsidR="00393156" w:rsidRPr="00857909">
        <w:rPr>
          <w:rFonts w:ascii="Georgia" w:hAnsi="Georgia"/>
          <w:lang w:val="en-US"/>
        </w:rPr>
        <w:t xml:space="preserve">i.e. </w:t>
      </w:r>
      <w:r w:rsidR="00F15F1D" w:rsidRPr="00857909">
        <w:rPr>
          <w:rFonts w:ascii="Georgia" w:hAnsi="Georgia"/>
          <w:lang w:val="en-US"/>
        </w:rPr>
        <w:t xml:space="preserve">change of driving </w:t>
      </w:r>
      <w:r w:rsidR="00720F13" w:rsidRPr="00857909">
        <w:rPr>
          <w:rFonts w:ascii="Georgia" w:hAnsi="Georgia"/>
          <w:lang w:val="en-US"/>
        </w:rPr>
        <w:t>behavior</w:t>
      </w:r>
      <w:r w:rsidR="00F15F1D" w:rsidRPr="00857909">
        <w:rPr>
          <w:rFonts w:ascii="Georgia" w:hAnsi="Georgia"/>
          <w:lang w:val="en-US"/>
        </w:rPr>
        <w:t xml:space="preserve">) </w:t>
      </w:r>
      <w:r w:rsidR="007A0DC5" w:rsidRPr="00857909">
        <w:rPr>
          <w:rFonts w:ascii="Georgia" w:hAnsi="Georgia"/>
          <w:lang w:val="en-US"/>
        </w:rPr>
        <w:t xml:space="preserve">with respect </w:t>
      </w:r>
      <w:r w:rsidR="00393156" w:rsidRPr="00857909">
        <w:rPr>
          <w:rFonts w:ascii="Georgia" w:hAnsi="Georgia"/>
          <w:lang w:val="en-US"/>
        </w:rPr>
        <w:t xml:space="preserve">to </w:t>
      </w:r>
      <w:r w:rsidR="003765A5" w:rsidRPr="00857909">
        <w:rPr>
          <w:rFonts w:ascii="Georgia" w:hAnsi="Georgia"/>
          <w:lang w:val="en-US"/>
        </w:rPr>
        <w:t>eco-feedback technologies</w:t>
      </w:r>
      <w:r w:rsidR="008573D8" w:rsidRPr="00857909">
        <w:rPr>
          <w:rFonts w:ascii="Georgia" w:hAnsi="Georgia"/>
          <w:lang w:val="en-US"/>
        </w:rPr>
        <w:t>.</w:t>
      </w:r>
      <w:r w:rsidR="00AD384B" w:rsidRPr="00857909">
        <w:rPr>
          <w:rFonts w:ascii="Georgia" w:hAnsi="Georgia"/>
          <w:lang w:val="en-US"/>
        </w:rPr>
        <w:t xml:space="preserve"> </w:t>
      </w:r>
      <w:commentRangeEnd w:id="16"/>
      <w:r w:rsidR="0050191B">
        <w:rPr>
          <w:rStyle w:val="CommentReference"/>
        </w:rPr>
        <w:commentReference w:id="16"/>
      </w:r>
    </w:p>
    <w:p w14:paraId="30426D45" w14:textId="77777777" w:rsidR="0071216D" w:rsidRPr="00857909" w:rsidRDefault="0071216D" w:rsidP="00D37B91">
      <w:pPr>
        <w:pStyle w:val="ListParagraph"/>
        <w:numPr>
          <w:ilvl w:val="1"/>
          <w:numId w:val="1"/>
        </w:numPr>
        <w:spacing w:after="240" w:line="480" w:lineRule="auto"/>
        <w:ind w:left="425" w:hanging="431"/>
        <w:contextualSpacing w:val="0"/>
        <w:outlineLvl w:val="1"/>
        <w:rPr>
          <w:rFonts w:ascii="Georgia" w:hAnsi="Georgia"/>
          <w:b/>
          <w:lang w:val="en-US"/>
        </w:rPr>
      </w:pPr>
      <w:bookmarkStart w:id="18" w:name="_Toc328062993"/>
      <w:commentRangeStart w:id="19"/>
      <w:r w:rsidRPr="00857909">
        <w:rPr>
          <w:rFonts w:ascii="Georgia" w:hAnsi="Georgia"/>
          <w:b/>
          <w:lang w:val="en-US"/>
        </w:rPr>
        <w:t>Management Level vs. Personal Motivation</w:t>
      </w:r>
      <w:bookmarkEnd w:id="18"/>
    </w:p>
    <w:p w14:paraId="6B63CA79" w14:textId="515ED071" w:rsidR="003C3CB2" w:rsidRPr="00857909" w:rsidRDefault="00031E7C" w:rsidP="00D37B91">
      <w:pPr>
        <w:spacing w:after="240" w:line="480" w:lineRule="auto"/>
        <w:jc w:val="both"/>
        <w:rPr>
          <w:rFonts w:ascii="Georgia" w:hAnsi="Georgia"/>
          <w:lang w:val="en-US"/>
        </w:rPr>
      </w:pPr>
      <w:r w:rsidRPr="00857909">
        <w:rPr>
          <w:rFonts w:ascii="Georgia" w:hAnsi="Georgia"/>
          <w:lang w:val="en-US"/>
        </w:rPr>
        <w:t>Understanding what motivates an individual is a complex task.  M</w:t>
      </w:r>
      <w:r w:rsidR="007C70BB" w:rsidRPr="00857909">
        <w:rPr>
          <w:rFonts w:ascii="Georgia" w:hAnsi="Georgia"/>
          <w:lang w:val="en-US"/>
        </w:rPr>
        <w:t xml:space="preserve">anagement must understand </w:t>
      </w:r>
      <w:r w:rsidR="009B5669" w:rsidRPr="00857909">
        <w:rPr>
          <w:rFonts w:ascii="Georgia" w:hAnsi="Georgia"/>
          <w:lang w:val="en-US"/>
        </w:rPr>
        <w:t xml:space="preserve">which factors, intrinsic or extrinsic, </w:t>
      </w:r>
      <w:r w:rsidR="007C70BB" w:rsidRPr="00857909">
        <w:rPr>
          <w:rFonts w:ascii="Georgia" w:hAnsi="Georgia"/>
          <w:lang w:val="en-US"/>
        </w:rPr>
        <w:t xml:space="preserve">motivate </w:t>
      </w:r>
      <w:r w:rsidR="009B5669" w:rsidRPr="00857909">
        <w:rPr>
          <w:rFonts w:ascii="Georgia" w:hAnsi="Georgia"/>
          <w:lang w:val="en-US"/>
        </w:rPr>
        <w:t>their employees</w:t>
      </w:r>
      <w:sdt>
        <w:sdtPr>
          <w:rPr>
            <w:rFonts w:ascii="Georgia" w:hAnsi="Georgia"/>
            <w:lang w:val="en-US"/>
          </w:rPr>
          <w:id w:val="1746598191"/>
          <w:citation/>
        </w:sdtPr>
        <w:sdtContent>
          <w:r w:rsidR="0071216D" w:rsidRPr="00857909">
            <w:rPr>
              <w:rFonts w:ascii="Georgia" w:hAnsi="Georgia"/>
              <w:lang w:val="en-US"/>
            </w:rPr>
            <w:fldChar w:fldCharType="begin"/>
          </w:r>
          <w:r w:rsidR="0071216D" w:rsidRPr="00857909">
            <w:rPr>
              <w:rFonts w:ascii="Georgia" w:hAnsi="Georgia"/>
              <w:lang w:val="en-US"/>
            </w:rPr>
            <w:instrText xml:space="preserve">CITATION Dav12 \l 2055 </w:instrText>
          </w:r>
          <w:r w:rsidR="0071216D" w:rsidRPr="00857909">
            <w:rPr>
              <w:rFonts w:ascii="Georgia" w:hAnsi="Georgia"/>
              <w:lang w:val="en-US"/>
            </w:rPr>
            <w:fldChar w:fldCharType="separate"/>
          </w:r>
          <w:r w:rsidR="0071216D" w:rsidRPr="00857909">
            <w:rPr>
              <w:rFonts w:ascii="Georgia" w:hAnsi="Georgia"/>
              <w:noProof/>
              <w:lang w:val="en-US"/>
            </w:rPr>
            <w:t xml:space="preserve"> (Beswick, 2007)</w:t>
          </w:r>
          <w:r w:rsidR="0071216D" w:rsidRPr="00857909">
            <w:rPr>
              <w:rFonts w:ascii="Georgia" w:hAnsi="Georgia"/>
              <w:lang w:val="en-US"/>
            </w:rPr>
            <w:fldChar w:fldCharType="end"/>
          </w:r>
        </w:sdtContent>
      </w:sdt>
      <w:r w:rsidR="0071216D" w:rsidRPr="00857909">
        <w:rPr>
          <w:rFonts w:ascii="Georgia" w:hAnsi="Georgia"/>
          <w:lang w:val="en-US"/>
        </w:rPr>
        <w:t>. Extrinsic motivation in</w:t>
      </w:r>
      <w:r w:rsidR="007C70BB" w:rsidRPr="00857909">
        <w:rPr>
          <w:rFonts w:ascii="Georgia" w:hAnsi="Georgia"/>
          <w:lang w:val="en-US"/>
        </w:rPr>
        <w:t>volves</w:t>
      </w:r>
      <w:r w:rsidR="0071216D" w:rsidRPr="00857909">
        <w:rPr>
          <w:rFonts w:ascii="Georgia" w:hAnsi="Georgia"/>
          <w:lang w:val="en-US"/>
        </w:rPr>
        <w:t xml:space="preserve"> motivating employees </w:t>
      </w:r>
      <w:r w:rsidR="007C70BB" w:rsidRPr="00857909">
        <w:rPr>
          <w:rFonts w:ascii="Georgia" w:hAnsi="Georgia"/>
          <w:lang w:val="en-US"/>
        </w:rPr>
        <w:t>using</w:t>
      </w:r>
      <w:r w:rsidR="0071216D" w:rsidRPr="00857909">
        <w:rPr>
          <w:rFonts w:ascii="Georgia" w:hAnsi="Georgia"/>
          <w:lang w:val="en-US"/>
        </w:rPr>
        <w:t xml:space="preserve"> external rewards</w:t>
      </w:r>
      <w:r w:rsidR="009B5669" w:rsidRPr="00857909">
        <w:rPr>
          <w:rFonts w:ascii="Georgia" w:hAnsi="Georgia"/>
          <w:lang w:val="en-US"/>
        </w:rPr>
        <w:t xml:space="preserve"> (i.e. financial incentives or extra days off) and</w:t>
      </w:r>
      <w:r w:rsidR="00783A79" w:rsidRPr="00857909">
        <w:rPr>
          <w:rFonts w:ascii="Georgia" w:hAnsi="Georgia"/>
          <w:lang w:val="en-US"/>
        </w:rPr>
        <w:t>/ or</w:t>
      </w:r>
      <w:r w:rsidR="009B5669" w:rsidRPr="00857909">
        <w:rPr>
          <w:rFonts w:ascii="Georgia" w:hAnsi="Georgia"/>
          <w:lang w:val="en-US"/>
        </w:rPr>
        <w:t xml:space="preserve"> recognition (i.e. participating in important meetings)</w:t>
      </w:r>
      <w:r w:rsidR="0071216D" w:rsidRPr="00857909">
        <w:rPr>
          <w:rFonts w:ascii="Georgia" w:hAnsi="Georgia"/>
          <w:lang w:val="en-US"/>
        </w:rPr>
        <w:t xml:space="preserve"> </w:t>
      </w:r>
      <w:sdt>
        <w:sdtPr>
          <w:rPr>
            <w:rFonts w:ascii="Georgia" w:hAnsi="Georgia"/>
            <w:lang w:val="en-US"/>
          </w:rPr>
          <w:id w:val="307208011"/>
          <w:citation/>
        </w:sdtPr>
        <w:sdtContent>
          <w:r w:rsidR="0071216D" w:rsidRPr="00857909">
            <w:rPr>
              <w:rFonts w:ascii="Georgia" w:hAnsi="Georgia"/>
              <w:lang w:val="en-US"/>
            </w:rPr>
            <w:fldChar w:fldCharType="begin"/>
          </w:r>
          <w:r w:rsidR="0071216D" w:rsidRPr="00857909">
            <w:rPr>
              <w:rFonts w:ascii="Georgia" w:hAnsi="Georgia"/>
              <w:lang w:val="en-US"/>
            </w:rPr>
            <w:instrText xml:space="preserve">CITATION Dar10 \l 2055 </w:instrText>
          </w:r>
          <w:r w:rsidR="0071216D" w:rsidRPr="00857909">
            <w:rPr>
              <w:rFonts w:ascii="Georgia" w:hAnsi="Georgia"/>
              <w:lang w:val="en-US"/>
            </w:rPr>
            <w:fldChar w:fldCharType="separate"/>
          </w:r>
          <w:r w:rsidR="0071216D" w:rsidRPr="00857909">
            <w:rPr>
              <w:rFonts w:ascii="Georgia" w:hAnsi="Georgia"/>
              <w:noProof/>
              <w:lang w:val="en-US"/>
            </w:rPr>
            <w:t>(Zahorsky, 2010)</w:t>
          </w:r>
          <w:r w:rsidR="0071216D" w:rsidRPr="00857909">
            <w:rPr>
              <w:rFonts w:ascii="Georgia" w:hAnsi="Georgia"/>
              <w:lang w:val="en-US"/>
            </w:rPr>
            <w:fldChar w:fldCharType="end"/>
          </w:r>
        </w:sdtContent>
      </w:sdt>
      <w:r w:rsidR="0071216D" w:rsidRPr="00857909">
        <w:rPr>
          <w:rFonts w:ascii="Georgia" w:hAnsi="Georgia"/>
          <w:lang w:val="en-US"/>
        </w:rPr>
        <w:t xml:space="preserve">. The </w:t>
      </w:r>
      <w:r w:rsidR="007C70BB" w:rsidRPr="00857909">
        <w:rPr>
          <w:rFonts w:ascii="Georgia" w:hAnsi="Georgia"/>
          <w:lang w:val="en-US"/>
        </w:rPr>
        <w:t xml:space="preserve">disadvantage of this form of motivation is </w:t>
      </w:r>
      <w:r w:rsidR="0071216D" w:rsidRPr="00857909">
        <w:rPr>
          <w:rFonts w:ascii="Georgia" w:hAnsi="Georgia"/>
          <w:lang w:val="en-US"/>
        </w:rPr>
        <w:t>that th</w:t>
      </w:r>
      <w:r w:rsidR="009B5669" w:rsidRPr="00857909">
        <w:rPr>
          <w:rFonts w:ascii="Georgia" w:hAnsi="Georgia"/>
          <w:lang w:val="en-US"/>
        </w:rPr>
        <w:t>e employees focus on the reward and</w:t>
      </w:r>
      <w:r w:rsidR="0071216D" w:rsidRPr="00857909">
        <w:rPr>
          <w:rFonts w:ascii="Georgia" w:hAnsi="Georgia"/>
          <w:lang w:val="en-US"/>
        </w:rPr>
        <w:t xml:space="preserve"> not on the action itself</w:t>
      </w:r>
      <w:r w:rsidR="009B5669" w:rsidRPr="00857909">
        <w:rPr>
          <w:rFonts w:ascii="Georgia" w:hAnsi="Georgia"/>
          <w:lang w:val="en-US"/>
        </w:rPr>
        <w:t xml:space="preserve"> </w:t>
      </w:r>
      <w:sdt>
        <w:sdtPr>
          <w:rPr>
            <w:rFonts w:ascii="Georgia" w:hAnsi="Georgia"/>
            <w:lang w:val="en-US"/>
          </w:rPr>
          <w:id w:val="947814164"/>
          <w:citation/>
        </w:sdtPr>
        <w:sdtContent>
          <w:r w:rsidR="009B5669" w:rsidRPr="00857909">
            <w:rPr>
              <w:rFonts w:ascii="Georgia" w:hAnsi="Georgia"/>
              <w:lang w:val="en-US"/>
            </w:rPr>
            <w:fldChar w:fldCharType="begin"/>
          </w:r>
          <w:r w:rsidR="009B5669" w:rsidRPr="00857909">
            <w:rPr>
              <w:rFonts w:ascii="Georgia" w:hAnsi="Georgia"/>
              <w:lang w:val="en-US"/>
            </w:rPr>
            <w:instrText xml:space="preserve">CITATION Dav12 \l 2055 </w:instrText>
          </w:r>
          <w:r w:rsidR="009B5669" w:rsidRPr="00857909">
            <w:rPr>
              <w:rFonts w:ascii="Georgia" w:hAnsi="Georgia"/>
              <w:lang w:val="en-US"/>
            </w:rPr>
            <w:fldChar w:fldCharType="separate"/>
          </w:r>
          <w:r w:rsidR="009B5669" w:rsidRPr="00857909">
            <w:rPr>
              <w:rFonts w:ascii="Georgia" w:hAnsi="Georgia"/>
              <w:noProof/>
              <w:lang w:val="en-US"/>
            </w:rPr>
            <w:t>(Beswick, 2007)</w:t>
          </w:r>
          <w:r w:rsidR="009B5669" w:rsidRPr="00857909">
            <w:rPr>
              <w:rFonts w:ascii="Georgia" w:hAnsi="Georgia"/>
              <w:lang w:val="en-US"/>
            </w:rPr>
            <w:fldChar w:fldCharType="end"/>
          </w:r>
        </w:sdtContent>
      </w:sdt>
      <w:r w:rsidR="009B5669" w:rsidRPr="00857909">
        <w:rPr>
          <w:rFonts w:ascii="Georgia" w:hAnsi="Georgia"/>
          <w:lang w:val="en-US"/>
        </w:rPr>
        <w:t>.</w:t>
      </w:r>
      <w:r w:rsidR="0071216D" w:rsidRPr="00857909">
        <w:rPr>
          <w:rFonts w:ascii="Georgia" w:hAnsi="Georgia"/>
          <w:lang w:val="en-US"/>
        </w:rPr>
        <w:t xml:space="preserve"> Intrinsic motivation </w:t>
      </w:r>
      <w:r w:rsidR="007C70BB" w:rsidRPr="00857909">
        <w:rPr>
          <w:rFonts w:ascii="Georgia" w:hAnsi="Georgia"/>
          <w:lang w:val="en-US"/>
        </w:rPr>
        <w:t>stems</w:t>
      </w:r>
      <w:r w:rsidR="0071216D" w:rsidRPr="00857909">
        <w:rPr>
          <w:rFonts w:ascii="Georgia" w:hAnsi="Georgia"/>
          <w:lang w:val="en-US"/>
        </w:rPr>
        <w:t xml:space="preserve"> from within the </w:t>
      </w:r>
      <w:r w:rsidR="007C70BB" w:rsidRPr="00857909">
        <w:rPr>
          <w:rFonts w:ascii="Georgia" w:hAnsi="Georgia"/>
          <w:lang w:val="en-US"/>
        </w:rPr>
        <w:t xml:space="preserve">person and therefore </w:t>
      </w:r>
      <w:r w:rsidR="0071216D" w:rsidRPr="00857909">
        <w:rPr>
          <w:rFonts w:ascii="Georgia" w:hAnsi="Georgia"/>
          <w:lang w:val="en-US"/>
        </w:rPr>
        <w:t>satisfaction derives from completing the task itself</w:t>
      </w:r>
      <w:r w:rsidR="00783A79" w:rsidRPr="00857909">
        <w:rPr>
          <w:rFonts w:ascii="Georgia" w:hAnsi="Georgia"/>
          <w:lang w:val="en-US"/>
        </w:rPr>
        <w:t xml:space="preserve"> </w:t>
      </w:r>
      <w:sdt>
        <w:sdtPr>
          <w:rPr>
            <w:rFonts w:ascii="Georgia" w:hAnsi="Georgia"/>
            <w:lang w:val="en-US"/>
          </w:rPr>
          <w:id w:val="1538395396"/>
          <w:citation/>
        </w:sdtPr>
        <w:sdtContent>
          <w:r w:rsidR="00783A79" w:rsidRPr="00857909">
            <w:rPr>
              <w:rFonts w:ascii="Georgia" w:hAnsi="Georgia"/>
              <w:lang w:val="en-US"/>
            </w:rPr>
            <w:fldChar w:fldCharType="begin"/>
          </w:r>
          <w:r w:rsidR="00783A79" w:rsidRPr="00857909">
            <w:rPr>
              <w:rFonts w:ascii="Georgia" w:hAnsi="Georgia"/>
              <w:lang w:val="en-US"/>
            </w:rPr>
            <w:instrText xml:space="preserve">CITATION Dar10 \l 2055 </w:instrText>
          </w:r>
          <w:r w:rsidR="00783A79" w:rsidRPr="00857909">
            <w:rPr>
              <w:rFonts w:ascii="Georgia" w:hAnsi="Georgia"/>
              <w:lang w:val="en-US"/>
            </w:rPr>
            <w:fldChar w:fldCharType="separate"/>
          </w:r>
          <w:r w:rsidR="00783A79" w:rsidRPr="00857909">
            <w:rPr>
              <w:rFonts w:ascii="Georgia" w:hAnsi="Georgia"/>
              <w:noProof/>
              <w:lang w:val="en-US"/>
            </w:rPr>
            <w:t>(Zahorsky, 2010)</w:t>
          </w:r>
          <w:r w:rsidR="00783A79" w:rsidRPr="00857909">
            <w:rPr>
              <w:rFonts w:ascii="Georgia" w:hAnsi="Georgia"/>
              <w:lang w:val="en-US"/>
            </w:rPr>
            <w:fldChar w:fldCharType="end"/>
          </w:r>
        </w:sdtContent>
      </w:sdt>
      <w:r w:rsidR="007C70BB" w:rsidRPr="00857909">
        <w:rPr>
          <w:rFonts w:ascii="Georgia" w:hAnsi="Georgia"/>
          <w:lang w:val="en-US"/>
        </w:rPr>
        <w:t>,</w:t>
      </w:r>
      <w:r w:rsidR="0071216D" w:rsidRPr="00857909">
        <w:rPr>
          <w:rFonts w:ascii="Georgia" w:hAnsi="Georgia"/>
          <w:lang w:val="en-US"/>
        </w:rPr>
        <w:t xml:space="preserve"> </w:t>
      </w:r>
      <w:r w:rsidR="00783A79" w:rsidRPr="00857909">
        <w:rPr>
          <w:rFonts w:ascii="Georgia" w:hAnsi="Georgia"/>
          <w:lang w:val="en-US"/>
        </w:rPr>
        <w:t xml:space="preserve">i.e. </w:t>
      </w:r>
      <w:r w:rsidR="0071216D" w:rsidRPr="00857909">
        <w:rPr>
          <w:rFonts w:ascii="Georgia" w:hAnsi="Georgia"/>
          <w:lang w:val="en-US"/>
        </w:rPr>
        <w:t>contributing to the</w:t>
      </w:r>
      <w:r w:rsidR="007C70BB" w:rsidRPr="00857909">
        <w:rPr>
          <w:rFonts w:ascii="Georgia" w:hAnsi="Georgia"/>
          <w:lang w:val="en-US"/>
        </w:rPr>
        <w:t xml:space="preserve"> driver’s</w:t>
      </w:r>
      <w:r w:rsidR="0071216D" w:rsidRPr="00857909">
        <w:rPr>
          <w:rFonts w:ascii="Georgia" w:hAnsi="Georgia"/>
          <w:lang w:val="en-US"/>
        </w:rPr>
        <w:t xml:space="preserve"> self-esteem</w:t>
      </w:r>
      <w:r w:rsidR="005A3CEB" w:rsidRPr="00857909">
        <w:rPr>
          <w:rFonts w:ascii="Georgia" w:hAnsi="Georgia"/>
          <w:lang w:val="en-US"/>
        </w:rPr>
        <w:t>.</w:t>
      </w:r>
      <w:r w:rsidR="0071216D" w:rsidRPr="00857909">
        <w:rPr>
          <w:rFonts w:ascii="Georgia" w:hAnsi="Georgia"/>
          <w:lang w:val="en-US"/>
        </w:rPr>
        <w:t xml:space="preserve"> </w:t>
      </w:r>
      <w:r w:rsidR="003765A5" w:rsidRPr="00857909">
        <w:rPr>
          <w:rFonts w:ascii="Georgia" w:hAnsi="Georgia"/>
          <w:lang w:val="en-US"/>
        </w:rPr>
        <w:t>E</w:t>
      </w:r>
      <w:r w:rsidR="0071216D" w:rsidRPr="00857909">
        <w:rPr>
          <w:rFonts w:ascii="Georgia" w:hAnsi="Georgia"/>
          <w:lang w:val="en-US"/>
        </w:rPr>
        <w:t xml:space="preserve">xtrinsic motivation can enhance intrinsic motivation when applied </w:t>
      </w:r>
      <w:r w:rsidR="000A4258" w:rsidRPr="00857909">
        <w:rPr>
          <w:rFonts w:ascii="Georgia" w:hAnsi="Georgia"/>
          <w:lang w:val="en-US"/>
        </w:rPr>
        <w:t>correctly.</w:t>
      </w:r>
      <w:r w:rsidR="0071216D" w:rsidRPr="00857909">
        <w:rPr>
          <w:rFonts w:ascii="Georgia" w:hAnsi="Georgia"/>
          <w:lang w:val="en-US"/>
        </w:rPr>
        <w:t xml:space="preserve"> </w:t>
      </w:r>
    </w:p>
    <w:p w14:paraId="087C7628" w14:textId="22CEBC51" w:rsidR="0071216D" w:rsidRPr="00857909" w:rsidRDefault="0071216D" w:rsidP="00D37B91">
      <w:pPr>
        <w:spacing w:after="240" w:line="480" w:lineRule="auto"/>
        <w:jc w:val="both"/>
        <w:rPr>
          <w:rFonts w:ascii="Georgia" w:hAnsi="Georgia"/>
          <w:lang w:val="en-US"/>
        </w:rPr>
      </w:pPr>
      <w:r w:rsidRPr="00857909">
        <w:rPr>
          <w:rFonts w:ascii="Georgia" w:hAnsi="Georgia"/>
          <w:lang w:val="en-US"/>
        </w:rPr>
        <w:t xml:space="preserve">De Young </w:t>
      </w:r>
      <w:sdt>
        <w:sdtPr>
          <w:rPr>
            <w:rFonts w:ascii="Georgia" w:hAnsi="Georgia"/>
            <w:lang w:val="en-US"/>
          </w:rPr>
          <w:id w:val="672688902"/>
          <w:citation/>
        </w:sdtPr>
        <w:sdtContent>
          <w:r w:rsidRPr="00857909">
            <w:rPr>
              <w:rFonts w:ascii="Georgia" w:hAnsi="Georgia"/>
              <w:lang w:val="en-US"/>
            </w:rPr>
            <w:fldChar w:fldCharType="begin"/>
          </w:r>
          <w:r w:rsidRPr="00857909">
            <w:rPr>
              <w:rFonts w:ascii="Georgia" w:hAnsi="Georgia"/>
              <w:lang w:val="en-US"/>
            </w:rPr>
            <w:instrText xml:space="preserve">CITATION DeY86 \n  \t  \l 2055 </w:instrText>
          </w:r>
          <w:r w:rsidRPr="00857909">
            <w:rPr>
              <w:rFonts w:ascii="Georgia" w:hAnsi="Georgia"/>
              <w:lang w:val="en-US"/>
            </w:rPr>
            <w:fldChar w:fldCharType="separate"/>
          </w:r>
          <w:r w:rsidRPr="00857909">
            <w:rPr>
              <w:rFonts w:ascii="Georgia" w:hAnsi="Georgia"/>
              <w:noProof/>
              <w:lang w:val="en-US"/>
            </w:rPr>
            <w:t>(1986)</w:t>
          </w:r>
          <w:r w:rsidRPr="00857909">
            <w:rPr>
              <w:rFonts w:ascii="Georgia" w:hAnsi="Georgia"/>
              <w:lang w:val="en-US"/>
            </w:rPr>
            <w:fldChar w:fldCharType="end"/>
          </w:r>
        </w:sdtContent>
      </w:sdt>
      <w:r w:rsidR="00504282" w:rsidRPr="00857909">
        <w:rPr>
          <w:rFonts w:ascii="Georgia" w:hAnsi="Georgia"/>
          <w:lang w:val="en-US"/>
        </w:rPr>
        <w:t xml:space="preserve"> </w:t>
      </w:r>
      <w:r w:rsidR="003C3CB2" w:rsidRPr="00857909">
        <w:rPr>
          <w:rFonts w:ascii="Georgia" w:hAnsi="Georgia"/>
          <w:lang w:val="en-US"/>
        </w:rPr>
        <w:t>suggested</w:t>
      </w:r>
      <w:r w:rsidR="00504282" w:rsidRPr="00857909">
        <w:rPr>
          <w:rFonts w:ascii="Georgia" w:hAnsi="Georgia"/>
          <w:lang w:val="en-US"/>
        </w:rPr>
        <w:t xml:space="preserve"> </w:t>
      </w:r>
      <w:r w:rsidRPr="00857909">
        <w:rPr>
          <w:rFonts w:ascii="Georgia" w:hAnsi="Georgia"/>
          <w:lang w:val="en-US"/>
        </w:rPr>
        <w:t xml:space="preserve">that intrinsic motivation encourages environmentally responsible </w:t>
      </w:r>
      <w:r w:rsidR="00720F13" w:rsidRPr="00857909">
        <w:rPr>
          <w:rFonts w:ascii="Georgia" w:hAnsi="Georgia"/>
          <w:lang w:val="en-US"/>
        </w:rPr>
        <w:t>behavior</w:t>
      </w:r>
      <w:r w:rsidR="00361618" w:rsidRPr="00857909">
        <w:rPr>
          <w:rFonts w:ascii="Georgia" w:hAnsi="Georgia"/>
          <w:lang w:val="en-US"/>
        </w:rPr>
        <w:t>;</w:t>
      </w:r>
      <w:r w:rsidRPr="00857909">
        <w:rPr>
          <w:rFonts w:ascii="Georgia" w:hAnsi="Georgia"/>
          <w:lang w:val="en-US"/>
        </w:rPr>
        <w:t xml:space="preserve"> </w:t>
      </w:r>
      <w:r w:rsidR="00361618" w:rsidRPr="00857909">
        <w:rPr>
          <w:rFonts w:ascii="Georgia" w:hAnsi="Georgia"/>
          <w:lang w:val="en-US"/>
        </w:rPr>
        <w:t>individuals</w:t>
      </w:r>
      <w:r w:rsidRPr="00857909">
        <w:rPr>
          <w:rFonts w:ascii="Georgia" w:hAnsi="Georgia"/>
          <w:lang w:val="en-US"/>
        </w:rPr>
        <w:t xml:space="preserve"> do not wait for rewards </w:t>
      </w:r>
      <w:r w:rsidR="00361618" w:rsidRPr="00857909">
        <w:rPr>
          <w:rFonts w:ascii="Georgia" w:hAnsi="Georgia"/>
          <w:lang w:val="en-US"/>
        </w:rPr>
        <w:t xml:space="preserve">to </w:t>
      </w:r>
      <w:r w:rsidRPr="00857909">
        <w:rPr>
          <w:rFonts w:ascii="Georgia" w:hAnsi="Georgia"/>
          <w:lang w:val="en-US"/>
        </w:rPr>
        <w:t>act environmentally responsible, but “seem to derive personal satisfaction from the very activities that others so often try to externally reinforce”</w:t>
      </w:r>
      <w:sdt>
        <w:sdtPr>
          <w:rPr>
            <w:rFonts w:ascii="Georgia" w:hAnsi="Georgia"/>
            <w:lang w:val="en-US"/>
          </w:rPr>
          <w:id w:val="-1665860819"/>
          <w:citation/>
        </w:sdtPr>
        <w:sdtContent>
          <w:r w:rsidRPr="00857909">
            <w:rPr>
              <w:rFonts w:ascii="Georgia" w:hAnsi="Georgia"/>
              <w:lang w:val="en-US"/>
            </w:rPr>
            <w:fldChar w:fldCharType="begin"/>
          </w:r>
          <w:r w:rsidRPr="00857909">
            <w:rPr>
              <w:rFonts w:ascii="Georgia" w:hAnsi="Georgia"/>
              <w:lang w:val="en-US"/>
            </w:rPr>
            <w:instrText xml:space="preserve">CITATION DeY86 \p 289 \l 2055 </w:instrText>
          </w:r>
          <w:r w:rsidRPr="00857909">
            <w:rPr>
              <w:rFonts w:ascii="Georgia" w:hAnsi="Georgia"/>
              <w:lang w:val="en-US"/>
            </w:rPr>
            <w:fldChar w:fldCharType="separate"/>
          </w:r>
          <w:r w:rsidRPr="00857909">
            <w:rPr>
              <w:rFonts w:ascii="Georgia" w:hAnsi="Georgia"/>
              <w:noProof/>
              <w:lang w:val="en-US"/>
            </w:rPr>
            <w:t xml:space="preserve"> (De Young, 1986, p.289)</w:t>
          </w:r>
          <w:r w:rsidRPr="00857909">
            <w:rPr>
              <w:rFonts w:ascii="Georgia" w:hAnsi="Georgia"/>
              <w:lang w:val="en-US"/>
            </w:rPr>
            <w:fldChar w:fldCharType="end"/>
          </w:r>
        </w:sdtContent>
      </w:sdt>
      <w:r w:rsidRPr="00857909">
        <w:rPr>
          <w:rFonts w:ascii="Georgia" w:hAnsi="Georgia"/>
          <w:lang w:val="en-US"/>
        </w:rPr>
        <w:t xml:space="preserve">. </w:t>
      </w:r>
      <w:r w:rsidR="003765A5" w:rsidRPr="00857909">
        <w:rPr>
          <w:rFonts w:ascii="Georgia" w:hAnsi="Georgia"/>
          <w:lang w:val="en-US"/>
        </w:rPr>
        <w:t>S</w:t>
      </w:r>
      <w:r w:rsidRPr="00857909">
        <w:rPr>
          <w:rFonts w:ascii="Georgia" w:hAnsi="Georgia"/>
          <w:lang w:val="en-US"/>
        </w:rPr>
        <w:t xml:space="preserve">tudies </w:t>
      </w:r>
      <w:r w:rsidR="003765A5" w:rsidRPr="00857909">
        <w:rPr>
          <w:rFonts w:ascii="Georgia" w:hAnsi="Georgia"/>
          <w:lang w:val="en-US"/>
        </w:rPr>
        <w:t xml:space="preserve">in </w:t>
      </w:r>
      <w:r w:rsidRPr="00857909">
        <w:rPr>
          <w:rFonts w:ascii="Georgia" w:hAnsi="Georgia"/>
          <w:lang w:val="en-US"/>
        </w:rPr>
        <w:t>home energy saving</w:t>
      </w:r>
      <w:r w:rsidR="006E33AA" w:rsidRPr="00857909">
        <w:rPr>
          <w:rFonts w:ascii="Georgia" w:hAnsi="Georgia"/>
          <w:lang w:val="en-US"/>
        </w:rPr>
        <w:t>s</w:t>
      </w:r>
      <w:r w:rsidRPr="00857909">
        <w:rPr>
          <w:rFonts w:ascii="Georgia" w:hAnsi="Georgia"/>
          <w:lang w:val="en-US"/>
        </w:rPr>
        <w:t xml:space="preserve"> discovered that people </w:t>
      </w:r>
      <w:r w:rsidR="006E33AA" w:rsidRPr="00857909">
        <w:rPr>
          <w:rFonts w:ascii="Georgia" w:hAnsi="Georgia"/>
          <w:lang w:val="en-US"/>
        </w:rPr>
        <w:t>were increasingly</w:t>
      </w:r>
      <w:r w:rsidRPr="00857909">
        <w:rPr>
          <w:rFonts w:ascii="Georgia" w:hAnsi="Georgia"/>
          <w:lang w:val="en-US"/>
        </w:rPr>
        <w:t xml:space="preserve"> motivated to save energy</w:t>
      </w:r>
      <w:r w:rsidR="006E33AA" w:rsidRPr="00857909">
        <w:rPr>
          <w:rFonts w:ascii="Georgia" w:hAnsi="Georgia"/>
          <w:lang w:val="en-US"/>
        </w:rPr>
        <w:t xml:space="preserve"> and be</w:t>
      </w:r>
      <w:r w:rsidRPr="00857909">
        <w:rPr>
          <w:rFonts w:ascii="Georgia" w:hAnsi="Georgia"/>
          <w:lang w:val="en-US"/>
        </w:rPr>
        <w:t xml:space="preserve"> environme</w:t>
      </w:r>
      <w:r w:rsidR="005A3CEB" w:rsidRPr="00857909">
        <w:rPr>
          <w:rFonts w:ascii="Georgia" w:hAnsi="Georgia"/>
          <w:lang w:val="en-US"/>
        </w:rPr>
        <w:t>ntal friendly when they receive</w:t>
      </w:r>
      <w:r w:rsidRPr="00857909">
        <w:rPr>
          <w:rFonts w:ascii="Georgia" w:hAnsi="Georgia"/>
          <w:lang w:val="en-US"/>
        </w:rPr>
        <w:t xml:space="preserve"> personalized information</w:t>
      </w:r>
      <w:r w:rsidR="005A3CEB" w:rsidRPr="00857909">
        <w:rPr>
          <w:rFonts w:ascii="Georgia" w:hAnsi="Georgia"/>
          <w:lang w:val="en-US"/>
        </w:rPr>
        <w:t xml:space="preserve"> about their energy consumption</w:t>
      </w:r>
      <w:r w:rsidR="00272CBE" w:rsidRPr="00857909">
        <w:rPr>
          <w:rFonts w:ascii="Georgia" w:hAnsi="Georgia"/>
          <w:lang w:val="en-US"/>
        </w:rPr>
        <w:t xml:space="preserve"> </w:t>
      </w:r>
      <w:sdt>
        <w:sdtPr>
          <w:rPr>
            <w:rFonts w:ascii="Georgia" w:hAnsi="Georgia"/>
            <w:lang w:val="en-US"/>
          </w:rPr>
          <w:id w:val="32322138"/>
          <w:citation/>
        </w:sdtPr>
        <w:sdtContent>
          <w:r w:rsidR="00272CBE" w:rsidRPr="00857909">
            <w:rPr>
              <w:rFonts w:ascii="Georgia" w:hAnsi="Georgia"/>
              <w:lang w:val="en-US"/>
            </w:rPr>
            <w:fldChar w:fldCharType="begin"/>
          </w:r>
          <w:r w:rsidR="00520913" w:rsidRPr="00857909">
            <w:rPr>
              <w:rFonts w:ascii="Georgia" w:hAnsi="Georgia"/>
              <w:lang w:val="en-US"/>
            </w:rPr>
            <w:instrText xml:space="preserve">CITATION Placeholder1 \l 2055 </w:instrText>
          </w:r>
          <w:r w:rsidR="00272CBE" w:rsidRPr="00857909">
            <w:rPr>
              <w:rFonts w:ascii="Georgia" w:hAnsi="Georgia"/>
              <w:lang w:val="en-US"/>
            </w:rPr>
            <w:fldChar w:fldCharType="separate"/>
          </w:r>
          <w:r w:rsidR="00520913" w:rsidRPr="00857909">
            <w:rPr>
              <w:rFonts w:ascii="Georgia" w:hAnsi="Georgia"/>
              <w:noProof/>
              <w:lang w:val="en-US"/>
            </w:rPr>
            <w:t>(Shipworth, 2002)</w:t>
          </w:r>
          <w:r w:rsidR="00272CBE" w:rsidRPr="00857909">
            <w:rPr>
              <w:rFonts w:ascii="Georgia" w:hAnsi="Georgia"/>
              <w:lang w:val="en-US"/>
            </w:rPr>
            <w:fldChar w:fldCharType="end"/>
          </w:r>
        </w:sdtContent>
      </w:sdt>
      <w:r w:rsidRPr="00857909">
        <w:rPr>
          <w:rFonts w:ascii="Georgia" w:hAnsi="Georgia"/>
          <w:lang w:val="en-US"/>
        </w:rPr>
        <w:t xml:space="preserve">. </w:t>
      </w:r>
      <w:r w:rsidR="00F527A5" w:rsidRPr="00857909">
        <w:rPr>
          <w:rFonts w:ascii="Georgia" w:hAnsi="Georgia"/>
          <w:lang w:val="en-US"/>
        </w:rPr>
        <w:t xml:space="preserve">Users need </w:t>
      </w:r>
      <w:r w:rsidRPr="00857909">
        <w:rPr>
          <w:rFonts w:ascii="Georgia" w:hAnsi="Georgia"/>
          <w:lang w:val="en-US"/>
        </w:rPr>
        <w:t>to understand the information</w:t>
      </w:r>
      <w:r w:rsidR="00272CBE" w:rsidRPr="00857909">
        <w:rPr>
          <w:rFonts w:ascii="Georgia" w:hAnsi="Georgia"/>
          <w:lang w:val="en-US"/>
        </w:rPr>
        <w:t xml:space="preserve"> </w:t>
      </w:r>
      <w:sdt>
        <w:sdtPr>
          <w:rPr>
            <w:rFonts w:ascii="Georgia" w:hAnsi="Georgia"/>
            <w:lang w:val="en-US"/>
          </w:rPr>
          <w:id w:val="-1354953641"/>
          <w:citation/>
        </w:sdtPr>
        <w:sdtContent>
          <w:r w:rsidR="00272CBE" w:rsidRPr="00857909">
            <w:rPr>
              <w:rFonts w:ascii="Georgia" w:hAnsi="Georgia"/>
              <w:lang w:val="en-US"/>
            </w:rPr>
            <w:fldChar w:fldCharType="begin"/>
          </w:r>
          <w:r w:rsidR="00520913" w:rsidRPr="00857909">
            <w:rPr>
              <w:rFonts w:ascii="Georgia" w:hAnsi="Georgia"/>
              <w:lang w:val="en-US"/>
            </w:rPr>
            <w:instrText xml:space="preserve">CITATION Placeholder1 \l 2055 </w:instrText>
          </w:r>
          <w:r w:rsidR="00272CBE" w:rsidRPr="00857909">
            <w:rPr>
              <w:rFonts w:ascii="Georgia" w:hAnsi="Georgia"/>
              <w:lang w:val="en-US"/>
            </w:rPr>
            <w:fldChar w:fldCharType="separate"/>
          </w:r>
          <w:r w:rsidR="00520913" w:rsidRPr="00857909">
            <w:rPr>
              <w:rFonts w:ascii="Georgia" w:hAnsi="Georgia"/>
              <w:noProof/>
              <w:lang w:val="en-US"/>
            </w:rPr>
            <w:t>(Shipworth, 2002)</w:t>
          </w:r>
          <w:r w:rsidR="00272CBE" w:rsidRPr="00857909">
            <w:rPr>
              <w:rFonts w:ascii="Georgia" w:hAnsi="Georgia"/>
              <w:lang w:val="en-US"/>
            </w:rPr>
            <w:fldChar w:fldCharType="end"/>
          </w:r>
        </w:sdtContent>
      </w:sdt>
      <w:r w:rsidRPr="00857909">
        <w:rPr>
          <w:rFonts w:ascii="Georgia" w:hAnsi="Georgia"/>
          <w:lang w:val="en-US"/>
        </w:rPr>
        <w:t xml:space="preserve"> and </w:t>
      </w:r>
      <w:r w:rsidR="00F527A5" w:rsidRPr="00857909">
        <w:rPr>
          <w:rFonts w:ascii="Georgia" w:hAnsi="Georgia"/>
          <w:lang w:val="en-US"/>
        </w:rPr>
        <w:t>feel they have freedom of choice and control</w:t>
      </w:r>
      <w:r w:rsidRPr="00857909">
        <w:rPr>
          <w:rFonts w:ascii="Georgia" w:hAnsi="Georgia"/>
          <w:lang w:val="en-US"/>
        </w:rPr>
        <w:t xml:space="preserve"> </w:t>
      </w:r>
      <w:sdt>
        <w:sdtPr>
          <w:rPr>
            <w:rFonts w:ascii="Georgia" w:hAnsi="Georgia"/>
            <w:lang w:val="en-US"/>
          </w:rPr>
          <w:id w:val="-1899427974"/>
          <w:citation/>
        </w:sdtPr>
        <w:sdtContent>
          <w:r w:rsidRPr="00857909">
            <w:rPr>
              <w:rFonts w:ascii="Georgia" w:hAnsi="Georgia"/>
              <w:lang w:val="en-US"/>
            </w:rPr>
            <w:fldChar w:fldCharType="begin"/>
          </w:r>
          <w:r w:rsidRPr="00857909">
            <w:rPr>
              <w:rFonts w:ascii="Georgia" w:hAnsi="Georgia"/>
              <w:lang w:val="en-US"/>
            </w:rPr>
            <w:instrText xml:space="preserve">CITATION Rot66 \l 2055 </w:instrText>
          </w:r>
          <w:r w:rsidRPr="00857909">
            <w:rPr>
              <w:rFonts w:ascii="Georgia" w:hAnsi="Georgia"/>
              <w:lang w:val="en-US"/>
            </w:rPr>
            <w:fldChar w:fldCharType="separate"/>
          </w:r>
          <w:r w:rsidRPr="00857909">
            <w:rPr>
              <w:rFonts w:ascii="Georgia" w:hAnsi="Georgia"/>
              <w:noProof/>
              <w:lang w:val="en-US"/>
            </w:rPr>
            <w:t>(Rotter, 1966)</w:t>
          </w:r>
          <w:r w:rsidRPr="00857909">
            <w:rPr>
              <w:rFonts w:ascii="Georgia" w:hAnsi="Georgia"/>
              <w:lang w:val="en-US"/>
            </w:rPr>
            <w:fldChar w:fldCharType="end"/>
          </w:r>
        </w:sdtContent>
      </w:sdt>
      <w:r w:rsidRPr="00857909">
        <w:rPr>
          <w:rFonts w:ascii="Georgia" w:hAnsi="Georgia"/>
          <w:lang w:val="en-US"/>
        </w:rPr>
        <w:t xml:space="preserve">. </w:t>
      </w:r>
    </w:p>
    <w:p w14:paraId="334EE224" w14:textId="236DA331" w:rsidR="008B00B9" w:rsidRPr="00857909" w:rsidRDefault="0002590E" w:rsidP="00D37B91">
      <w:pPr>
        <w:spacing w:after="240" w:line="480" w:lineRule="auto"/>
        <w:jc w:val="both"/>
        <w:rPr>
          <w:rFonts w:ascii="Georgia" w:hAnsi="Georgia"/>
          <w:lang w:val="en-US"/>
        </w:rPr>
      </w:pPr>
      <w:r w:rsidRPr="00857909">
        <w:rPr>
          <w:rFonts w:ascii="Georgia" w:hAnsi="Georgia"/>
          <w:lang w:val="en-US"/>
        </w:rPr>
        <w:lastRenderedPageBreak/>
        <w:t xml:space="preserve">The chosen sample for this research raises questions about how to motivate corporate car drivers </w:t>
      </w:r>
      <w:r w:rsidR="00550B9A" w:rsidRPr="00857909">
        <w:rPr>
          <w:rFonts w:ascii="Georgia" w:hAnsi="Georgia"/>
          <w:lang w:val="en-US"/>
        </w:rPr>
        <w:t xml:space="preserve">to </w:t>
      </w:r>
      <w:r w:rsidRPr="00857909">
        <w:rPr>
          <w:rFonts w:ascii="Georgia" w:hAnsi="Georgia"/>
          <w:lang w:val="en-US"/>
        </w:rPr>
        <w:t xml:space="preserve">drive sustainably given that </w:t>
      </w:r>
      <w:r w:rsidR="009417B2" w:rsidRPr="00857909">
        <w:rPr>
          <w:rFonts w:ascii="Georgia" w:hAnsi="Georgia"/>
          <w:lang w:val="en-US"/>
        </w:rPr>
        <w:t>there are no obvious extrinsic motivational factors (i.e. monetary rewards).</w:t>
      </w:r>
      <w:r w:rsidR="001C0E00" w:rsidRPr="00857909">
        <w:rPr>
          <w:rFonts w:ascii="Georgia" w:hAnsi="Georgia"/>
          <w:lang w:val="en-US"/>
        </w:rPr>
        <w:t xml:space="preserve"> </w:t>
      </w:r>
      <w:r w:rsidR="0071216D" w:rsidRPr="00857909">
        <w:rPr>
          <w:rFonts w:ascii="Georgia" w:hAnsi="Georgia"/>
          <w:lang w:val="en-US"/>
        </w:rPr>
        <w:t>It is necessary to support the</w:t>
      </w:r>
      <w:r w:rsidR="009417B2" w:rsidRPr="00857909">
        <w:rPr>
          <w:rFonts w:ascii="Georgia" w:hAnsi="Georgia"/>
          <w:lang w:val="en-US"/>
        </w:rPr>
        <w:t>se individuals i</w:t>
      </w:r>
      <w:r w:rsidR="0071216D" w:rsidRPr="00857909">
        <w:rPr>
          <w:rFonts w:ascii="Georgia" w:hAnsi="Georgia"/>
          <w:lang w:val="en-US"/>
        </w:rPr>
        <w:t>n developing their own intrinsic motivation to drive sustainabl</w:t>
      </w:r>
      <w:r w:rsidR="009417B2" w:rsidRPr="00857909">
        <w:rPr>
          <w:rFonts w:ascii="Georgia" w:hAnsi="Georgia"/>
          <w:lang w:val="en-US"/>
        </w:rPr>
        <w:t>y, as recommended by</w:t>
      </w:r>
      <w:r w:rsidR="0071216D" w:rsidRPr="00857909">
        <w:rPr>
          <w:rFonts w:ascii="Georgia" w:hAnsi="Georgia"/>
          <w:lang w:val="en-US"/>
        </w:rPr>
        <w:t xml:space="preserve"> De Young </w:t>
      </w:r>
      <w:sdt>
        <w:sdtPr>
          <w:rPr>
            <w:rFonts w:ascii="Georgia" w:hAnsi="Georgia"/>
            <w:lang w:val="en-US"/>
          </w:rPr>
          <w:id w:val="-709338209"/>
          <w:citation/>
        </w:sdtPr>
        <w:sdtContent>
          <w:r w:rsidR="0071216D" w:rsidRPr="00857909">
            <w:rPr>
              <w:rFonts w:ascii="Georgia" w:hAnsi="Georgia"/>
              <w:lang w:val="en-US"/>
            </w:rPr>
            <w:fldChar w:fldCharType="begin"/>
          </w:r>
          <w:r w:rsidR="0071216D" w:rsidRPr="00857909">
            <w:rPr>
              <w:rFonts w:ascii="Georgia" w:hAnsi="Georgia"/>
              <w:lang w:val="en-US"/>
            </w:rPr>
            <w:instrText xml:space="preserve">CITATION DeY86 \n  \t  \l 2055 </w:instrText>
          </w:r>
          <w:r w:rsidR="0071216D" w:rsidRPr="00857909">
            <w:rPr>
              <w:rFonts w:ascii="Georgia" w:hAnsi="Georgia"/>
              <w:lang w:val="en-US"/>
            </w:rPr>
            <w:fldChar w:fldCharType="separate"/>
          </w:r>
          <w:r w:rsidR="0071216D" w:rsidRPr="00857909">
            <w:rPr>
              <w:rFonts w:ascii="Georgia" w:hAnsi="Georgia"/>
              <w:noProof/>
              <w:lang w:val="en-US"/>
            </w:rPr>
            <w:t>(1986)</w:t>
          </w:r>
          <w:r w:rsidR="0071216D" w:rsidRPr="00857909">
            <w:rPr>
              <w:rFonts w:ascii="Georgia" w:hAnsi="Georgia"/>
              <w:lang w:val="en-US"/>
            </w:rPr>
            <w:fldChar w:fldCharType="end"/>
          </w:r>
        </w:sdtContent>
      </w:sdt>
      <w:r w:rsidR="009417B2" w:rsidRPr="00857909">
        <w:rPr>
          <w:rFonts w:ascii="Georgia" w:hAnsi="Georgia"/>
          <w:lang w:val="en-US"/>
        </w:rPr>
        <w:t>.</w:t>
      </w:r>
      <w:r w:rsidR="0071216D" w:rsidRPr="00857909">
        <w:rPr>
          <w:rFonts w:ascii="Georgia" w:hAnsi="Georgia"/>
          <w:lang w:val="en-US"/>
        </w:rPr>
        <w:t xml:space="preserve"> Siero et al. </w:t>
      </w:r>
      <w:sdt>
        <w:sdtPr>
          <w:rPr>
            <w:rFonts w:ascii="Georgia" w:hAnsi="Georgia"/>
            <w:lang w:val="en-US"/>
          </w:rPr>
          <w:id w:val="-160079722"/>
          <w:citation/>
        </w:sdtPr>
        <w:sdtContent>
          <w:r w:rsidR="0071216D" w:rsidRPr="00857909">
            <w:rPr>
              <w:rFonts w:ascii="Georgia" w:hAnsi="Georgia"/>
              <w:lang w:val="en-US"/>
            </w:rPr>
            <w:fldChar w:fldCharType="begin"/>
          </w:r>
          <w:r w:rsidR="0071216D" w:rsidRPr="00857909">
            <w:rPr>
              <w:rFonts w:ascii="Georgia" w:hAnsi="Georgia"/>
              <w:lang w:val="en-US"/>
            </w:rPr>
            <w:instrText xml:space="preserve">CITATION Sje89 \n  \t  \l 2055 </w:instrText>
          </w:r>
          <w:r w:rsidR="0071216D" w:rsidRPr="00857909">
            <w:rPr>
              <w:rFonts w:ascii="Georgia" w:hAnsi="Georgia"/>
              <w:lang w:val="en-US"/>
            </w:rPr>
            <w:fldChar w:fldCharType="separate"/>
          </w:r>
          <w:r w:rsidR="0071216D" w:rsidRPr="00857909">
            <w:rPr>
              <w:rFonts w:ascii="Georgia" w:hAnsi="Georgia"/>
              <w:noProof/>
              <w:lang w:val="en-US"/>
            </w:rPr>
            <w:t>(1989)</w:t>
          </w:r>
          <w:r w:rsidR="0071216D" w:rsidRPr="00857909">
            <w:rPr>
              <w:rFonts w:ascii="Georgia" w:hAnsi="Georgia"/>
              <w:lang w:val="en-US"/>
            </w:rPr>
            <w:fldChar w:fldCharType="end"/>
          </w:r>
        </w:sdtContent>
      </w:sdt>
      <w:r w:rsidR="0071216D" w:rsidRPr="00857909">
        <w:rPr>
          <w:rFonts w:ascii="Georgia" w:hAnsi="Georgia"/>
          <w:lang w:val="en-US"/>
        </w:rPr>
        <w:t xml:space="preserve"> conclude</w:t>
      </w:r>
      <w:r w:rsidR="00C45B2D" w:rsidRPr="00857909">
        <w:rPr>
          <w:rFonts w:ascii="Georgia" w:hAnsi="Georgia"/>
          <w:lang w:val="en-US"/>
        </w:rPr>
        <w:t>d</w:t>
      </w:r>
      <w:r w:rsidR="005132AA" w:rsidRPr="00857909">
        <w:rPr>
          <w:rFonts w:ascii="Georgia" w:hAnsi="Georgia"/>
          <w:lang w:val="en-US"/>
        </w:rPr>
        <w:t>,</w:t>
      </w:r>
      <w:r w:rsidR="0071216D" w:rsidRPr="00857909">
        <w:rPr>
          <w:rFonts w:ascii="Georgia" w:hAnsi="Georgia"/>
          <w:lang w:val="en-US"/>
        </w:rPr>
        <w:t xml:space="preserve"> </w:t>
      </w:r>
      <w:r w:rsidR="00C45B2D" w:rsidRPr="00857909">
        <w:rPr>
          <w:rFonts w:ascii="Georgia" w:hAnsi="Georgia"/>
          <w:lang w:val="en-US"/>
        </w:rPr>
        <w:t xml:space="preserve">although </w:t>
      </w:r>
      <w:r w:rsidR="0071216D" w:rsidRPr="00857909">
        <w:rPr>
          <w:rFonts w:ascii="Georgia" w:hAnsi="Georgia"/>
          <w:lang w:val="en-US"/>
        </w:rPr>
        <w:t xml:space="preserve">it is </w:t>
      </w:r>
      <w:r w:rsidR="00C45B2D" w:rsidRPr="00857909">
        <w:rPr>
          <w:rFonts w:ascii="Georgia" w:hAnsi="Georgia"/>
          <w:lang w:val="en-US"/>
        </w:rPr>
        <w:t>important</w:t>
      </w:r>
      <w:r w:rsidR="0071216D" w:rsidRPr="00857909">
        <w:rPr>
          <w:rFonts w:ascii="Georgia" w:hAnsi="Georgia"/>
          <w:lang w:val="en-US"/>
        </w:rPr>
        <w:t xml:space="preserve"> for management to provide task assignment</w:t>
      </w:r>
      <w:r w:rsidR="00C45B2D" w:rsidRPr="00857909">
        <w:rPr>
          <w:rFonts w:ascii="Georgia" w:hAnsi="Georgia"/>
          <w:lang w:val="en-US"/>
        </w:rPr>
        <w:t>s</w:t>
      </w:r>
      <w:r w:rsidR="0071216D" w:rsidRPr="00857909">
        <w:rPr>
          <w:rFonts w:ascii="Georgia" w:hAnsi="Georgia"/>
          <w:lang w:val="en-US"/>
        </w:rPr>
        <w:t xml:space="preserve"> by setting</w:t>
      </w:r>
      <w:r w:rsidR="008F0004" w:rsidRPr="00857909">
        <w:rPr>
          <w:rFonts w:ascii="Georgia" w:hAnsi="Georgia"/>
          <w:lang w:val="en-US"/>
        </w:rPr>
        <w:t xml:space="preserve"> </w:t>
      </w:r>
      <w:r w:rsidR="0093415E" w:rsidRPr="00857909">
        <w:rPr>
          <w:rFonts w:ascii="Georgia" w:hAnsi="Georgia"/>
          <w:lang w:val="en-US"/>
        </w:rPr>
        <w:t>feasible</w:t>
      </w:r>
      <w:r w:rsidR="0071216D" w:rsidRPr="00857909">
        <w:rPr>
          <w:rFonts w:ascii="Georgia" w:hAnsi="Georgia"/>
          <w:lang w:val="en-US"/>
        </w:rPr>
        <w:t xml:space="preserve"> goals</w:t>
      </w:r>
      <w:r w:rsidR="00C45B2D" w:rsidRPr="00857909">
        <w:rPr>
          <w:rFonts w:ascii="Georgia" w:hAnsi="Georgia"/>
          <w:lang w:val="en-US"/>
        </w:rPr>
        <w:t xml:space="preserve"> and </w:t>
      </w:r>
      <w:r w:rsidR="00062987" w:rsidRPr="00857909">
        <w:rPr>
          <w:rFonts w:ascii="Georgia" w:hAnsi="Georgia"/>
          <w:lang w:val="en-US"/>
        </w:rPr>
        <w:t>information</w:t>
      </w:r>
      <w:r w:rsidR="00C45B2D" w:rsidRPr="00857909">
        <w:rPr>
          <w:rFonts w:ascii="Georgia" w:hAnsi="Georgia"/>
          <w:lang w:val="en-US"/>
        </w:rPr>
        <w:t xml:space="preserve">, they must capture employees’ </w:t>
      </w:r>
      <w:r w:rsidR="00730AFC" w:rsidRPr="00857909">
        <w:rPr>
          <w:rFonts w:ascii="Georgia" w:hAnsi="Georgia"/>
          <w:lang w:val="en-US"/>
        </w:rPr>
        <w:t xml:space="preserve">intention </w:t>
      </w:r>
      <w:r w:rsidR="0006740D" w:rsidRPr="00857909">
        <w:rPr>
          <w:rFonts w:ascii="Georgia" w:hAnsi="Georgia"/>
          <w:lang w:val="en-US"/>
        </w:rPr>
        <w:t xml:space="preserve">by reinforcing that their </w:t>
      </w:r>
      <w:r w:rsidR="0071216D" w:rsidRPr="00857909">
        <w:rPr>
          <w:rFonts w:ascii="Georgia" w:hAnsi="Georgia"/>
          <w:lang w:val="en-US"/>
        </w:rPr>
        <w:t>energy</w:t>
      </w:r>
      <w:r w:rsidR="005132AA" w:rsidRPr="00857909">
        <w:rPr>
          <w:rFonts w:ascii="Georgia" w:hAnsi="Georgia"/>
          <w:lang w:val="en-US"/>
        </w:rPr>
        <w:t>-</w:t>
      </w:r>
      <w:r w:rsidR="0071216D" w:rsidRPr="00857909">
        <w:rPr>
          <w:rFonts w:ascii="Georgia" w:hAnsi="Georgia"/>
          <w:lang w:val="en-US"/>
        </w:rPr>
        <w:t xml:space="preserve">saving driving </w:t>
      </w:r>
      <w:r w:rsidR="00720F13" w:rsidRPr="00857909">
        <w:rPr>
          <w:rFonts w:ascii="Georgia" w:hAnsi="Georgia"/>
          <w:lang w:val="en-US"/>
        </w:rPr>
        <w:t>behavior</w:t>
      </w:r>
      <w:r w:rsidR="0071216D" w:rsidRPr="00857909">
        <w:rPr>
          <w:rFonts w:ascii="Georgia" w:hAnsi="Georgia"/>
          <w:lang w:val="en-US"/>
        </w:rPr>
        <w:t xml:space="preserve"> </w:t>
      </w:r>
      <w:r w:rsidR="0006740D" w:rsidRPr="00857909">
        <w:rPr>
          <w:rFonts w:ascii="Georgia" w:hAnsi="Georgia"/>
          <w:lang w:val="en-US"/>
        </w:rPr>
        <w:t>i</w:t>
      </w:r>
      <w:r w:rsidR="0071216D" w:rsidRPr="00857909">
        <w:rPr>
          <w:rFonts w:ascii="Georgia" w:hAnsi="Georgia"/>
          <w:lang w:val="en-US"/>
        </w:rPr>
        <w:t>s an integral part of their job</w:t>
      </w:r>
      <w:r w:rsidR="005F5662" w:rsidRPr="00857909">
        <w:rPr>
          <w:rFonts w:ascii="Georgia" w:hAnsi="Georgia"/>
          <w:lang w:val="en-US"/>
        </w:rPr>
        <w:t xml:space="preserve">. </w:t>
      </w:r>
      <w:r w:rsidR="005132AA" w:rsidRPr="00857909">
        <w:rPr>
          <w:rFonts w:ascii="Georgia" w:hAnsi="Georgia"/>
          <w:lang w:val="en-US"/>
        </w:rPr>
        <w:t>Cau</w:t>
      </w:r>
      <w:r w:rsidR="00504282" w:rsidRPr="00857909">
        <w:rPr>
          <w:rFonts w:ascii="Georgia" w:hAnsi="Georgia"/>
          <w:lang w:val="en-US"/>
        </w:rPr>
        <w:t>tion must be exercised to avoid</w:t>
      </w:r>
      <w:r w:rsidR="0071216D" w:rsidRPr="00857909">
        <w:rPr>
          <w:rFonts w:ascii="Georgia" w:hAnsi="Georgia"/>
          <w:lang w:val="en-US"/>
        </w:rPr>
        <w:t xml:space="preserve"> external contro</w:t>
      </w:r>
      <w:r w:rsidR="005132AA" w:rsidRPr="00857909">
        <w:rPr>
          <w:rFonts w:ascii="Georgia" w:hAnsi="Georgia"/>
          <w:lang w:val="en-US"/>
        </w:rPr>
        <w:t>l</w:t>
      </w:r>
      <w:r w:rsidR="003765A5" w:rsidRPr="00857909">
        <w:rPr>
          <w:rFonts w:ascii="Georgia" w:hAnsi="Georgia"/>
          <w:lang w:val="en-US"/>
        </w:rPr>
        <w:t xml:space="preserve"> (Amabil</w:t>
      </w:r>
      <w:r w:rsidR="00BB0122" w:rsidRPr="00857909">
        <w:rPr>
          <w:rFonts w:ascii="Georgia" w:hAnsi="Georgia"/>
          <w:lang w:val="en-US"/>
        </w:rPr>
        <w:t>e</w:t>
      </w:r>
      <w:r w:rsidR="003765A5" w:rsidRPr="00857909">
        <w:rPr>
          <w:rFonts w:ascii="Georgia" w:hAnsi="Georgia"/>
          <w:lang w:val="en-US"/>
        </w:rPr>
        <w:t>, 1993)</w:t>
      </w:r>
      <w:r w:rsidR="005132AA" w:rsidRPr="00857909">
        <w:rPr>
          <w:rFonts w:ascii="Georgia" w:hAnsi="Georgia"/>
          <w:lang w:val="en-US"/>
        </w:rPr>
        <w:t>;</w:t>
      </w:r>
      <w:r w:rsidR="0071216D" w:rsidRPr="00857909">
        <w:rPr>
          <w:rFonts w:ascii="Georgia" w:hAnsi="Georgia"/>
          <w:lang w:val="en-US"/>
        </w:rPr>
        <w:t xml:space="preserve"> the driver </w:t>
      </w:r>
      <w:r w:rsidR="005132AA" w:rsidRPr="00857909">
        <w:rPr>
          <w:rFonts w:ascii="Georgia" w:hAnsi="Georgia"/>
          <w:lang w:val="en-US"/>
        </w:rPr>
        <w:t xml:space="preserve">must </w:t>
      </w:r>
      <w:r w:rsidR="0071216D" w:rsidRPr="00857909">
        <w:rPr>
          <w:rFonts w:ascii="Georgia" w:hAnsi="Georgia"/>
          <w:lang w:val="en-US"/>
        </w:rPr>
        <w:t>feel</w:t>
      </w:r>
      <w:r w:rsidR="005132AA" w:rsidRPr="00857909">
        <w:rPr>
          <w:rFonts w:ascii="Georgia" w:hAnsi="Georgia"/>
          <w:lang w:val="en-US"/>
        </w:rPr>
        <w:t xml:space="preserve"> a sense of</w:t>
      </w:r>
      <w:r w:rsidR="0071216D" w:rsidRPr="00857909">
        <w:rPr>
          <w:rFonts w:ascii="Georgia" w:hAnsi="Georgia"/>
          <w:lang w:val="en-US"/>
        </w:rPr>
        <w:t xml:space="preserve"> autonomy</w:t>
      </w:r>
      <w:r w:rsidR="005132AA" w:rsidRPr="00857909">
        <w:rPr>
          <w:rFonts w:ascii="Georgia" w:hAnsi="Georgia"/>
          <w:lang w:val="en-US"/>
        </w:rPr>
        <w:t>,</w:t>
      </w:r>
      <w:r w:rsidR="0071216D" w:rsidRPr="00857909">
        <w:rPr>
          <w:rFonts w:ascii="Georgia" w:hAnsi="Georgia"/>
          <w:lang w:val="en-US"/>
        </w:rPr>
        <w:t xml:space="preserve"> and </w:t>
      </w:r>
      <w:r w:rsidR="005132AA" w:rsidRPr="00857909">
        <w:rPr>
          <w:rFonts w:ascii="Georgia" w:hAnsi="Georgia"/>
          <w:lang w:val="en-US"/>
        </w:rPr>
        <w:t xml:space="preserve">information must </w:t>
      </w:r>
      <w:r w:rsidR="0053616F" w:rsidRPr="00857909">
        <w:rPr>
          <w:rFonts w:ascii="Georgia" w:hAnsi="Georgia"/>
          <w:lang w:val="en-US"/>
        </w:rPr>
        <w:t xml:space="preserve">clear for them to understand and </w:t>
      </w:r>
      <w:r w:rsidR="000666D2" w:rsidRPr="00857909">
        <w:rPr>
          <w:rFonts w:ascii="Georgia" w:hAnsi="Georgia"/>
          <w:lang w:val="en-US"/>
        </w:rPr>
        <w:t>utilize</w:t>
      </w:r>
      <w:r w:rsidR="0053616F" w:rsidRPr="00857909">
        <w:rPr>
          <w:rFonts w:ascii="Georgia" w:hAnsi="Georgia"/>
          <w:lang w:val="en-US"/>
        </w:rPr>
        <w:t xml:space="preserve"> constructively.</w:t>
      </w:r>
      <w:r w:rsidR="0071216D" w:rsidRPr="00857909">
        <w:rPr>
          <w:rFonts w:ascii="Georgia" w:hAnsi="Georgia"/>
          <w:lang w:val="en-US"/>
        </w:rPr>
        <w:t xml:space="preserve"> The implementation of an eco-driving concept within an </w:t>
      </w:r>
      <w:r w:rsidR="00720F13" w:rsidRPr="00857909">
        <w:rPr>
          <w:rFonts w:ascii="Georgia" w:hAnsi="Georgia"/>
          <w:lang w:val="en-US"/>
        </w:rPr>
        <w:t>organization</w:t>
      </w:r>
      <w:r w:rsidR="0071216D" w:rsidRPr="00857909">
        <w:rPr>
          <w:rFonts w:ascii="Georgia" w:hAnsi="Georgia"/>
          <w:lang w:val="en-US"/>
        </w:rPr>
        <w:t xml:space="preserve"> requires management to understand </w:t>
      </w:r>
      <w:r w:rsidR="0053616F" w:rsidRPr="00857909">
        <w:rPr>
          <w:rFonts w:ascii="Georgia" w:hAnsi="Georgia"/>
          <w:lang w:val="en-US"/>
        </w:rPr>
        <w:t>what motivates their employees and meets their needs.</w:t>
      </w:r>
      <w:r w:rsidR="0071216D" w:rsidRPr="00857909">
        <w:rPr>
          <w:rFonts w:ascii="Georgia" w:hAnsi="Georgia"/>
          <w:lang w:val="en-US"/>
        </w:rPr>
        <w:t xml:space="preserve"> </w:t>
      </w:r>
    </w:p>
    <w:p w14:paraId="7E1118AA" w14:textId="0B67E9A5" w:rsidR="00103BBA" w:rsidRPr="00857909" w:rsidRDefault="00B5344A" w:rsidP="00FE059C">
      <w:pPr>
        <w:pStyle w:val="ListParagraph"/>
        <w:numPr>
          <w:ilvl w:val="0"/>
          <w:numId w:val="1"/>
        </w:numPr>
        <w:spacing w:after="240" w:line="480" w:lineRule="auto"/>
        <w:ind w:left="357" w:hanging="357"/>
        <w:contextualSpacing w:val="0"/>
        <w:jc w:val="both"/>
        <w:outlineLvl w:val="0"/>
        <w:rPr>
          <w:color w:val="000000" w:themeColor="text1"/>
          <w:lang w:val="en-US"/>
        </w:rPr>
      </w:pPr>
      <w:bookmarkStart w:id="20" w:name="_Toc328062994"/>
      <w:r w:rsidRPr="00857909">
        <w:rPr>
          <w:rFonts w:ascii="Georgia" w:hAnsi="Georgia"/>
          <w:b/>
          <w:color w:val="000000" w:themeColor="text1"/>
          <w:sz w:val="28"/>
          <w:lang w:val="en-US"/>
        </w:rPr>
        <w:t>Data Collection Method</w:t>
      </w:r>
      <w:r w:rsidR="00366733" w:rsidRPr="00857909">
        <w:rPr>
          <w:rFonts w:ascii="Georgia" w:hAnsi="Georgia"/>
          <w:b/>
          <w:color w:val="000000" w:themeColor="text1"/>
          <w:sz w:val="28"/>
          <w:lang w:val="en-US"/>
        </w:rPr>
        <w:t xml:space="preserve"> and Data Analysis </w:t>
      </w:r>
      <w:bookmarkEnd w:id="20"/>
    </w:p>
    <w:p w14:paraId="74DAF79D" w14:textId="77777777" w:rsidR="00FE059C" w:rsidRPr="00857909" w:rsidRDefault="001B53DE" w:rsidP="00FE059C">
      <w:pPr>
        <w:spacing w:after="240" w:line="480" w:lineRule="auto"/>
        <w:jc w:val="both"/>
        <w:rPr>
          <w:rFonts w:ascii="Georgia" w:hAnsi="Georgia"/>
          <w:color w:val="000000" w:themeColor="text1"/>
          <w:lang w:val="en-US"/>
        </w:rPr>
      </w:pPr>
      <w:r w:rsidRPr="00857909">
        <w:rPr>
          <w:rFonts w:ascii="Georgia" w:hAnsi="Georgia"/>
          <w:color w:val="000000" w:themeColor="text1"/>
          <w:lang w:val="en-US"/>
        </w:rPr>
        <w:t xml:space="preserve">The </w:t>
      </w:r>
      <w:r w:rsidR="007B2AE1" w:rsidRPr="00857909">
        <w:rPr>
          <w:rFonts w:ascii="Georgia" w:hAnsi="Georgia"/>
          <w:color w:val="000000" w:themeColor="text1"/>
          <w:lang w:val="en-US"/>
        </w:rPr>
        <w:t xml:space="preserve">chosen </w:t>
      </w:r>
      <w:r w:rsidRPr="00857909">
        <w:rPr>
          <w:rFonts w:ascii="Georgia" w:hAnsi="Georgia"/>
          <w:color w:val="000000" w:themeColor="text1"/>
          <w:lang w:val="en-US"/>
        </w:rPr>
        <w:t xml:space="preserve">form of semi-structured interviews was highly important in order to give the interviewee certain guidance, but also be able to react with different questions on </w:t>
      </w:r>
      <w:r w:rsidR="00922976" w:rsidRPr="00857909">
        <w:rPr>
          <w:rFonts w:ascii="Georgia" w:hAnsi="Georgia"/>
          <w:color w:val="000000" w:themeColor="text1"/>
          <w:lang w:val="en-US"/>
        </w:rPr>
        <w:t>t</w:t>
      </w:r>
      <w:r w:rsidR="007B2AE1" w:rsidRPr="00857909">
        <w:rPr>
          <w:rFonts w:ascii="Georgia" w:hAnsi="Georgia"/>
          <w:color w:val="000000" w:themeColor="text1"/>
          <w:lang w:val="en-US"/>
        </w:rPr>
        <w:t>h</w:t>
      </w:r>
      <w:r w:rsidR="00922976" w:rsidRPr="00857909">
        <w:rPr>
          <w:rFonts w:ascii="Georgia" w:hAnsi="Georgia"/>
          <w:color w:val="000000" w:themeColor="text1"/>
          <w:lang w:val="en-US"/>
        </w:rPr>
        <w:t>e</w:t>
      </w:r>
      <w:r w:rsidR="007B2AE1" w:rsidRPr="00857909">
        <w:rPr>
          <w:rFonts w:ascii="Georgia" w:hAnsi="Georgia"/>
          <w:color w:val="000000" w:themeColor="text1"/>
          <w:lang w:val="en-US"/>
        </w:rPr>
        <w:t>ir</w:t>
      </w:r>
      <w:r w:rsidRPr="00857909">
        <w:rPr>
          <w:rFonts w:ascii="Georgia" w:hAnsi="Georgia"/>
          <w:color w:val="000000" w:themeColor="text1"/>
          <w:lang w:val="en-US"/>
        </w:rPr>
        <w:t xml:space="preserve"> answers</w:t>
      </w:r>
      <w:r w:rsidR="009A6E6D" w:rsidRPr="00857909">
        <w:rPr>
          <w:rFonts w:ascii="Georgia" w:hAnsi="Georgia"/>
          <w:color w:val="000000" w:themeColor="text1"/>
          <w:lang w:val="en-US"/>
        </w:rPr>
        <w:t xml:space="preserve"> </w:t>
      </w:r>
      <w:sdt>
        <w:sdtPr>
          <w:rPr>
            <w:rFonts w:ascii="Georgia" w:hAnsi="Georgia"/>
            <w:color w:val="000000" w:themeColor="text1"/>
            <w:lang w:val="en-US"/>
          </w:rPr>
          <w:id w:val="-1934047847"/>
          <w:citation/>
        </w:sdtPr>
        <w:sdtContent>
          <w:r w:rsidR="009A6E6D" w:rsidRPr="00857909">
            <w:rPr>
              <w:rFonts w:ascii="Georgia" w:hAnsi="Georgia"/>
              <w:color w:val="000000" w:themeColor="text1"/>
              <w:lang w:val="en-US"/>
            </w:rPr>
            <w:fldChar w:fldCharType="begin"/>
          </w:r>
          <w:r w:rsidR="005840D2" w:rsidRPr="00857909">
            <w:rPr>
              <w:rFonts w:ascii="Georgia" w:hAnsi="Georgia"/>
              <w:color w:val="000000" w:themeColor="text1"/>
              <w:lang w:val="en-US"/>
            </w:rPr>
            <w:instrText xml:space="preserve">CITATION Kel10 \l 2055 </w:instrText>
          </w:r>
          <w:r w:rsidR="009A6E6D" w:rsidRPr="00857909">
            <w:rPr>
              <w:rFonts w:ascii="Georgia" w:hAnsi="Georgia"/>
              <w:color w:val="000000" w:themeColor="text1"/>
              <w:lang w:val="en-US"/>
            </w:rPr>
            <w:fldChar w:fldCharType="separate"/>
          </w:r>
          <w:r w:rsidR="00804F55" w:rsidRPr="00857909">
            <w:rPr>
              <w:rFonts w:ascii="Georgia" w:hAnsi="Georgia"/>
              <w:noProof/>
              <w:color w:val="000000" w:themeColor="text1"/>
              <w:lang w:val="en-US"/>
            </w:rPr>
            <w:t>(Keller &amp; Conradin, 2010)</w:t>
          </w:r>
          <w:r w:rsidR="009A6E6D" w:rsidRPr="00857909">
            <w:rPr>
              <w:rFonts w:ascii="Georgia" w:hAnsi="Georgia"/>
              <w:color w:val="000000" w:themeColor="text1"/>
              <w:lang w:val="en-US"/>
            </w:rPr>
            <w:fldChar w:fldCharType="end"/>
          </w:r>
        </w:sdtContent>
      </w:sdt>
      <w:r w:rsidR="009A6E6D" w:rsidRPr="00857909">
        <w:rPr>
          <w:rFonts w:ascii="Georgia" w:hAnsi="Georgia"/>
          <w:color w:val="000000" w:themeColor="text1"/>
          <w:lang w:val="en-US"/>
        </w:rPr>
        <w:t>.</w:t>
      </w:r>
      <w:r w:rsidR="00922976" w:rsidRPr="00857909">
        <w:rPr>
          <w:rFonts w:ascii="Georgia" w:hAnsi="Georgia"/>
          <w:color w:val="000000" w:themeColor="text1"/>
          <w:lang w:val="en-US"/>
        </w:rPr>
        <w:t xml:space="preserve"> The questions for the interviews regarding the </w:t>
      </w:r>
      <w:r w:rsidR="00082941" w:rsidRPr="00857909">
        <w:rPr>
          <w:rFonts w:ascii="Georgia" w:hAnsi="Georgia"/>
          <w:color w:val="000000" w:themeColor="text1"/>
          <w:lang w:val="en-US"/>
        </w:rPr>
        <w:t xml:space="preserve">eco-driving </w:t>
      </w:r>
      <w:r w:rsidR="00922976" w:rsidRPr="00857909">
        <w:rPr>
          <w:rFonts w:ascii="Georgia" w:hAnsi="Georgia"/>
          <w:color w:val="000000" w:themeColor="text1"/>
          <w:lang w:val="en-US"/>
        </w:rPr>
        <w:t>smartphone application were based on the interviewees’ answers in the survey</w:t>
      </w:r>
      <w:r w:rsidR="0014198C" w:rsidRPr="00857909">
        <w:rPr>
          <w:rFonts w:ascii="Georgia" w:hAnsi="Georgia"/>
          <w:color w:val="000000" w:themeColor="text1"/>
          <w:lang w:val="en-US"/>
        </w:rPr>
        <w:t xml:space="preserve"> conducted beforehand</w:t>
      </w:r>
      <w:r w:rsidR="00922976" w:rsidRPr="00857909">
        <w:rPr>
          <w:rFonts w:ascii="Georgia" w:hAnsi="Georgia"/>
          <w:color w:val="000000" w:themeColor="text1"/>
          <w:lang w:val="en-US"/>
        </w:rPr>
        <w:t xml:space="preserve">. Apart from receiving feedback to the </w:t>
      </w:r>
      <w:r w:rsidR="008F2C13" w:rsidRPr="00857909">
        <w:rPr>
          <w:rFonts w:ascii="Georgia" w:hAnsi="Georgia"/>
          <w:color w:val="000000" w:themeColor="text1"/>
          <w:lang w:val="en-US"/>
        </w:rPr>
        <w:t xml:space="preserve">DriveGain application, the interviews purpose was to reveal conceptual concerns that have to be considered when implementing </w:t>
      </w:r>
      <w:r w:rsidR="0014198C" w:rsidRPr="00857909">
        <w:rPr>
          <w:rFonts w:ascii="Georgia" w:hAnsi="Georgia"/>
          <w:color w:val="000000" w:themeColor="text1"/>
          <w:lang w:val="en-US"/>
        </w:rPr>
        <w:t>a fuel improvement</w:t>
      </w:r>
      <w:r w:rsidR="008F2C13" w:rsidRPr="00857909">
        <w:rPr>
          <w:rFonts w:ascii="Georgia" w:hAnsi="Georgia"/>
          <w:color w:val="000000" w:themeColor="text1"/>
          <w:lang w:val="en-US"/>
        </w:rPr>
        <w:t>/ CO</w:t>
      </w:r>
      <w:r w:rsidR="008F2C13" w:rsidRPr="00857909">
        <w:rPr>
          <w:rFonts w:ascii="Georgia" w:hAnsi="Georgia"/>
          <w:color w:val="000000" w:themeColor="text1"/>
          <w:vertAlign w:val="subscript"/>
          <w:lang w:val="en-US"/>
        </w:rPr>
        <w:t>2</w:t>
      </w:r>
      <w:r w:rsidR="008F2C13" w:rsidRPr="00857909">
        <w:rPr>
          <w:rFonts w:ascii="Georgia" w:hAnsi="Georgia"/>
          <w:color w:val="000000" w:themeColor="text1"/>
          <w:lang w:val="en-US"/>
        </w:rPr>
        <w:t xml:space="preserve"> reduction initiative within an organization. </w:t>
      </w:r>
      <w:r w:rsidR="009A1600" w:rsidRPr="00857909">
        <w:rPr>
          <w:rFonts w:ascii="Georgia" w:hAnsi="Georgia"/>
          <w:color w:val="000000" w:themeColor="text1"/>
          <w:lang w:val="en-US"/>
        </w:rPr>
        <w:t xml:space="preserve">The questions were e.g. asking if any other guidelines would be relevant for an organizational roll out of a fuel savings concept or the interviewees’ attitude towards management interventions. </w:t>
      </w:r>
      <w:bookmarkStart w:id="21" w:name="_Toc328062996"/>
      <w:r w:rsidR="00FE059C" w:rsidRPr="00857909">
        <w:rPr>
          <w:rFonts w:ascii="Georgia" w:hAnsi="Georgia"/>
          <w:color w:val="000000" w:themeColor="text1"/>
          <w:lang w:val="en-US"/>
        </w:rPr>
        <w:t xml:space="preserve"> </w:t>
      </w:r>
    </w:p>
    <w:p w14:paraId="18D6BC69" w14:textId="008323DF" w:rsidR="002714A1" w:rsidRPr="00857909" w:rsidRDefault="00366733" w:rsidP="00C7637B">
      <w:pPr>
        <w:spacing w:after="240" w:line="480" w:lineRule="auto"/>
        <w:jc w:val="both"/>
        <w:rPr>
          <w:rFonts w:ascii="Georgia" w:hAnsi="Georgia"/>
          <w:lang w:val="en-US"/>
        </w:rPr>
      </w:pPr>
      <w:r w:rsidRPr="00857909">
        <w:rPr>
          <w:rFonts w:ascii="Georgia" w:hAnsi="Georgia"/>
          <w:bCs/>
          <w:color w:val="000000" w:themeColor="text1"/>
          <w:lang w:val="en-US"/>
        </w:rPr>
        <w:lastRenderedPageBreak/>
        <w:t>A grounded theory analysis was used to appraise the data collected in the follow-up interviews</w:t>
      </w:r>
      <w:sdt>
        <w:sdtPr>
          <w:rPr>
            <w:rFonts w:ascii="Georgia" w:hAnsi="Georgia"/>
            <w:bCs/>
            <w:color w:val="000000" w:themeColor="text1"/>
            <w:lang w:val="en-US"/>
          </w:rPr>
          <w:id w:val="2058270495"/>
          <w:citation/>
        </w:sdtPr>
        <w:sdtContent>
          <w:r w:rsidRPr="00857909">
            <w:rPr>
              <w:rFonts w:ascii="Georgia" w:hAnsi="Georgia"/>
              <w:bCs/>
              <w:color w:val="000000" w:themeColor="text1"/>
              <w:lang w:val="en-US"/>
            </w:rPr>
            <w:fldChar w:fldCharType="begin"/>
          </w:r>
          <w:r w:rsidRPr="00857909">
            <w:rPr>
              <w:rFonts w:ascii="Georgia" w:hAnsi="Georgia"/>
              <w:bCs/>
              <w:color w:val="000000" w:themeColor="text1"/>
              <w:lang w:val="en-US"/>
            </w:rPr>
            <w:instrText xml:space="preserve">CITATION Bab97 \l 2055 </w:instrText>
          </w:r>
          <w:r w:rsidRPr="00857909">
            <w:rPr>
              <w:rFonts w:ascii="Georgia" w:hAnsi="Georgia"/>
              <w:bCs/>
              <w:color w:val="000000" w:themeColor="text1"/>
              <w:lang w:val="en-US"/>
            </w:rPr>
            <w:fldChar w:fldCharType="separate"/>
          </w:r>
          <w:r w:rsidRPr="00857909">
            <w:rPr>
              <w:rFonts w:ascii="Georgia" w:hAnsi="Georgia"/>
              <w:bCs/>
              <w:noProof/>
              <w:color w:val="000000" w:themeColor="text1"/>
              <w:lang w:val="en-US"/>
            </w:rPr>
            <w:t xml:space="preserve"> </w:t>
          </w:r>
          <w:r w:rsidRPr="00857909">
            <w:rPr>
              <w:rFonts w:ascii="Georgia" w:hAnsi="Georgia"/>
              <w:noProof/>
              <w:color w:val="000000" w:themeColor="text1"/>
              <w:lang w:val="en-US"/>
            </w:rPr>
            <w:t>(Babchuk, 1997)</w:t>
          </w:r>
          <w:r w:rsidRPr="00857909">
            <w:rPr>
              <w:rFonts w:ascii="Georgia" w:hAnsi="Georgia"/>
              <w:bCs/>
              <w:color w:val="000000" w:themeColor="text1"/>
              <w:lang w:val="en-US"/>
            </w:rPr>
            <w:fldChar w:fldCharType="end"/>
          </w:r>
        </w:sdtContent>
      </w:sdt>
      <w:r w:rsidRPr="00857909">
        <w:rPr>
          <w:rFonts w:ascii="Georgia" w:hAnsi="Georgia"/>
          <w:bCs/>
          <w:color w:val="000000" w:themeColor="text1"/>
          <w:lang w:val="en-US"/>
        </w:rPr>
        <w:t xml:space="preserve">. The process of open and axial coding is defined as “microanalysis which consists of </w:t>
      </w:r>
      <w:r w:rsidR="00F01579" w:rsidRPr="00857909">
        <w:rPr>
          <w:rFonts w:ascii="Georgia" w:hAnsi="Georgia"/>
          <w:bCs/>
          <w:color w:val="000000" w:themeColor="text1"/>
          <w:lang w:val="en-US"/>
        </w:rPr>
        <w:t>analyzing</w:t>
      </w:r>
      <w:r w:rsidRPr="00857909">
        <w:rPr>
          <w:rFonts w:ascii="Georgia" w:hAnsi="Georgia"/>
          <w:bCs/>
          <w:color w:val="000000" w:themeColor="text1"/>
          <w:lang w:val="en-US"/>
        </w:rPr>
        <w:t xml:space="preserve"> data word-by word” and is “the meaning found in words or groups of words”</w:t>
      </w:r>
      <w:sdt>
        <w:sdtPr>
          <w:rPr>
            <w:rFonts w:ascii="Georgia" w:hAnsi="Georgia"/>
            <w:bCs/>
            <w:color w:val="000000" w:themeColor="text1"/>
            <w:lang w:val="en-US"/>
          </w:rPr>
          <w:id w:val="-1825120266"/>
          <w:citation/>
        </w:sdtPr>
        <w:sdtContent>
          <w:r w:rsidRPr="00857909">
            <w:rPr>
              <w:rFonts w:ascii="Georgia" w:hAnsi="Georgia"/>
              <w:bCs/>
              <w:color w:val="000000" w:themeColor="text1"/>
              <w:lang w:val="en-US"/>
            </w:rPr>
            <w:fldChar w:fldCharType="begin"/>
          </w:r>
          <w:r w:rsidRPr="00857909">
            <w:rPr>
              <w:rFonts w:ascii="Georgia" w:hAnsi="Georgia"/>
              <w:bCs/>
              <w:color w:val="000000" w:themeColor="text1"/>
              <w:lang w:val="en-US"/>
            </w:rPr>
            <w:instrText xml:space="preserve">CITATION Str98 \p 65-68 \l 2055 </w:instrText>
          </w:r>
          <w:r w:rsidRPr="00857909">
            <w:rPr>
              <w:rFonts w:ascii="Georgia" w:hAnsi="Georgia"/>
              <w:bCs/>
              <w:color w:val="000000" w:themeColor="text1"/>
              <w:lang w:val="en-US"/>
            </w:rPr>
            <w:fldChar w:fldCharType="separate"/>
          </w:r>
          <w:r w:rsidRPr="00857909">
            <w:rPr>
              <w:rFonts w:ascii="Georgia" w:hAnsi="Georgia"/>
              <w:bCs/>
              <w:noProof/>
              <w:color w:val="000000" w:themeColor="text1"/>
              <w:lang w:val="en-US"/>
            </w:rPr>
            <w:t xml:space="preserve"> </w:t>
          </w:r>
          <w:r w:rsidRPr="00857909">
            <w:rPr>
              <w:rFonts w:ascii="Georgia" w:hAnsi="Georgia"/>
              <w:noProof/>
              <w:color w:val="000000" w:themeColor="text1"/>
              <w:lang w:val="en-US"/>
            </w:rPr>
            <w:t>(Strauss &amp; Corbin, 1998, pp.65-68)</w:t>
          </w:r>
          <w:r w:rsidRPr="00857909">
            <w:rPr>
              <w:rFonts w:ascii="Georgia" w:hAnsi="Georgia"/>
              <w:bCs/>
              <w:color w:val="000000" w:themeColor="text1"/>
              <w:lang w:val="en-US"/>
            </w:rPr>
            <w:fldChar w:fldCharType="end"/>
          </w:r>
        </w:sdtContent>
      </w:sdt>
      <w:r w:rsidRPr="00857909">
        <w:rPr>
          <w:rFonts w:ascii="Georgia" w:hAnsi="Georgia"/>
          <w:bCs/>
          <w:color w:val="000000" w:themeColor="text1"/>
          <w:lang w:val="en-US"/>
        </w:rPr>
        <w:t>. The interview data was classified into topics and reviewed to unveil emerging codes; this is defined as the coding process. The axial coding process followed. This enabled a systematic analy</w:t>
      </w:r>
      <w:r w:rsidR="0060446D" w:rsidRPr="00857909">
        <w:rPr>
          <w:rFonts w:ascii="Georgia" w:hAnsi="Georgia"/>
          <w:bCs/>
          <w:color w:val="000000" w:themeColor="text1"/>
          <w:lang w:val="en-US"/>
        </w:rPr>
        <w:t xml:space="preserve">sis and constant comparison of </w:t>
      </w:r>
      <w:r w:rsidRPr="00857909">
        <w:rPr>
          <w:rFonts w:ascii="Georgia" w:hAnsi="Georgia"/>
          <w:bCs/>
          <w:color w:val="000000" w:themeColor="text1"/>
          <w:lang w:val="en-US"/>
        </w:rPr>
        <w:t xml:space="preserve">coded segments to be made. The result was a reduction in the coded segments and the identification of relationships/ abstract concepts among them </w:t>
      </w:r>
      <w:sdt>
        <w:sdtPr>
          <w:rPr>
            <w:rFonts w:ascii="Georgia" w:hAnsi="Georgia"/>
            <w:bCs/>
            <w:color w:val="000000" w:themeColor="text1"/>
            <w:lang w:val="en-US"/>
          </w:rPr>
          <w:id w:val="1471712036"/>
          <w:citation/>
        </w:sdtPr>
        <w:sdtContent>
          <w:r w:rsidRPr="00857909">
            <w:rPr>
              <w:rFonts w:ascii="Georgia" w:hAnsi="Georgia"/>
              <w:bCs/>
              <w:color w:val="000000" w:themeColor="text1"/>
              <w:lang w:val="en-US"/>
            </w:rPr>
            <w:fldChar w:fldCharType="begin"/>
          </w:r>
          <w:r w:rsidRPr="00857909">
            <w:rPr>
              <w:rFonts w:ascii="Georgia" w:hAnsi="Georgia"/>
              <w:bCs/>
              <w:color w:val="000000" w:themeColor="text1"/>
              <w:lang w:val="en-US"/>
            </w:rPr>
            <w:instrText xml:space="preserve">CITATION Ali06 \l 2055 </w:instrText>
          </w:r>
          <w:r w:rsidRPr="00857909">
            <w:rPr>
              <w:rFonts w:ascii="Georgia" w:hAnsi="Georgia"/>
              <w:bCs/>
              <w:color w:val="000000" w:themeColor="text1"/>
              <w:lang w:val="en-US"/>
            </w:rPr>
            <w:fldChar w:fldCharType="separate"/>
          </w:r>
          <w:r w:rsidRPr="00857909">
            <w:rPr>
              <w:rFonts w:ascii="Georgia" w:hAnsi="Georgia"/>
              <w:noProof/>
              <w:color w:val="000000" w:themeColor="text1"/>
              <w:lang w:val="en-US"/>
            </w:rPr>
            <w:t>(Moghaddam, 2006)</w:t>
          </w:r>
          <w:r w:rsidRPr="00857909">
            <w:rPr>
              <w:rFonts w:ascii="Georgia" w:hAnsi="Georgia"/>
              <w:bCs/>
              <w:color w:val="000000" w:themeColor="text1"/>
              <w:lang w:val="en-US"/>
            </w:rPr>
            <w:fldChar w:fldCharType="end"/>
          </w:r>
        </w:sdtContent>
      </w:sdt>
      <w:r w:rsidRPr="00857909">
        <w:rPr>
          <w:rFonts w:ascii="Georgia" w:hAnsi="Georgia"/>
          <w:bCs/>
          <w:color w:val="000000" w:themeColor="text1"/>
          <w:lang w:val="en-US"/>
        </w:rPr>
        <w:t xml:space="preserve">. Finally, interpretation of the </w:t>
      </w:r>
      <w:r w:rsidRPr="00857909">
        <w:rPr>
          <w:rFonts w:ascii="Georgia" w:hAnsi="Georgia"/>
          <w:bCs/>
          <w:lang w:val="en-US"/>
        </w:rPr>
        <w:t>remaining categories was possible and the core categories were defined.</w:t>
      </w:r>
      <w:bookmarkEnd w:id="21"/>
    </w:p>
    <w:p w14:paraId="1703F124" w14:textId="60FE41DF" w:rsidR="001A78A6" w:rsidRPr="00857909" w:rsidRDefault="007C7F99" w:rsidP="00C7637B">
      <w:pPr>
        <w:pStyle w:val="ListParagraph"/>
        <w:numPr>
          <w:ilvl w:val="0"/>
          <w:numId w:val="1"/>
        </w:numPr>
        <w:spacing w:after="240" w:line="480" w:lineRule="auto"/>
        <w:ind w:left="357" w:hanging="357"/>
        <w:contextualSpacing w:val="0"/>
        <w:outlineLvl w:val="0"/>
        <w:rPr>
          <w:rFonts w:ascii="Georgia" w:hAnsi="Georgia"/>
          <w:b/>
          <w:sz w:val="28"/>
          <w:lang w:val="en-US"/>
        </w:rPr>
      </w:pPr>
      <w:bookmarkStart w:id="22" w:name="_Toc328062997"/>
      <w:r w:rsidRPr="00857909">
        <w:rPr>
          <w:rFonts w:ascii="Georgia" w:hAnsi="Georgia"/>
          <w:b/>
          <w:sz w:val="28"/>
          <w:lang w:val="en-US"/>
        </w:rPr>
        <w:t xml:space="preserve">Findings &amp; </w:t>
      </w:r>
      <w:bookmarkEnd w:id="22"/>
      <w:r w:rsidR="00366733" w:rsidRPr="00857909">
        <w:rPr>
          <w:rFonts w:ascii="Georgia" w:hAnsi="Georgia"/>
          <w:b/>
          <w:sz w:val="28"/>
          <w:lang w:val="en-US"/>
        </w:rPr>
        <w:t>Analysis</w:t>
      </w:r>
    </w:p>
    <w:p w14:paraId="3A154630" w14:textId="003DDD63" w:rsidR="000F5E4A" w:rsidRPr="00857909" w:rsidRDefault="007B5019" w:rsidP="00C7637B">
      <w:pPr>
        <w:pStyle w:val="ListParagraph"/>
        <w:numPr>
          <w:ilvl w:val="1"/>
          <w:numId w:val="1"/>
        </w:numPr>
        <w:spacing w:after="240" w:line="480" w:lineRule="auto"/>
        <w:ind w:left="425" w:hanging="431"/>
        <w:contextualSpacing w:val="0"/>
        <w:outlineLvl w:val="1"/>
        <w:rPr>
          <w:rFonts w:ascii="Georgia" w:hAnsi="Georgia"/>
          <w:b/>
          <w:bCs/>
          <w:szCs w:val="28"/>
          <w:lang w:val="en-US"/>
        </w:rPr>
      </w:pPr>
      <w:bookmarkStart w:id="23" w:name="_Toc328062999"/>
      <w:r w:rsidRPr="00857909">
        <w:rPr>
          <w:rFonts w:ascii="Georgia" w:hAnsi="Georgia"/>
          <w:b/>
          <w:szCs w:val="28"/>
          <w:lang w:val="en-US"/>
        </w:rPr>
        <w:t>Opinion</w:t>
      </w:r>
      <w:r w:rsidR="00AB70BB" w:rsidRPr="00857909">
        <w:rPr>
          <w:rFonts w:ascii="Georgia" w:hAnsi="Georgia"/>
          <w:b/>
          <w:szCs w:val="28"/>
          <w:lang w:val="en-US"/>
        </w:rPr>
        <w:t>s</w:t>
      </w:r>
      <w:r w:rsidRPr="00857909">
        <w:rPr>
          <w:rFonts w:ascii="Georgia" w:hAnsi="Georgia"/>
          <w:b/>
          <w:bCs/>
          <w:szCs w:val="28"/>
          <w:lang w:val="en-US"/>
        </w:rPr>
        <w:t xml:space="preserve"> and Concerns regarding Eco-Driving Concept</w:t>
      </w:r>
      <w:bookmarkEnd w:id="23"/>
    </w:p>
    <w:p w14:paraId="32AD9E5B" w14:textId="22C30779" w:rsidR="00057E54" w:rsidRPr="00857909" w:rsidRDefault="00247B38" w:rsidP="00C7637B">
      <w:pPr>
        <w:spacing w:after="240" w:line="480" w:lineRule="auto"/>
        <w:jc w:val="both"/>
        <w:rPr>
          <w:rFonts w:ascii="Georgia" w:hAnsi="Georgia"/>
          <w:bCs/>
          <w:lang w:val="en-US"/>
        </w:rPr>
      </w:pPr>
      <w:r w:rsidRPr="00857909">
        <w:rPr>
          <w:rFonts w:ascii="Georgia" w:hAnsi="Georgia"/>
          <w:bCs/>
          <w:lang w:val="en-US"/>
        </w:rPr>
        <w:t>The coding process revealed that the core categories dr</w:t>
      </w:r>
      <w:r w:rsidR="001469CD" w:rsidRPr="00857909">
        <w:rPr>
          <w:rFonts w:ascii="Georgia" w:hAnsi="Georgia"/>
          <w:bCs/>
          <w:lang w:val="en-US"/>
        </w:rPr>
        <w:t>ivers are concerned with</w:t>
      </w:r>
      <w:r w:rsidR="00E313CE" w:rsidRPr="00857909">
        <w:rPr>
          <w:rFonts w:ascii="Georgia" w:hAnsi="Georgia"/>
          <w:bCs/>
          <w:lang w:val="en-US"/>
        </w:rPr>
        <w:t xml:space="preserve"> can be divided in</w:t>
      </w:r>
      <w:r w:rsidR="00E02DA1" w:rsidRPr="00857909">
        <w:rPr>
          <w:rFonts w:ascii="Georgia" w:hAnsi="Georgia"/>
          <w:bCs/>
          <w:lang w:val="en-US"/>
        </w:rPr>
        <w:t>to</w:t>
      </w:r>
      <w:r w:rsidR="00E313CE" w:rsidRPr="00857909">
        <w:rPr>
          <w:rFonts w:ascii="Georgia" w:hAnsi="Georgia"/>
          <w:bCs/>
          <w:lang w:val="en-US"/>
        </w:rPr>
        <w:t xml:space="preserve"> Driver and Management Level</w:t>
      </w:r>
      <w:r w:rsidR="00E02DA1" w:rsidRPr="00857909">
        <w:rPr>
          <w:rFonts w:ascii="Georgia" w:hAnsi="Georgia"/>
          <w:bCs/>
          <w:lang w:val="en-US"/>
        </w:rPr>
        <w:t>s</w:t>
      </w:r>
      <w:r w:rsidR="00E313CE" w:rsidRPr="00857909">
        <w:rPr>
          <w:rFonts w:ascii="Georgia" w:hAnsi="Georgia"/>
          <w:bCs/>
          <w:lang w:val="en-US"/>
        </w:rPr>
        <w:t>.</w:t>
      </w:r>
      <w:r w:rsidRPr="00857909">
        <w:rPr>
          <w:rFonts w:ascii="Georgia" w:hAnsi="Georgia"/>
          <w:bCs/>
          <w:lang w:val="en-US"/>
        </w:rPr>
        <w:t xml:space="preserve"> The categories with the assigned codes are shown in</w:t>
      </w:r>
      <w:r w:rsidR="00272CBE" w:rsidRPr="00857909">
        <w:rPr>
          <w:rFonts w:ascii="Georgia" w:hAnsi="Georgia"/>
          <w:bCs/>
          <w:lang w:val="en-US"/>
        </w:rPr>
        <w:t xml:space="preserve"> </w:t>
      </w:r>
      <w:r w:rsidR="00272CBE" w:rsidRPr="00857909">
        <w:rPr>
          <w:rFonts w:ascii="Georgia" w:hAnsi="Georgia"/>
          <w:bCs/>
          <w:lang w:val="en-US"/>
        </w:rPr>
        <w:fldChar w:fldCharType="begin"/>
      </w:r>
      <w:r w:rsidR="00272CBE" w:rsidRPr="00857909">
        <w:rPr>
          <w:rFonts w:ascii="Georgia" w:hAnsi="Georgia"/>
          <w:bCs/>
          <w:lang w:val="en-US"/>
        </w:rPr>
        <w:instrText xml:space="preserve"> REF _Ref324337849 \h  \* MERGEFORMAT </w:instrText>
      </w:r>
      <w:r w:rsidR="00272CBE" w:rsidRPr="00857909">
        <w:rPr>
          <w:rFonts w:ascii="Georgia" w:hAnsi="Georgia"/>
          <w:bCs/>
          <w:lang w:val="en-US"/>
        </w:rPr>
      </w:r>
      <w:r w:rsidR="00272CBE" w:rsidRPr="00857909">
        <w:rPr>
          <w:rFonts w:ascii="Georgia" w:hAnsi="Georgia"/>
          <w:bCs/>
          <w:lang w:val="en-US"/>
        </w:rPr>
        <w:fldChar w:fldCharType="separate"/>
      </w:r>
      <w:r w:rsidR="0034795D" w:rsidRPr="00857909">
        <w:rPr>
          <w:rFonts w:ascii="Georgia" w:hAnsi="Georgia"/>
          <w:lang w:val="en-US"/>
        </w:rPr>
        <w:t xml:space="preserve">Table </w:t>
      </w:r>
      <w:r w:rsidR="0034795D" w:rsidRPr="00857909">
        <w:rPr>
          <w:rFonts w:ascii="Georgia" w:hAnsi="Georgia"/>
          <w:noProof/>
          <w:lang w:val="en-US"/>
        </w:rPr>
        <w:t>1</w:t>
      </w:r>
      <w:r w:rsidR="00272CBE" w:rsidRPr="00857909">
        <w:rPr>
          <w:rFonts w:ascii="Georgia" w:hAnsi="Georgia"/>
          <w:bCs/>
          <w:lang w:val="en-US"/>
        </w:rPr>
        <w:fldChar w:fldCharType="end"/>
      </w:r>
      <w:r w:rsidR="00EB34F9" w:rsidRPr="00857909">
        <w:rPr>
          <w:rFonts w:ascii="Georgia" w:hAnsi="Georgia"/>
          <w:bCs/>
          <w:lang w:val="en-US"/>
        </w:rPr>
        <w:t>.</w:t>
      </w:r>
    </w:p>
    <w:p w14:paraId="7FD480AA" w14:textId="3B2585DC" w:rsidR="00D42C9D" w:rsidRPr="00857909" w:rsidRDefault="00243A91" w:rsidP="00F67E6D">
      <w:pPr>
        <w:spacing w:after="120" w:line="276" w:lineRule="auto"/>
        <w:jc w:val="center"/>
        <w:rPr>
          <w:rFonts w:ascii="Georgia" w:hAnsi="Georgia"/>
          <w:bCs/>
          <w:lang w:val="en-US"/>
        </w:rPr>
      </w:pPr>
      <w:r w:rsidRPr="00857909">
        <w:rPr>
          <w:rFonts w:ascii="Georgia" w:hAnsi="Georgia"/>
          <w:noProof/>
          <w:lang w:val="en-US" w:eastAsia="en-US"/>
        </w:rPr>
        <w:lastRenderedPageBreak/>
        <w:drawing>
          <wp:inline distT="0" distB="0" distL="0" distR="0" wp14:anchorId="54EDEB3E" wp14:editId="7E0FD2EF">
            <wp:extent cx="5580142" cy="841407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314" cy="8433937"/>
                    </a:xfrm>
                    <a:prstGeom prst="rect">
                      <a:avLst/>
                    </a:prstGeom>
                    <a:noFill/>
                    <a:ln>
                      <a:noFill/>
                    </a:ln>
                  </pic:spPr>
                </pic:pic>
              </a:graphicData>
            </a:graphic>
          </wp:inline>
        </w:drawing>
      </w:r>
    </w:p>
    <w:p w14:paraId="5057F42B" w14:textId="46E8B07D" w:rsidR="00572951" w:rsidRPr="00857909" w:rsidRDefault="00572951" w:rsidP="004B4C67">
      <w:pPr>
        <w:spacing w:after="240" w:line="480" w:lineRule="auto"/>
        <w:jc w:val="center"/>
        <w:rPr>
          <w:rFonts w:ascii="Georgia" w:hAnsi="Georgia"/>
          <w:bCs/>
          <w:lang w:val="en-US"/>
        </w:rPr>
      </w:pPr>
      <w:bookmarkStart w:id="24" w:name="_Ref324337849"/>
      <w:bookmarkStart w:id="25" w:name="_Ref324337844"/>
      <w:bookmarkStart w:id="26" w:name="_Toc201929390"/>
      <w:r w:rsidRPr="00857909">
        <w:rPr>
          <w:rFonts w:ascii="Georgia" w:hAnsi="Georgia"/>
          <w:lang w:val="en-US"/>
        </w:rPr>
        <w:t xml:space="preserve">Table </w:t>
      </w:r>
      <w:r w:rsidRPr="00857909">
        <w:rPr>
          <w:rFonts w:ascii="Georgia" w:hAnsi="Georgia"/>
          <w:lang w:val="en-US"/>
        </w:rPr>
        <w:fldChar w:fldCharType="begin"/>
      </w:r>
      <w:r w:rsidRPr="00857909">
        <w:rPr>
          <w:rFonts w:ascii="Georgia" w:hAnsi="Georgia"/>
          <w:lang w:val="en-US"/>
        </w:rPr>
        <w:instrText xml:space="preserve"> SEQ Table \* ARABIC </w:instrText>
      </w:r>
      <w:r w:rsidRPr="00857909">
        <w:rPr>
          <w:rFonts w:ascii="Georgia" w:hAnsi="Georgia"/>
          <w:lang w:val="en-US"/>
        </w:rPr>
        <w:fldChar w:fldCharType="separate"/>
      </w:r>
      <w:r w:rsidR="0034795D" w:rsidRPr="00857909">
        <w:rPr>
          <w:rFonts w:ascii="Georgia" w:hAnsi="Georgia"/>
          <w:noProof/>
          <w:lang w:val="en-US"/>
        </w:rPr>
        <w:t>1</w:t>
      </w:r>
      <w:r w:rsidRPr="00857909">
        <w:rPr>
          <w:rFonts w:ascii="Georgia" w:hAnsi="Georgia"/>
          <w:lang w:val="en-US"/>
        </w:rPr>
        <w:fldChar w:fldCharType="end"/>
      </w:r>
      <w:bookmarkEnd w:id="24"/>
      <w:r w:rsidRPr="00857909">
        <w:rPr>
          <w:rFonts w:ascii="Georgia" w:hAnsi="Georgia"/>
          <w:lang w:val="en-US"/>
        </w:rPr>
        <w:t xml:space="preserve">: </w:t>
      </w:r>
      <w:r w:rsidR="00F34F6E" w:rsidRPr="00857909">
        <w:rPr>
          <w:rFonts w:ascii="Georgia" w:hAnsi="Georgia"/>
          <w:noProof/>
          <w:lang w:val="en-US"/>
        </w:rPr>
        <w:t>Coding Outcome with Core C</w:t>
      </w:r>
      <w:r w:rsidRPr="00857909">
        <w:rPr>
          <w:rFonts w:ascii="Georgia" w:hAnsi="Georgia"/>
          <w:noProof/>
          <w:lang w:val="en-US"/>
        </w:rPr>
        <w:t>ategories</w:t>
      </w:r>
      <w:bookmarkEnd w:id="25"/>
      <w:bookmarkEnd w:id="26"/>
    </w:p>
    <w:p w14:paraId="1DE71484" w14:textId="4B903864" w:rsidR="00890587" w:rsidRPr="00857909" w:rsidRDefault="00C11249" w:rsidP="004B4C67">
      <w:pPr>
        <w:spacing w:after="240" w:line="480" w:lineRule="auto"/>
        <w:jc w:val="both"/>
        <w:rPr>
          <w:rFonts w:ascii="Georgia" w:hAnsi="Georgia"/>
          <w:bCs/>
          <w:lang w:val="en-US"/>
        </w:rPr>
      </w:pPr>
      <w:r w:rsidRPr="00857909">
        <w:rPr>
          <w:rFonts w:ascii="Georgia" w:hAnsi="Georgia"/>
          <w:bCs/>
          <w:lang w:val="en-US"/>
        </w:rPr>
        <w:lastRenderedPageBreak/>
        <w:t>Participants felt the</w:t>
      </w:r>
      <w:r w:rsidR="00D73282" w:rsidRPr="00857909">
        <w:rPr>
          <w:rFonts w:ascii="Georgia" w:hAnsi="Georgia"/>
          <w:bCs/>
          <w:lang w:val="en-US"/>
        </w:rPr>
        <w:t xml:space="preserve"> biggest benefit of the eco-driving smartphone application </w:t>
      </w:r>
      <w:r w:rsidRPr="00857909">
        <w:rPr>
          <w:rFonts w:ascii="Georgia" w:hAnsi="Georgia"/>
          <w:bCs/>
          <w:lang w:val="en-US"/>
        </w:rPr>
        <w:t>was it</w:t>
      </w:r>
      <w:r w:rsidR="00272CBE" w:rsidRPr="00857909">
        <w:rPr>
          <w:rFonts w:ascii="Georgia" w:hAnsi="Georgia"/>
          <w:bCs/>
          <w:lang w:val="en-US"/>
        </w:rPr>
        <w:t>s</w:t>
      </w:r>
      <w:r w:rsidRPr="00857909">
        <w:rPr>
          <w:rFonts w:ascii="Georgia" w:hAnsi="Georgia"/>
          <w:bCs/>
          <w:lang w:val="en-US"/>
        </w:rPr>
        <w:t xml:space="preserve"> ability to</w:t>
      </w:r>
      <w:r w:rsidR="00D73282" w:rsidRPr="00857909">
        <w:rPr>
          <w:rFonts w:ascii="Georgia" w:hAnsi="Georgia"/>
          <w:bCs/>
          <w:lang w:val="en-US"/>
        </w:rPr>
        <w:t xml:space="preserve"> raise awareness (stated 13</w:t>
      </w:r>
      <w:r w:rsidR="009F7A99" w:rsidRPr="00857909">
        <w:rPr>
          <w:rFonts w:ascii="Georgia" w:hAnsi="Georgia"/>
          <w:bCs/>
          <w:lang w:val="en-US"/>
        </w:rPr>
        <w:t xml:space="preserve"> out of 15 (highest)</w:t>
      </w:r>
      <w:r w:rsidR="00D73282" w:rsidRPr="00857909">
        <w:rPr>
          <w:rFonts w:ascii="Georgia" w:hAnsi="Georgia"/>
          <w:bCs/>
          <w:lang w:val="en-US"/>
        </w:rPr>
        <w:t xml:space="preserve"> times) and </w:t>
      </w:r>
      <w:r w:rsidR="00F01579" w:rsidRPr="00857909">
        <w:rPr>
          <w:rFonts w:ascii="Georgia" w:hAnsi="Georgia"/>
          <w:bCs/>
          <w:lang w:val="en-US"/>
        </w:rPr>
        <w:t>sensitize</w:t>
      </w:r>
      <w:r w:rsidR="00D73282" w:rsidRPr="00857909">
        <w:rPr>
          <w:rFonts w:ascii="Georgia" w:hAnsi="Georgia"/>
          <w:bCs/>
          <w:lang w:val="en-US"/>
        </w:rPr>
        <w:t xml:space="preserve"> (stated 11 times). </w:t>
      </w:r>
      <w:r w:rsidRPr="00857909">
        <w:rPr>
          <w:rFonts w:ascii="Georgia" w:hAnsi="Georgia"/>
          <w:bCs/>
          <w:lang w:val="en-US"/>
        </w:rPr>
        <w:t>T</w:t>
      </w:r>
      <w:r w:rsidR="00247B38" w:rsidRPr="00857909">
        <w:rPr>
          <w:rFonts w:ascii="Georgia" w:hAnsi="Georgia"/>
          <w:bCs/>
          <w:lang w:val="en-US"/>
        </w:rPr>
        <w:t xml:space="preserve">he interviews revealed that </w:t>
      </w:r>
      <w:r w:rsidRPr="00857909">
        <w:rPr>
          <w:rFonts w:ascii="Georgia" w:hAnsi="Georgia"/>
          <w:bCs/>
          <w:lang w:val="en-US"/>
        </w:rPr>
        <w:t>the participants’</w:t>
      </w:r>
      <w:r w:rsidR="00890587" w:rsidRPr="00857909">
        <w:rPr>
          <w:rFonts w:ascii="Georgia" w:hAnsi="Georgia"/>
          <w:bCs/>
          <w:lang w:val="en-US"/>
        </w:rPr>
        <w:t xml:space="preserve"> had</w:t>
      </w:r>
      <w:r w:rsidRPr="00857909">
        <w:rPr>
          <w:rFonts w:ascii="Georgia" w:hAnsi="Georgia"/>
          <w:bCs/>
          <w:lang w:val="en-US"/>
        </w:rPr>
        <w:t xml:space="preserve"> a </w:t>
      </w:r>
      <w:r w:rsidR="00247B38" w:rsidRPr="00857909">
        <w:rPr>
          <w:rFonts w:ascii="Georgia" w:hAnsi="Georgia"/>
          <w:bCs/>
          <w:lang w:val="en-US"/>
        </w:rPr>
        <w:t xml:space="preserve">positive attitude towards implementing </w:t>
      </w:r>
      <w:r w:rsidR="00890587" w:rsidRPr="00857909">
        <w:rPr>
          <w:rFonts w:ascii="Georgia" w:hAnsi="Georgia"/>
          <w:bCs/>
          <w:lang w:val="en-US"/>
        </w:rPr>
        <w:t>this</w:t>
      </w:r>
      <w:r w:rsidR="00826E78" w:rsidRPr="00857909">
        <w:rPr>
          <w:rFonts w:ascii="Georgia" w:hAnsi="Georgia"/>
          <w:bCs/>
          <w:lang w:val="en-US"/>
        </w:rPr>
        <w:t xml:space="preserve"> </w:t>
      </w:r>
      <w:r w:rsidR="00247B38" w:rsidRPr="00857909">
        <w:rPr>
          <w:rFonts w:ascii="Georgia" w:hAnsi="Georgia"/>
          <w:bCs/>
          <w:lang w:val="en-US"/>
        </w:rPr>
        <w:t>eco-driving concept</w:t>
      </w:r>
      <w:r w:rsidR="00890587" w:rsidRPr="00857909">
        <w:rPr>
          <w:rFonts w:ascii="Georgia" w:hAnsi="Georgia"/>
          <w:bCs/>
          <w:lang w:val="en-US"/>
        </w:rPr>
        <w:t>. H</w:t>
      </w:r>
      <w:r w:rsidR="00826E78" w:rsidRPr="00857909">
        <w:rPr>
          <w:rFonts w:ascii="Georgia" w:hAnsi="Georgia"/>
          <w:bCs/>
          <w:lang w:val="en-US"/>
        </w:rPr>
        <w:t xml:space="preserve">owever, </w:t>
      </w:r>
      <w:r w:rsidR="00890587" w:rsidRPr="00857909">
        <w:rPr>
          <w:rFonts w:ascii="Georgia" w:hAnsi="Georgia"/>
          <w:bCs/>
          <w:lang w:val="en-US"/>
        </w:rPr>
        <w:t xml:space="preserve">they had concerns about </w:t>
      </w:r>
      <w:r w:rsidR="00247B38" w:rsidRPr="00857909">
        <w:rPr>
          <w:rFonts w:ascii="Georgia" w:hAnsi="Georgia"/>
          <w:bCs/>
          <w:lang w:val="en-US"/>
        </w:rPr>
        <w:t>management interactions</w:t>
      </w:r>
      <w:r w:rsidR="00890587" w:rsidRPr="00857909">
        <w:rPr>
          <w:rFonts w:ascii="Georgia" w:hAnsi="Georgia"/>
          <w:bCs/>
          <w:lang w:val="en-US"/>
        </w:rPr>
        <w:t>,</w:t>
      </w:r>
      <w:r w:rsidR="00247B38" w:rsidRPr="00857909">
        <w:rPr>
          <w:rFonts w:ascii="Georgia" w:hAnsi="Georgia"/>
          <w:bCs/>
          <w:lang w:val="en-US"/>
        </w:rPr>
        <w:t xml:space="preserve"> guidelines </w:t>
      </w:r>
      <w:r w:rsidR="00890587" w:rsidRPr="00857909">
        <w:rPr>
          <w:rFonts w:ascii="Georgia" w:hAnsi="Georgia"/>
          <w:bCs/>
          <w:lang w:val="en-US"/>
        </w:rPr>
        <w:t>defining the target</w:t>
      </w:r>
      <w:r w:rsidR="00247B38" w:rsidRPr="00857909">
        <w:rPr>
          <w:rFonts w:ascii="Georgia" w:hAnsi="Georgia"/>
          <w:bCs/>
          <w:lang w:val="en-US"/>
        </w:rPr>
        <w:t xml:space="preserve"> reduction </w:t>
      </w:r>
      <w:r w:rsidR="00890587" w:rsidRPr="00857909">
        <w:rPr>
          <w:rFonts w:ascii="Georgia" w:hAnsi="Georgia"/>
          <w:bCs/>
          <w:lang w:val="en-US"/>
        </w:rPr>
        <w:t>in</w:t>
      </w:r>
      <w:r w:rsidR="00247B38" w:rsidRPr="00857909">
        <w:rPr>
          <w:rFonts w:ascii="Georgia" w:hAnsi="Georgia"/>
          <w:bCs/>
          <w:lang w:val="en-US"/>
        </w:rPr>
        <w:t xml:space="preserve"> CO</w:t>
      </w:r>
      <w:r w:rsidR="00247B38" w:rsidRPr="00857909">
        <w:rPr>
          <w:rFonts w:ascii="Georgia" w:hAnsi="Georgia"/>
          <w:bCs/>
          <w:vertAlign w:val="subscript"/>
          <w:lang w:val="en-US"/>
        </w:rPr>
        <w:t>2</w:t>
      </w:r>
      <w:r w:rsidR="00247B38" w:rsidRPr="00857909">
        <w:rPr>
          <w:rFonts w:ascii="Georgia" w:hAnsi="Georgia"/>
          <w:bCs/>
          <w:lang w:val="en-US"/>
        </w:rPr>
        <w:t xml:space="preserve"> emissions result</w:t>
      </w:r>
      <w:r w:rsidR="00890587" w:rsidRPr="00857909">
        <w:rPr>
          <w:rFonts w:ascii="Georgia" w:hAnsi="Georgia"/>
          <w:bCs/>
          <w:lang w:val="en-US"/>
        </w:rPr>
        <w:t>ing</w:t>
      </w:r>
      <w:r w:rsidR="00247B38" w:rsidRPr="00857909">
        <w:rPr>
          <w:rFonts w:ascii="Georgia" w:hAnsi="Georgia"/>
          <w:bCs/>
          <w:lang w:val="en-US"/>
        </w:rPr>
        <w:t xml:space="preserve"> in punishments</w:t>
      </w:r>
      <w:r w:rsidR="00890587" w:rsidRPr="00857909">
        <w:rPr>
          <w:rFonts w:ascii="Georgia" w:hAnsi="Georgia"/>
          <w:bCs/>
          <w:lang w:val="en-US"/>
        </w:rPr>
        <w:t xml:space="preserve"> if unmet</w:t>
      </w:r>
      <w:r w:rsidR="00247B38" w:rsidRPr="00857909">
        <w:rPr>
          <w:rFonts w:ascii="Georgia" w:hAnsi="Georgia"/>
          <w:bCs/>
          <w:lang w:val="en-US"/>
        </w:rPr>
        <w:t xml:space="preserve"> </w:t>
      </w:r>
      <w:r w:rsidR="006A63F0" w:rsidRPr="00857909">
        <w:rPr>
          <w:rFonts w:ascii="Georgia" w:hAnsi="Georgia"/>
          <w:bCs/>
          <w:lang w:val="en-US"/>
        </w:rPr>
        <w:t>(stated 14</w:t>
      </w:r>
      <w:r w:rsidR="00247B38" w:rsidRPr="00857909">
        <w:rPr>
          <w:rFonts w:ascii="Georgia" w:hAnsi="Georgia"/>
          <w:bCs/>
          <w:lang w:val="en-US"/>
        </w:rPr>
        <w:t xml:space="preserve"> times)</w:t>
      </w:r>
      <w:r w:rsidR="00890587" w:rsidRPr="00857909">
        <w:rPr>
          <w:rFonts w:ascii="Georgia" w:hAnsi="Georgia"/>
          <w:bCs/>
          <w:lang w:val="en-US"/>
        </w:rPr>
        <w:t xml:space="preserve">, </w:t>
      </w:r>
      <w:r w:rsidR="00247B38" w:rsidRPr="00857909">
        <w:rPr>
          <w:rFonts w:ascii="Georgia" w:hAnsi="Georgia"/>
          <w:bCs/>
          <w:lang w:val="en-US"/>
        </w:rPr>
        <w:t xml:space="preserve">or </w:t>
      </w:r>
      <w:r w:rsidR="00890587" w:rsidRPr="00857909">
        <w:rPr>
          <w:rFonts w:ascii="Georgia" w:hAnsi="Georgia"/>
          <w:bCs/>
          <w:lang w:val="en-US"/>
        </w:rPr>
        <w:t>the greater</w:t>
      </w:r>
      <w:r w:rsidR="00247B38" w:rsidRPr="00857909">
        <w:rPr>
          <w:rFonts w:ascii="Georgia" w:hAnsi="Georgia"/>
          <w:bCs/>
          <w:lang w:val="en-US"/>
        </w:rPr>
        <w:t xml:space="preserve"> focus </w:t>
      </w:r>
      <w:r w:rsidR="00890587" w:rsidRPr="00857909">
        <w:rPr>
          <w:rFonts w:ascii="Georgia" w:hAnsi="Georgia"/>
          <w:bCs/>
          <w:lang w:val="en-US"/>
        </w:rPr>
        <w:t xml:space="preserve">being </w:t>
      </w:r>
      <w:r w:rsidR="00247B38" w:rsidRPr="00857909">
        <w:rPr>
          <w:rFonts w:ascii="Georgia" w:hAnsi="Georgia"/>
          <w:bCs/>
          <w:lang w:val="en-US"/>
        </w:rPr>
        <w:t>on cost savings</w:t>
      </w:r>
      <w:r w:rsidR="00890587" w:rsidRPr="00857909">
        <w:rPr>
          <w:rFonts w:ascii="Georgia" w:hAnsi="Georgia"/>
          <w:bCs/>
          <w:lang w:val="en-US"/>
        </w:rPr>
        <w:t xml:space="preserve"> rather than the environmental benefits</w:t>
      </w:r>
      <w:r w:rsidR="00247B38" w:rsidRPr="00857909">
        <w:rPr>
          <w:rFonts w:ascii="Georgia" w:hAnsi="Georgia"/>
          <w:bCs/>
          <w:lang w:val="en-US"/>
        </w:rPr>
        <w:t xml:space="preserve">. </w:t>
      </w:r>
    </w:p>
    <w:p w14:paraId="2BD413D9" w14:textId="76D0277F" w:rsidR="008C16FD" w:rsidRPr="00857909" w:rsidRDefault="00826E78" w:rsidP="004B4C67">
      <w:pPr>
        <w:spacing w:after="240" w:line="480" w:lineRule="auto"/>
        <w:jc w:val="both"/>
        <w:rPr>
          <w:rFonts w:ascii="Georgia" w:hAnsi="Georgia"/>
          <w:bCs/>
          <w:lang w:val="en-US"/>
        </w:rPr>
      </w:pPr>
      <w:r w:rsidRPr="00857909">
        <w:rPr>
          <w:rFonts w:ascii="Georgia" w:hAnsi="Georgia"/>
          <w:bCs/>
          <w:lang w:val="en-US"/>
        </w:rPr>
        <w:t xml:space="preserve">The software </w:t>
      </w:r>
      <w:r w:rsidR="002361BC" w:rsidRPr="00857909">
        <w:rPr>
          <w:rFonts w:ascii="Georgia" w:hAnsi="Georgia"/>
          <w:bCs/>
          <w:lang w:val="en-US"/>
        </w:rPr>
        <w:t>company relies</w:t>
      </w:r>
      <w:r w:rsidR="003038E3" w:rsidRPr="00857909">
        <w:rPr>
          <w:rFonts w:ascii="Georgia" w:hAnsi="Georgia"/>
          <w:bCs/>
          <w:lang w:val="en-US"/>
        </w:rPr>
        <w:t xml:space="preserve"> on their employees to visit several customers daily to generate leads or offer consulting services. </w:t>
      </w:r>
      <w:r w:rsidR="00247B38" w:rsidRPr="00857909">
        <w:rPr>
          <w:rFonts w:ascii="Georgia" w:hAnsi="Georgia"/>
          <w:bCs/>
          <w:lang w:val="en-US"/>
        </w:rPr>
        <w:t xml:space="preserve"> </w:t>
      </w:r>
      <w:r w:rsidR="007007DD" w:rsidRPr="00857909">
        <w:rPr>
          <w:rFonts w:ascii="Georgia" w:hAnsi="Georgia"/>
          <w:bCs/>
          <w:lang w:val="en-US"/>
        </w:rPr>
        <w:t xml:space="preserve">For this reason, the drivers are unable to completely take control over their fuel efficiency, as this is partly dependent on where their customers are located.  </w:t>
      </w:r>
      <w:r w:rsidR="00247B38" w:rsidRPr="00857909">
        <w:rPr>
          <w:rFonts w:ascii="Georgia" w:hAnsi="Georgia"/>
          <w:bCs/>
          <w:lang w:val="en-US"/>
        </w:rPr>
        <w:t xml:space="preserve">Depending on the destination the routes </w:t>
      </w:r>
      <w:r w:rsidR="007E6F30" w:rsidRPr="00857909">
        <w:rPr>
          <w:rFonts w:ascii="Georgia" w:hAnsi="Georgia"/>
          <w:bCs/>
          <w:lang w:val="en-US"/>
        </w:rPr>
        <w:t xml:space="preserve">differ, traffic congestion varies impacting on the drivers’ driving </w:t>
      </w:r>
      <w:r w:rsidR="00720F13" w:rsidRPr="00857909">
        <w:rPr>
          <w:rFonts w:ascii="Georgia" w:hAnsi="Georgia"/>
          <w:bCs/>
          <w:lang w:val="en-US"/>
        </w:rPr>
        <w:t>behavior</w:t>
      </w:r>
      <w:r w:rsidR="007E6F30" w:rsidRPr="00857909">
        <w:rPr>
          <w:rFonts w:ascii="Georgia" w:hAnsi="Georgia"/>
          <w:bCs/>
          <w:lang w:val="en-US"/>
        </w:rPr>
        <w:t>.</w:t>
      </w:r>
      <w:r w:rsidR="00247B38" w:rsidRPr="00857909">
        <w:rPr>
          <w:rFonts w:ascii="Georgia" w:hAnsi="Georgia"/>
          <w:bCs/>
          <w:lang w:val="en-US"/>
        </w:rPr>
        <w:t xml:space="preserve"> </w:t>
      </w:r>
      <w:r w:rsidR="007E6F30" w:rsidRPr="00857909">
        <w:rPr>
          <w:rFonts w:ascii="Georgia" w:hAnsi="Georgia"/>
          <w:bCs/>
          <w:lang w:val="en-US"/>
        </w:rPr>
        <w:t xml:space="preserve">Participants stated that this is the </w:t>
      </w:r>
      <w:r w:rsidR="00247B38" w:rsidRPr="00857909">
        <w:rPr>
          <w:rFonts w:ascii="Georgia" w:hAnsi="Georgia"/>
          <w:bCs/>
          <w:lang w:val="en-US"/>
        </w:rPr>
        <w:t xml:space="preserve">main </w:t>
      </w:r>
      <w:r w:rsidRPr="00857909">
        <w:rPr>
          <w:rFonts w:ascii="Georgia" w:hAnsi="Georgia"/>
          <w:bCs/>
          <w:lang w:val="en-US"/>
        </w:rPr>
        <w:t>reason</w:t>
      </w:r>
      <w:r w:rsidR="00247B38" w:rsidRPr="00857909">
        <w:rPr>
          <w:rFonts w:ascii="Georgia" w:hAnsi="Georgia"/>
          <w:bCs/>
          <w:lang w:val="en-US"/>
        </w:rPr>
        <w:t xml:space="preserve"> why the</w:t>
      </w:r>
      <w:r w:rsidR="007E6F30" w:rsidRPr="00857909">
        <w:rPr>
          <w:rFonts w:ascii="Georgia" w:hAnsi="Georgia"/>
          <w:bCs/>
          <w:lang w:val="en-US"/>
        </w:rPr>
        <w:t>y feel</w:t>
      </w:r>
      <w:r w:rsidR="00247B38" w:rsidRPr="00857909">
        <w:rPr>
          <w:rFonts w:ascii="Georgia" w:hAnsi="Georgia"/>
          <w:bCs/>
          <w:lang w:val="en-US"/>
        </w:rPr>
        <w:t xml:space="preserve"> management should not punish drivers for not reaching fuel efficiency improvement goal</w:t>
      </w:r>
      <w:r w:rsidR="00272CBE" w:rsidRPr="00857909">
        <w:rPr>
          <w:rFonts w:ascii="Georgia" w:hAnsi="Georgia"/>
          <w:bCs/>
          <w:lang w:val="en-US"/>
        </w:rPr>
        <w:t>s</w:t>
      </w:r>
      <w:r w:rsidR="007E6F30" w:rsidRPr="00857909">
        <w:rPr>
          <w:rFonts w:ascii="Georgia" w:hAnsi="Georgia"/>
          <w:bCs/>
          <w:lang w:val="en-US"/>
        </w:rPr>
        <w:t xml:space="preserve"> </w:t>
      </w:r>
      <w:r w:rsidR="00247B38" w:rsidRPr="00857909">
        <w:rPr>
          <w:rFonts w:ascii="Georgia" w:hAnsi="Georgia"/>
          <w:bCs/>
          <w:lang w:val="en-US"/>
        </w:rPr>
        <w:t>s</w:t>
      </w:r>
      <w:r w:rsidR="007E6F30" w:rsidRPr="00857909">
        <w:rPr>
          <w:rFonts w:ascii="Georgia" w:hAnsi="Georgia"/>
          <w:bCs/>
          <w:lang w:val="en-US"/>
        </w:rPr>
        <w:t>et</w:t>
      </w:r>
      <w:r w:rsidR="00247B38" w:rsidRPr="00857909">
        <w:rPr>
          <w:rFonts w:ascii="Georgia" w:hAnsi="Georgia"/>
          <w:bCs/>
          <w:lang w:val="en-US"/>
        </w:rPr>
        <w:t xml:space="preserve">. </w:t>
      </w:r>
    </w:p>
    <w:p w14:paraId="7E024857" w14:textId="0A391139" w:rsidR="00890587" w:rsidRPr="00857909" w:rsidRDefault="007E6F30" w:rsidP="004B4C67">
      <w:pPr>
        <w:spacing w:after="240" w:line="480" w:lineRule="auto"/>
        <w:jc w:val="both"/>
        <w:rPr>
          <w:rFonts w:ascii="Georgia" w:hAnsi="Georgia"/>
          <w:bCs/>
          <w:lang w:val="en-US"/>
        </w:rPr>
      </w:pPr>
      <w:r w:rsidRPr="00857909">
        <w:rPr>
          <w:rFonts w:ascii="Georgia" w:hAnsi="Georgia"/>
          <w:bCs/>
          <w:lang w:val="en-US"/>
        </w:rPr>
        <w:t>I</w:t>
      </w:r>
      <w:r w:rsidR="00247B38" w:rsidRPr="00857909">
        <w:rPr>
          <w:rFonts w:ascii="Georgia" w:hAnsi="Georgia"/>
          <w:bCs/>
          <w:lang w:val="en-US"/>
        </w:rPr>
        <w:t xml:space="preserve">t is necessary to </w:t>
      </w:r>
      <w:r w:rsidRPr="00857909">
        <w:rPr>
          <w:rFonts w:ascii="Georgia" w:hAnsi="Georgia"/>
          <w:bCs/>
          <w:lang w:val="en-US"/>
        </w:rPr>
        <w:t>take into account that a principle factor in corporate car drivers’</w:t>
      </w:r>
      <w:r w:rsidR="005E1E20" w:rsidRPr="00857909">
        <w:rPr>
          <w:rFonts w:ascii="Georgia" w:hAnsi="Georgia"/>
          <w:bCs/>
          <w:lang w:val="en-US"/>
        </w:rPr>
        <w:t xml:space="preserve"> daily routine and</w:t>
      </w:r>
      <w:r w:rsidRPr="00857909">
        <w:rPr>
          <w:rFonts w:ascii="Georgia" w:hAnsi="Georgia"/>
          <w:bCs/>
          <w:lang w:val="en-US"/>
        </w:rPr>
        <w:t xml:space="preserve"> role is time.</w:t>
      </w:r>
      <w:r w:rsidR="00247B38" w:rsidRPr="00857909">
        <w:rPr>
          <w:rFonts w:ascii="Georgia" w:hAnsi="Georgia"/>
          <w:bCs/>
          <w:lang w:val="en-US"/>
        </w:rPr>
        <w:t xml:space="preserve"> </w:t>
      </w:r>
      <w:r w:rsidR="008C16FD" w:rsidRPr="00857909">
        <w:rPr>
          <w:rFonts w:ascii="Georgia" w:hAnsi="Georgia"/>
          <w:bCs/>
          <w:lang w:val="en-US"/>
        </w:rPr>
        <w:t>15 statements were made indicating that when they have driven a</w:t>
      </w:r>
      <w:r w:rsidR="00826E78" w:rsidRPr="00857909">
        <w:rPr>
          <w:rFonts w:ascii="Georgia" w:hAnsi="Georgia"/>
          <w:bCs/>
          <w:lang w:val="en-US"/>
        </w:rPr>
        <w:t>n</w:t>
      </w:r>
      <w:r w:rsidR="008C16FD" w:rsidRPr="00857909">
        <w:rPr>
          <w:rFonts w:ascii="Georgia" w:hAnsi="Georgia"/>
          <w:bCs/>
          <w:lang w:val="en-US"/>
        </w:rPr>
        <w:t xml:space="preserve"> </w:t>
      </w:r>
      <w:r w:rsidR="005E1E20" w:rsidRPr="00857909">
        <w:rPr>
          <w:rFonts w:ascii="Georgia" w:hAnsi="Georgia"/>
          <w:bCs/>
          <w:lang w:val="en-US"/>
        </w:rPr>
        <w:t xml:space="preserve">immense number of </w:t>
      </w:r>
      <w:r w:rsidR="00F01579" w:rsidRPr="00857909">
        <w:rPr>
          <w:rFonts w:ascii="Georgia" w:hAnsi="Georgia"/>
          <w:bCs/>
          <w:lang w:val="en-US"/>
        </w:rPr>
        <w:t>kilometers</w:t>
      </w:r>
      <w:r w:rsidR="00247B38" w:rsidRPr="00857909">
        <w:rPr>
          <w:rFonts w:ascii="Georgia" w:hAnsi="Georgia"/>
          <w:bCs/>
          <w:lang w:val="en-US"/>
        </w:rPr>
        <w:t xml:space="preserve"> every day</w:t>
      </w:r>
      <w:r w:rsidR="005E1E20" w:rsidRPr="00857909">
        <w:rPr>
          <w:rFonts w:ascii="Georgia" w:hAnsi="Georgia"/>
          <w:bCs/>
          <w:lang w:val="en-US"/>
        </w:rPr>
        <w:t>,</w:t>
      </w:r>
      <w:r w:rsidR="00247B38" w:rsidRPr="00857909">
        <w:rPr>
          <w:rFonts w:ascii="Georgia" w:hAnsi="Georgia"/>
          <w:bCs/>
          <w:lang w:val="en-US"/>
        </w:rPr>
        <w:t xml:space="preserve"> it is more important for them to </w:t>
      </w:r>
      <w:r w:rsidR="005E1E20" w:rsidRPr="00857909">
        <w:rPr>
          <w:rFonts w:ascii="Georgia" w:hAnsi="Georgia"/>
          <w:bCs/>
          <w:lang w:val="en-US"/>
        </w:rPr>
        <w:t>reach</w:t>
      </w:r>
      <w:r w:rsidR="00247B38" w:rsidRPr="00857909">
        <w:rPr>
          <w:rFonts w:ascii="Georgia" w:hAnsi="Georgia"/>
          <w:bCs/>
          <w:lang w:val="en-US"/>
        </w:rPr>
        <w:t xml:space="preserve"> home earlier than improving their fuel efficiency. </w:t>
      </w:r>
      <w:r w:rsidR="005E1E20" w:rsidRPr="00857909">
        <w:rPr>
          <w:rFonts w:ascii="Georgia" w:hAnsi="Georgia"/>
          <w:bCs/>
          <w:lang w:val="en-US"/>
        </w:rPr>
        <w:t xml:space="preserve">Overall, </w:t>
      </w:r>
      <w:r w:rsidR="00247B38" w:rsidRPr="00857909">
        <w:rPr>
          <w:rFonts w:ascii="Georgia" w:hAnsi="Georgia"/>
          <w:bCs/>
          <w:lang w:val="en-US"/>
        </w:rPr>
        <w:t>participants ha</w:t>
      </w:r>
      <w:r w:rsidR="005E1E20" w:rsidRPr="00857909">
        <w:rPr>
          <w:rFonts w:ascii="Georgia" w:hAnsi="Georgia"/>
          <w:bCs/>
          <w:lang w:val="en-US"/>
        </w:rPr>
        <w:t>d</w:t>
      </w:r>
      <w:r w:rsidR="00247B38" w:rsidRPr="00857909">
        <w:rPr>
          <w:rFonts w:ascii="Georgia" w:hAnsi="Georgia"/>
          <w:bCs/>
          <w:lang w:val="en-US"/>
        </w:rPr>
        <w:t xml:space="preserve"> a positive attitude towards management interventions in the form of goal-setting. They stated that setting realistic goals </w:t>
      </w:r>
      <w:r w:rsidR="005E1E20" w:rsidRPr="00857909">
        <w:rPr>
          <w:rFonts w:ascii="Georgia" w:hAnsi="Georgia"/>
          <w:bCs/>
          <w:lang w:val="en-US"/>
        </w:rPr>
        <w:t xml:space="preserve">was </w:t>
      </w:r>
      <w:r w:rsidR="00247B38" w:rsidRPr="00857909">
        <w:rPr>
          <w:rFonts w:ascii="Georgia" w:hAnsi="Georgia"/>
          <w:bCs/>
          <w:lang w:val="en-US"/>
        </w:rPr>
        <w:t>necessary</w:t>
      </w:r>
      <w:r w:rsidR="005E1E20" w:rsidRPr="00857909">
        <w:rPr>
          <w:rFonts w:ascii="Georgia" w:hAnsi="Georgia"/>
          <w:bCs/>
          <w:lang w:val="en-US"/>
        </w:rPr>
        <w:t xml:space="preserve"> to</w:t>
      </w:r>
      <w:r w:rsidR="00247B38" w:rsidRPr="00857909">
        <w:rPr>
          <w:rFonts w:ascii="Georgia" w:hAnsi="Georgia"/>
          <w:bCs/>
          <w:lang w:val="en-US"/>
        </w:rPr>
        <w:t xml:space="preserve"> enhance their </w:t>
      </w:r>
      <w:r w:rsidR="005E1E20" w:rsidRPr="00857909">
        <w:rPr>
          <w:rFonts w:ascii="Georgia" w:hAnsi="Georgia"/>
          <w:bCs/>
          <w:lang w:val="en-US"/>
        </w:rPr>
        <w:t xml:space="preserve">focus and </w:t>
      </w:r>
      <w:r w:rsidR="00247B38" w:rsidRPr="00857909">
        <w:rPr>
          <w:rFonts w:ascii="Georgia" w:hAnsi="Georgia"/>
          <w:bCs/>
          <w:lang w:val="en-US"/>
        </w:rPr>
        <w:t xml:space="preserve">motivation to drive more sustainable </w:t>
      </w:r>
      <w:r w:rsidR="00D73282" w:rsidRPr="00857909">
        <w:rPr>
          <w:rFonts w:ascii="Georgia" w:hAnsi="Georgia"/>
          <w:bCs/>
          <w:lang w:val="en-US"/>
        </w:rPr>
        <w:t>(in total stated 12</w:t>
      </w:r>
      <w:r w:rsidR="00247B38" w:rsidRPr="00857909">
        <w:rPr>
          <w:rFonts w:ascii="Georgia" w:hAnsi="Georgia"/>
          <w:bCs/>
          <w:lang w:val="en-US"/>
        </w:rPr>
        <w:t xml:space="preserve"> times).  </w:t>
      </w:r>
      <w:r w:rsidR="005E1E20" w:rsidRPr="00857909">
        <w:rPr>
          <w:rFonts w:ascii="Georgia" w:hAnsi="Georgia"/>
          <w:bCs/>
          <w:lang w:val="en-US"/>
        </w:rPr>
        <w:t xml:space="preserve">By </w:t>
      </w:r>
      <w:r w:rsidR="00247B38" w:rsidRPr="00857909">
        <w:rPr>
          <w:rFonts w:ascii="Georgia" w:hAnsi="Georgia"/>
          <w:bCs/>
          <w:lang w:val="en-US"/>
        </w:rPr>
        <w:t xml:space="preserve">comparison only </w:t>
      </w:r>
      <w:r w:rsidR="00D73282" w:rsidRPr="00857909">
        <w:rPr>
          <w:rFonts w:ascii="Georgia" w:hAnsi="Georgia"/>
          <w:bCs/>
          <w:lang w:val="en-US"/>
        </w:rPr>
        <w:t>3</w:t>
      </w:r>
      <w:r w:rsidR="00247B38" w:rsidRPr="00857909">
        <w:rPr>
          <w:rFonts w:ascii="Georgia" w:hAnsi="Georgia"/>
          <w:bCs/>
          <w:lang w:val="en-US"/>
        </w:rPr>
        <w:t xml:space="preserve"> driver</w:t>
      </w:r>
      <w:r w:rsidR="00D73282" w:rsidRPr="00857909">
        <w:rPr>
          <w:rFonts w:ascii="Georgia" w:hAnsi="Georgia"/>
          <w:bCs/>
          <w:lang w:val="en-US"/>
        </w:rPr>
        <w:t>s</w:t>
      </w:r>
      <w:r w:rsidR="00247B38" w:rsidRPr="00857909">
        <w:rPr>
          <w:rFonts w:ascii="Georgia" w:hAnsi="Georgia"/>
          <w:bCs/>
          <w:lang w:val="en-US"/>
        </w:rPr>
        <w:t xml:space="preserve"> </w:t>
      </w:r>
      <w:r w:rsidR="005E1E20" w:rsidRPr="00857909">
        <w:rPr>
          <w:rFonts w:ascii="Georgia" w:hAnsi="Georgia"/>
          <w:bCs/>
          <w:lang w:val="en-US"/>
        </w:rPr>
        <w:t xml:space="preserve">felt </w:t>
      </w:r>
      <w:r w:rsidR="00247B38" w:rsidRPr="00857909">
        <w:rPr>
          <w:rFonts w:ascii="Georgia" w:hAnsi="Georgia"/>
          <w:bCs/>
          <w:lang w:val="en-US"/>
        </w:rPr>
        <w:t xml:space="preserve">that it </w:t>
      </w:r>
      <w:r w:rsidR="005E1E20" w:rsidRPr="00857909">
        <w:rPr>
          <w:rFonts w:ascii="Georgia" w:hAnsi="Georgia"/>
          <w:bCs/>
          <w:lang w:val="en-US"/>
        </w:rPr>
        <w:t>was</w:t>
      </w:r>
      <w:r w:rsidR="00247B38" w:rsidRPr="00857909">
        <w:rPr>
          <w:rFonts w:ascii="Georgia" w:hAnsi="Georgia"/>
          <w:bCs/>
          <w:lang w:val="en-US"/>
        </w:rPr>
        <w:t xml:space="preserve"> not </w:t>
      </w:r>
      <w:r w:rsidR="00F01579" w:rsidRPr="00857909">
        <w:rPr>
          <w:rFonts w:ascii="Georgia" w:hAnsi="Georgia"/>
          <w:bCs/>
          <w:lang w:val="en-US"/>
        </w:rPr>
        <w:t>favorable</w:t>
      </w:r>
      <w:r w:rsidR="00247B38" w:rsidRPr="00857909">
        <w:rPr>
          <w:rFonts w:ascii="Georgia" w:hAnsi="Georgia"/>
          <w:bCs/>
          <w:lang w:val="en-US"/>
        </w:rPr>
        <w:t xml:space="preserve"> for management to intervene and set goals. </w:t>
      </w:r>
    </w:p>
    <w:p w14:paraId="5F70EC84" w14:textId="1D463244" w:rsidR="003E6A19" w:rsidRPr="00857909" w:rsidRDefault="00075EA6" w:rsidP="00E8714F">
      <w:pPr>
        <w:spacing w:after="240" w:line="480" w:lineRule="auto"/>
        <w:jc w:val="both"/>
        <w:rPr>
          <w:rFonts w:ascii="Georgia" w:hAnsi="Georgia"/>
          <w:bCs/>
          <w:lang w:val="en-US"/>
        </w:rPr>
      </w:pPr>
      <w:r w:rsidRPr="00857909">
        <w:rPr>
          <w:rFonts w:ascii="Georgia" w:hAnsi="Georgia"/>
          <w:bCs/>
          <w:lang w:val="en-US"/>
        </w:rPr>
        <w:lastRenderedPageBreak/>
        <w:t xml:space="preserve">Feedback is beneficial when it is constructive, as it </w:t>
      </w:r>
      <w:r w:rsidR="00F01579" w:rsidRPr="00857909">
        <w:rPr>
          <w:rFonts w:ascii="Georgia" w:hAnsi="Georgia"/>
          <w:bCs/>
          <w:lang w:val="en-US"/>
        </w:rPr>
        <w:t>recognizes</w:t>
      </w:r>
      <w:r w:rsidRPr="00857909">
        <w:rPr>
          <w:rFonts w:ascii="Georgia" w:hAnsi="Georgia"/>
          <w:bCs/>
          <w:lang w:val="en-US"/>
        </w:rPr>
        <w:t xml:space="preserve"> drivers’ progress and provides advice about how they can continue to improve.</w:t>
      </w:r>
      <w:r w:rsidR="00247B38" w:rsidRPr="00857909">
        <w:rPr>
          <w:rFonts w:ascii="Georgia" w:hAnsi="Georgia"/>
          <w:bCs/>
          <w:lang w:val="en-US"/>
        </w:rPr>
        <w:t xml:space="preserve"> </w:t>
      </w:r>
      <w:r w:rsidRPr="00857909">
        <w:rPr>
          <w:rFonts w:ascii="Georgia" w:hAnsi="Georgia"/>
          <w:bCs/>
          <w:lang w:val="en-US"/>
        </w:rPr>
        <w:t xml:space="preserve">Feedback may be given in the form of comparison; participants </w:t>
      </w:r>
      <w:r w:rsidR="00247B38" w:rsidRPr="00857909">
        <w:rPr>
          <w:rFonts w:ascii="Georgia" w:hAnsi="Georgia"/>
          <w:bCs/>
          <w:lang w:val="en-US"/>
        </w:rPr>
        <w:t xml:space="preserve">specified that the comparison </w:t>
      </w:r>
      <w:r w:rsidR="00272CBE" w:rsidRPr="00857909">
        <w:rPr>
          <w:rFonts w:ascii="Georgia" w:hAnsi="Georgia"/>
          <w:bCs/>
          <w:lang w:val="en-US"/>
        </w:rPr>
        <w:t xml:space="preserve">has </w:t>
      </w:r>
      <w:r w:rsidR="00247B38" w:rsidRPr="00857909">
        <w:rPr>
          <w:rFonts w:ascii="Georgia" w:hAnsi="Georgia"/>
          <w:bCs/>
          <w:lang w:val="en-US"/>
        </w:rPr>
        <w:t>to be valid, vivid and especially transparent (</w:t>
      </w:r>
      <w:r w:rsidR="00D73282" w:rsidRPr="00857909">
        <w:rPr>
          <w:rFonts w:ascii="Georgia" w:hAnsi="Georgia"/>
          <w:bCs/>
          <w:lang w:val="en-US"/>
        </w:rPr>
        <w:t>stated 10</w:t>
      </w:r>
      <w:r w:rsidR="00247B38" w:rsidRPr="00857909">
        <w:rPr>
          <w:rFonts w:ascii="Georgia" w:hAnsi="Georgia"/>
          <w:bCs/>
          <w:lang w:val="en-US"/>
        </w:rPr>
        <w:t xml:space="preserve"> times). The </w:t>
      </w:r>
      <w:r w:rsidR="00DE0690" w:rsidRPr="00857909">
        <w:rPr>
          <w:rFonts w:ascii="Georgia" w:hAnsi="Georgia"/>
          <w:bCs/>
          <w:lang w:val="en-US"/>
        </w:rPr>
        <w:t>most suitable comparison was felt to be between driver</w:t>
      </w:r>
      <w:r w:rsidR="00272CBE" w:rsidRPr="00857909">
        <w:rPr>
          <w:rFonts w:ascii="Georgia" w:hAnsi="Georgia"/>
          <w:bCs/>
          <w:lang w:val="en-US"/>
        </w:rPr>
        <w:t>s</w:t>
      </w:r>
      <w:r w:rsidR="00DE0690" w:rsidRPr="00857909">
        <w:rPr>
          <w:rFonts w:ascii="Georgia" w:hAnsi="Georgia"/>
          <w:bCs/>
          <w:lang w:val="en-US"/>
        </w:rPr>
        <w:t xml:space="preserve"> who drove the same vehicle type and model</w:t>
      </w:r>
      <w:r w:rsidR="00BE131C" w:rsidRPr="00857909">
        <w:rPr>
          <w:rFonts w:ascii="Georgia" w:hAnsi="Georgia"/>
          <w:bCs/>
          <w:lang w:val="en-US"/>
        </w:rPr>
        <w:t xml:space="preserve"> (stated 15 times)</w:t>
      </w:r>
      <w:r w:rsidR="00DE0690" w:rsidRPr="00857909">
        <w:rPr>
          <w:rFonts w:ascii="Georgia" w:hAnsi="Georgia"/>
          <w:bCs/>
          <w:lang w:val="en-US"/>
        </w:rPr>
        <w:t xml:space="preserve">, and approximately the same </w:t>
      </w:r>
      <w:r w:rsidR="00BE131C" w:rsidRPr="00857909">
        <w:rPr>
          <w:rFonts w:ascii="Georgia" w:hAnsi="Georgia"/>
          <w:bCs/>
          <w:lang w:val="en-US"/>
        </w:rPr>
        <w:t xml:space="preserve">total </w:t>
      </w:r>
      <w:r w:rsidR="00DE0690" w:rsidRPr="00857909">
        <w:rPr>
          <w:rFonts w:ascii="Georgia" w:hAnsi="Georgia"/>
          <w:bCs/>
          <w:lang w:val="en-US"/>
        </w:rPr>
        <w:t xml:space="preserve">number of </w:t>
      </w:r>
      <w:r w:rsidR="00366733" w:rsidRPr="00857909">
        <w:rPr>
          <w:rFonts w:ascii="Georgia" w:hAnsi="Georgia"/>
          <w:bCs/>
          <w:lang w:val="en-US"/>
        </w:rPr>
        <w:t>km (stated 14 times)</w:t>
      </w:r>
      <w:r w:rsidR="00247B38" w:rsidRPr="00857909">
        <w:rPr>
          <w:rFonts w:ascii="Georgia" w:hAnsi="Georgia"/>
          <w:bCs/>
          <w:lang w:val="en-US"/>
        </w:rPr>
        <w:t>. Most drivers specified that information provision</w:t>
      </w:r>
      <w:r w:rsidR="00BE131C" w:rsidRPr="00857909">
        <w:rPr>
          <w:rFonts w:ascii="Georgia" w:hAnsi="Georgia"/>
          <w:bCs/>
          <w:lang w:val="en-US"/>
        </w:rPr>
        <w:t xml:space="preserve"> coupled with </w:t>
      </w:r>
      <w:r w:rsidR="00247B38" w:rsidRPr="00857909">
        <w:rPr>
          <w:rFonts w:ascii="Georgia" w:hAnsi="Georgia"/>
          <w:bCs/>
          <w:lang w:val="en-US"/>
        </w:rPr>
        <w:t xml:space="preserve">rewards would be </w:t>
      </w:r>
      <w:r w:rsidR="00BE131C" w:rsidRPr="00857909">
        <w:rPr>
          <w:rFonts w:ascii="Georgia" w:hAnsi="Georgia"/>
          <w:bCs/>
          <w:lang w:val="en-US"/>
        </w:rPr>
        <w:t>additionally</w:t>
      </w:r>
      <w:r w:rsidR="001F15BA" w:rsidRPr="00857909">
        <w:rPr>
          <w:rFonts w:ascii="Georgia" w:hAnsi="Georgia"/>
          <w:bCs/>
          <w:lang w:val="en-US"/>
        </w:rPr>
        <w:t xml:space="preserve"> </w:t>
      </w:r>
      <w:r w:rsidR="00BE131C" w:rsidRPr="00857909">
        <w:rPr>
          <w:rFonts w:ascii="Georgia" w:hAnsi="Georgia"/>
          <w:bCs/>
          <w:lang w:val="en-US"/>
        </w:rPr>
        <w:t>motivational.</w:t>
      </w:r>
      <w:r w:rsidR="00247B38" w:rsidRPr="00857909">
        <w:rPr>
          <w:rFonts w:ascii="Georgia" w:hAnsi="Georgia"/>
          <w:bCs/>
          <w:lang w:val="en-US"/>
        </w:rPr>
        <w:t xml:space="preserve"> </w:t>
      </w:r>
    </w:p>
    <w:p w14:paraId="1C10FBEC" w14:textId="13E119AE" w:rsidR="007C7F99" w:rsidRPr="00857909" w:rsidRDefault="009D2842" w:rsidP="00E8714F">
      <w:pPr>
        <w:pStyle w:val="ListParagraph"/>
        <w:numPr>
          <w:ilvl w:val="1"/>
          <w:numId w:val="1"/>
        </w:numPr>
        <w:spacing w:after="240" w:line="480" w:lineRule="auto"/>
        <w:ind w:left="425" w:hanging="431"/>
        <w:contextualSpacing w:val="0"/>
        <w:outlineLvl w:val="1"/>
        <w:rPr>
          <w:rFonts w:ascii="Georgia" w:hAnsi="Georgia"/>
          <w:b/>
          <w:lang w:val="en-US"/>
        </w:rPr>
      </w:pPr>
      <w:bookmarkStart w:id="27" w:name="_Toc328063000"/>
      <w:r w:rsidRPr="00857909">
        <w:rPr>
          <w:rFonts w:ascii="Georgia" w:hAnsi="Georgia"/>
          <w:b/>
          <w:szCs w:val="28"/>
          <w:lang w:val="en-US"/>
        </w:rPr>
        <w:t>Analysis</w:t>
      </w:r>
      <w:r w:rsidRPr="00857909">
        <w:rPr>
          <w:rFonts w:ascii="Georgia" w:hAnsi="Georgia"/>
          <w:b/>
          <w:lang w:val="en-US"/>
        </w:rPr>
        <w:t xml:space="preserve"> </w:t>
      </w:r>
      <w:r w:rsidR="004B4761" w:rsidRPr="00857909">
        <w:rPr>
          <w:rFonts w:ascii="Georgia" w:hAnsi="Georgia"/>
          <w:b/>
          <w:lang w:val="en-US"/>
        </w:rPr>
        <w:t>of the F</w:t>
      </w:r>
      <w:r w:rsidRPr="00857909">
        <w:rPr>
          <w:rFonts w:ascii="Georgia" w:hAnsi="Georgia"/>
          <w:b/>
          <w:lang w:val="en-US"/>
        </w:rPr>
        <w:t>indings</w:t>
      </w:r>
      <w:bookmarkEnd w:id="27"/>
    </w:p>
    <w:p w14:paraId="4DD1026D" w14:textId="22115E6E" w:rsidR="00DD4567" w:rsidRPr="00857909" w:rsidRDefault="00AD2480" w:rsidP="00E8714F">
      <w:pPr>
        <w:spacing w:before="120" w:after="240" w:line="480" w:lineRule="auto"/>
        <w:jc w:val="both"/>
        <w:rPr>
          <w:rFonts w:ascii="Georgia" w:hAnsi="Georgia"/>
          <w:lang w:val="en-US"/>
        </w:rPr>
      </w:pPr>
      <w:r w:rsidRPr="00857909">
        <w:rPr>
          <w:rFonts w:ascii="Georgia" w:hAnsi="Georgia"/>
          <w:lang w:val="en-US"/>
        </w:rPr>
        <w:t xml:space="preserve">The </w:t>
      </w:r>
      <w:r w:rsidR="001E5BA0" w:rsidRPr="00857909">
        <w:rPr>
          <w:rFonts w:ascii="Georgia" w:hAnsi="Georgia"/>
          <w:lang w:val="en-US"/>
        </w:rPr>
        <w:t>FIT</w:t>
      </w:r>
      <w:r w:rsidR="00247B38" w:rsidRPr="00857909">
        <w:rPr>
          <w:rFonts w:ascii="Georgia" w:hAnsi="Georgia"/>
          <w:lang w:val="en-US"/>
        </w:rPr>
        <w:t xml:space="preserve"> </w:t>
      </w:r>
      <w:r w:rsidR="002714A1" w:rsidRPr="00857909">
        <w:rPr>
          <w:rFonts w:ascii="Georgia" w:hAnsi="Georgia"/>
          <w:lang w:val="en-US"/>
        </w:rPr>
        <w:t>by Kluger</w:t>
      </w:r>
      <w:r w:rsidR="00366733" w:rsidRPr="00857909">
        <w:rPr>
          <w:rFonts w:ascii="Georgia" w:hAnsi="Georgia"/>
          <w:lang w:val="en-US"/>
        </w:rPr>
        <w:t xml:space="preserve"> </w:t>
      </w:r>
      <w:r w:rsidR="002714A1" w:rsidRPr="00857909">
        <w:rPr>
          <w:rFonts w:ascii="Georgia" w:hAnsi="Georgia"/>
          <w:lang w:val="en-US"/>
        </w:rPr>
        <w:t>&amp;</w:t>
      </w:r>
      <w:r w:rsidR="00366733" w:rsidRPr="00857909">
        <w:rPr>
          <w:rFonts w:ascii="Georgia" w:hAnsi="Georgia"/>
          <w:lang w:val="en-US"/>
        </w:rPr>
        <w:t xml:space="preserve"> </w:t>
      </w:r>
      <w:r w:rsidR="002714A1" w:rsidRPr="00857909">
        <w:rPr>
          <w:rFonts w:ascii="Georgia" w:hAnsi="Georgia"/>
          <w:lang w:val="en-US"/>
        </w:rPr>
        <w:t xml:space="preserve">DeNisi </w:t>
      </w:r>
      <w:sdt>
        <w:sdtPr>
          <w:rPr>
            <w:rFonts w:ascii="Georgia" w:hAnsi="Georgia"/>
            <w:lang w:val="en-US"/>
          </w:rPr>
          <w:id w:val="-309786499"/>
          <w:citation/>
        </w:sdtPr>
        <w:sdtContent>
          <w:r w:rsidR="002714A1" w:rsidRPr="00857909">
            <w:rPr>
              <w:rFonts w:ascii="Georgia" w:hAnsi="Georgia"/>
              <w:lang w:val="en-US"/>
            </w:rPr>
            <w:fldChar w:fldCharType="begin"/>
          </w:r>
          <w:r w:rsidR="002714A1" w:rsidRPr="00857909">
            <w:rPr>
              <w:rFonts w:ascii="Georgia" w:hAnsi="Georgia"/>
              <w:lang w:val="en-US"/>
            </w:rPr>
            <w:instrText xml:space="preserve">CITATION Klu96 \n  \t  \l 2055 </w:instrText>
          </w:r>
          <w:r w:rsidR="002714A1" w:rsidRPr="00857909">
            <w:rPr>
              <w:rFonts w:ascii="Georgia" w:hAnsi="Georgia"/>
              <w:lang w:val="en-US"/>
            </w:rPr>
            <w:fldChar w:fldCharType="separate"/>
          </w:r>
          <w:r w:rsidR="002714A1" w:rsidRPr="00857909">
            <w:rPr>
              <w:rFonts w:ascii="Georgia" w:hAnsi="Georgia"/>
              <w:noProof/>
              <w:lang w:val="en-US"/>
            </w:rPr>
            <w:t>(1996)</w:t>
          </w:r>
          <w:r w:rsidR="002714A1" w:rsidRPr="00857909">
            <w:rPr>
              <w:rFonts w:ascii="Georgia" w:hAnsi="Georgia"/>
              <w:lang w:val="en-US"/>
            </w:rPr>
            <w:fldChar w:fldCharType="end"/>
          </w:r>
        </w:sdtContent>
      </w:sdt>
      <w:r w:rsidR="002714A1" w:rsidRPr="00857909">
        <w:rPr>
          <w:rFonts w:ascii="Georgia" w:hAnsi="Georgia"/>
          <w:lang w:val="en-US"/>
        </w:rPr>
        <w:t xml:space="preserve"> </w:t>
      </w:r>
      <w:r w:rsidR="0017102E" w:rsidRPr="00857909">
        <w:rPr>
          <w:rFonts w:ascii="Georgia" w:hAnsi="Georgia"/>
          <w:lang w:val="en-US"/>
        </w:rPr>
        <w:t>re</w:t>
      </w:r>
      <w:r w:rsidR="00EA60BD" w:rsidRPr="00857909">
        <w:rPr>
          <w:rFonts w:ascii="Georgia" w:hAnsi="Georgia"/>
          <w:lang w:val="en-US"/>
        </w:rPr>
        <w:t>presents</w:t>
      </w:r>
      <w:r w:rsidR="00255C9A" w:rsidRPr="00857909">
        <w:rPr>
          <w:rFonts w:ascii="Georgia" w:hAnsi="Georgia"/>
          <w:lang w:val="en-US"/>
        </w:rPr>
        <w:t xml:space="preserve"> five basic arguments</w:t>
      </w:r>
      <w:r w:rsidR="00EA60BD" w:rsidRPr="00857909">
        <w:rPr>
          <w:rFonts w:ascii="Georgia" w:hAnsi="Georgia"/>
          <w:lang w:val="en-US"/>
        </w:rPr>
        <w:t xml:space="preserve"> </w:t>
      </w:r>
      <w:r w:rsidR="00366733" w:rsidRPr="00857909">
        <w:rPr>
          <w:rFonts w:ascii="Georgia" w:hAnsi="Georgia"/>
          <w:lang w:val="en-US"/>
        </w:rPr>
        <w:t xml:space="preserve">which can be applied to explain </w:t>
      </w:r>
      <w:r w:rsidR="00720F13" w:rsidRPr="00857909">
        <w:rPr>
          <w:rFonts w:ascii="Georgia" w:hAnsi="Georgia"/>
          <w:lang w:val="en-US"/>
        </w:rPr>
        <w:t>behavior</w:t>
      </w:r>
      <w:r w:rsidR="0017102E" w:rsidRPr="00857909">
        <w:rPr>
          <w:rFonts w:ascii="Georgia" w:hAnsi="Georgia"/>
          <w:lang w:val="en-US"/>
        </w:rPr>
        <w:t>al</w:t>
      </w:r>
      <w:r w:rsidR="00EA60BD" w:rsidRPr="00857909">
        <w:rPr>
          <w:rFonts w:ascii="Georgia" w:hAnsi="Georgia"/>
          <w:lang w:val="en-US"/>
        </w:rPr>
        <w:t xml:space="preserve"> modification </w:t>
      </w:r>
      <w:r w:rsidR="00366733" w:rsidRPr="00857909">
        <w:rPr>
          <w:rFonts w:ascii="Georgia" w:hAnsi="Georgia"/>
          <w:lang w:val="en-US"/>
        </w:rPr>
        <w:t>by</w:t>
      </w:r>
      <w:r w:rsidR="00EA60BD" w:rsidRPr="00857909">
        <w:rPr>
          <w:rFonts w:ascii="Georgia" w:hAnsi="Georgia"/>
          <w:lang w:val="en-US"/>
        </w:rPr>
        <w:t xml:space="preserve"> using </w:t>
      </w:r>
      <w:r w:rsidR="00DD4567" w:rsidRPr="00857909">
        <w:rPr>
          <w:rFonts w:ascii="Georgia" w:hAnsi="Georgia"/>
          <w:lang w:val="en-US"/>
        </w:rPr>
        <w:t>computer-mediated feedback intervention</w:t>
      </w:r>
      <w:r w:rsidR="00EA60BD" w:rsidRPr="00857909">
        <w:rPr>
          <w:rFonts w:ascii="Georgia" w:hAnsi="Georgia"/>
          <w:lang w:val="en-US"/>
        </w:rPr>
        <w:t xml:space="preserve">, i.e. </w:t>
      </w:r>
      <w:r w:rsidR="00366733" w:rsidRPr="00857909">
        <w:rPr>
          <w:rFonts w:ascii="Georgia" w:hAnsi="Georgia"/>
          <w:lang w:val="en-US"/>
        </w:rPr>
        <w:t xml:space="preserve">through </w:t>
      </w:r>
      <w:r w:rsidR="00DD4567" w:rsidRPr="00857909">
        <w:rPr>
          <w:rFonts w:ascii="Georgia" w:hAnsi="Georgia"/>
          <w:lang w:val="en-US"/>
        </w:rPr>
        <w:t>a</w:t>
      </w:r>
      <w:r w:rsidR="00366733" w:rsidRPr="00857909">
        <w:rPr>
          <w:rFonts w:ascii="Georgia" w:hAnsi="Georgia"/>
          <w:lang w:val="en-US"/>
        </w:rPr>
        <w:t>n eco-driving</w:t>
      </w:r>
      <w:r w:rsidR="00DD4567" w:rsidRPr="00857909">
        <w:rPr>
          <w:rFonts w:ascii="Georgia" w:hAnsi="Georgia"/>
          <w:lang w:val="en-US"/>
        </w:rPr>
        <w:t xml:space="preserve"> </w:t>
      </w:r>
      <w:r w:rsidR="009C46D6" w:rsidRPr="00857909">
        <w:rPr>
          <w:rFonts w:ascii="Georgia" w:hAnsi="Georgia"/>
          <w:lang w:val="en-US"/>
        </w:rPr>
        <w:t>smartphone application</w:t>
      </w:r>
      <w:r w:rsidR="006173E3" w:rsidRPr="00857909">
        <w:rPr>
          <w:rFonts w:ascii="Georgia" w:hAnsi="Georgia"/>
          <w:lang w:val="en-US"/>
        </w:rPr>
        <w:t>.</w:t>
      </w:r>
      <w:r w:rsidR="00DD4567" w:rsidRPr="00857909">
        <w:rPr>
          <w:rFonts w:ascii="Georgia" w:hAnsi="Georgia"/>
          <w:lang w:val="en-US"/>
        </w:rPr>
        <w:t xml:space="preserve"> </w:t>
      </w:r>
      <w:r w:rsidR="00EA60BD" w:rsidRPr="00857909">
        <w:rPr>
          <w:rFonts w:ascii="Georgia" w:hAnsi="Georgia"/>
          <w:lang w:val="en-US"/>
        </w:rPr>
        <w:t xml:space="preserve">It is essential </w:t>
      </w:r>
      <w:r w:rsidR="00C33E91" w:rsidRPr="00857909">
        <w:rPr>
          <w:rFonts w:ascii="Georgia" w:hAnsi="Georgia"/>
          <w:lang w:val="en-US"/>
        </w:rPr>
        <w:t xml:space="preserve">to evaluate what </w:t>
      </w:r>
      <w:r w:rsidR="00EA60BD" w:rsidRPr="00857909">
        <w:rPr>
          <w:rFonts w:ascii="Georgia" w:hAnsi="Georgia"/>
          <w:lang w:val="en-US"/>
        </w:rPr>
        <w:t xml:space="preserve">needs to </w:t>
      </w:r>
      <w:r w:rsidR="00C33E91" w:rsidRPr="00857909">
        <w:rPr>
          <w:rFonts w:ascii="Georgia" w:hAnsi="Georgia"/>
          <w:lang w:val="en-US"/>
        </w:rPr>
        <w:t>be considered</w:t>
      </w:r>
      <w:r w:rsidR="00EA60BD" w:rsidRPr="00857909">
        <w:rPr>
          <w:rFonts w:ascii="Georgia" w:hAnsi="Georgia"/>
          <w:lang w:val="en-US"/>
        </w:rPr>
        <w:t xml:space="preserve"> when</w:t>
      </w:r>
      <w:r w:rsidR="00C33E91" w:rsidRPr="00857909">
        <w:rPr>
          <w:rFonts w:ascii="Georgia" w:hAnsi="Georgia"/>
          <w:lang w:val="en-US"/>
        </w:rPr>
        <w:t xml:space="preserve"> implementing an eco-driving concept within </w:t>
      </w:r>
      <w:r w:rsidR="002B588B" w:rsidRPr="00857909">
        <w:rPr>
          <w:rFonts w:ascii="Georgia" w:hAnsi="Georgia"/>
          <w:lang w:val="en-US"/>
        </w:rPr>
        <w:t>the software company</w:t>
      </w:r>
      <w:r w:rsidR="00C33E91" w:rsidRPr="00857909">
        <w:rPr>
          <w:rFonts w:ascii="Georgia" w:hAnsi="Georgia"/>
          <w:lang w:val="en-US"/>
        </w:rPr>
        <w:t xml:space="preserve">. </w:t>
      </w:r>
      <w:r w:rsidR="0017102E" w:rsidRPr="00857909">
        <w:rPr>
          <w:rFonts w:ascii="Georgia" w:hAnsi="Georgia"/>
          <w:lang w:val="en-US"/>
        </w:rPr>
        <w:t xml:space="preserve">The results </w:t>
      </w:r>
      <w:r w:rsidRPr="00857909">
        <w:rPr>
          <w:rFonts w:ascii="Georgia" w:hAnsi="Georgia"/>
          <w:lang w:val="en-US"/>
        </w:rPr>
        <w:t>of th</w:t>
      </w:r>
      <w:r w:rsidR="0017102E" w:rsidRPr="00857909">
        <w:rPr>
          <w:rFonts w:ascii="Georgia" w:hAnsi="Georgia"/>
          <w:lang w:val="en-US"/>
        </w:rPr>
        <w:t>is</w:t>
      </w:r>
      <w:r w:rsidRPr="00857909">
        <w:rPr>
          <w:rFonts w:ascii="Georgia" w:hAnsi="Georgia"/>
          <w:lang w:val="en-US"/>
        </w:rPr>
        <w:t xml:space="preserve"> research will be discussed </w:t>
      </w:r>
      <w:r w:rsidR="0017102E" w:rsidRPr="00857909">
        <w:rPr>
          <w:rFonts w:ascii="Georgia" w:hAnsi="Georgia"/>
          <w:lang w:val="en-US"/>
        </w:rPr>
        <w:t xml:space="preserve">in relation to </w:t>
      </w:r>
      <w:r w:rsidRPr="00857909">
        <w:rPr>
          <w:rFonts w:ascii="Georgia" w:hAnsi="Georgia"/>
          <w:lang w:val="en-US"/>
        </w:rPr>
        <w:t>the five basic arguments</w:t>
      </w:r>
      <w:r w:rsidR="0079507F" w:rsidRPr="00857909">
        <w:rPr>
          <w:rFonts w:ascii="Georgia" w:hAnsi="Georgia"/>
          <w:lang w:val="en-US"/>
        </w:rPr>
        <w:t>.</w:t>
      </w:r>
      <w:r w:rsidRPr="00857909">
        <w:rPr>
          <w:rFonts w:ascii="Georgia" w:hAnsi="Georgia"/>
          <w:lang w:val="en-US"/>
        </w:rPr>
        <w:t xml:space="preserve"> </w:t>
      </w:r>
    </w:p>
    <w:p w14:paraId="38C95D34" w14:textId="2C9AE344" w:rsidR="00AD2480" w:rsidRPr="00857909" w:rsidRDefault="00AD2480" w:rsidP="00E8714F">
      <w:pPr>
        <w:spacing w:after="120" w:line="480" w:lineRule="auto"/>
        <w:jc w:val="both"/>
        <w:rPr>
          <w:rFonts w:ascii="Georgia" w:hAnsi="Georgia"/>
          <w:i/>
          <w:lang w:val="en-US"/>
        </w:rPr>
      </w:pPr>
      <w:r w:rsidRPr="00857909">
        <w:rPr>
          <w:rFonts w:ascii="Georgia" w:hAnsi="Georgia"/>
          <w:i/>
          <w:lang w:val="en-US"/>
        </w:rPr>
        <w:t xml:space="preserve">Argument 1: </w:t>
      </w:r>
      <w:bookmarkStart w:id="28" w:name="OLE_LINK1"/>
      <w:bookmarkStart w:id="29" w:name="OLE_LINK2"/>
      <w:r w:rsidR="00720F13" w:rsidRPr="00857909">
        <w:rPr>
          <w:rFonts w:ascii="Georgia" w:hAnsi="Georgia"/>
          <w:i/>
          <w:lang w:val="en-US"/>
        </w:rPr>
        <w:t>Behavior</w:t>
      </w:r>
      <w:r w:rsidRPr="00857909">
        <w:rPr>
          <w:rFonts w:ascii="Georgia" w:hAnsi="Georgia"/>
          <w:i/>
          <w:lang w:val="en-US"/>
        </w:rPr>
        <w:t xml:space="preserve"> is regulated by comparisons of feedback to goals or standards. </w:t>
      </w:r>
    </w:p>
    <w:bookmarkEnd w:id="28"/>
    <w:bookmarkEnd w:id="29"/>
    <w:p w14:paraId="1407C394" w14:textId="4C0F7020" w:rsidR="00AD2480" w:rsidRPr="00857909" w:rsidRDefault="009274C1" w:rsidP="00E8714F">
      <w:pPr>
        <w:spacing w:before="120" w:after="240" w:line="480" w:lineRule="auto"/>
        <w:jc w:val="both"/>
        <w:rPr>
          <w:rFonts w:ascii="Georgia" w:hAnsi="Georgia"/>
          <w:lang w:val="en-US"/>
        </w:rPr>
      </w:pPr>
      <w:r w:rsidRPr="00857909">
        <w:rPr>
          <w:rFonts w:ascii="Georgia" w:hAnsi="Georgia"/>
          <w:lang w:val="en-US"/>
        </w:rPr>
        <w:t>The first argument</w:t>
      </w:r>
      <w:r w:rsidR="00AE5E25" w:rsidRPr="00857909">
        <w:rPr>
          <w:rFonts w:ascii="Georgia" w:hAnsi="Georgia"/>
          <w:lang w:val="en-US"/>
        </w:rPr>
        <w:t xml:space="preserve"> states that individuals have their own standards, but without </w:t>
      </w:r>
      <w:r w:rsidR="0017102E" w:rsidRPr="00857909">
        <w:rPr>
          <w:rFonts w:ascii="Georgia" w:hAnsi="Georgia"/>
          <w:lang w:val="en-US"/>
        </w:rPr>
        <w:t>appraising these against goals set and receiving</w:t>
      </w:r>
      <w:r w:rsidR="00AE5E25" w:rsidRPr="00857909">
        <w:rPr>
          <w:rFonts w:ascii="Georgia" w:hAnsi="Georgia"/>
          <w:lang w:val="en-US"/>
        </w:rPr>
        <w:t xml:space="preserve"> any feedback on their performance, </w:t>
      </w:r>
      <w:r w:rsidR="0017102E" w:rsidRPr="00857909">
        <w:rPr>
          <w:rFonts w:ascii="Georgia" w:hAnsi="Georgia"/>
          <w:lang w:val="en-US"/>
        </w:rPr>
        <w:t xml:space="preserve">drivers’ </w:t>
      </w:r>
      <w:r w:rsidR="00C7637B" w:rsidRPr="00857909">
        <w:rPr>
          <w:rFonts w:ascii="Georgia" w:hAnsi="Georgia"/>
          <w:lang w:val="en-US"/>
        </w:rPr>
        <w:t xml:space="preserve">might be reluctant to change their </w:t>
      </w:r>
      <w:r w:rsidR="00720F13" w:rsidRPr="00857909">
        <w:rPr>
          <w:rFonts w:ascii="Georgia" w:hAnsi="Georgia"/>
          <w:lang w:val="en-US"/>
        </w:rPr>
        <w:t>behavior</w:t>
      </w:r>
      <w:r w:rsidR="0017102E" w:rsidRPr="00857909">
        <w:rPr>
          <w:rFonts w:ascii="Georgia" w:hAnsi="Georgia"/>
          <w:lang w:val="en-US"/>
        </w:rPr>
        <w:t>.</w:t>
      </w:r>
      <w:r w:rsidR="00AE5E25" w:rsidRPr="00857909">
        <w:rPr>
          <w:rFonts w:ascii="Georgia" w:hAnsi="Georgia"/>
          <w:lang w:val="en-US"/>
        </w:rPr>
        <w:t xml:space="preserve"> This </w:t>
      </w:r>
      <w:r w:rsidR="0017102E" w:rsidRPr="00857909">
        <w:rPr>
          <w:rFonts w:ascii="Georgia" w:hAnsi="Georgia"/>
          <w:lang w:val="en-US"/>
        </w:rPr>
        <w:t>underpins the</w:t>
      </w:r>
      <w:r w:rsidR="00AE5E25" w:rsidRPr="00857909">
        <w:rPr>
          <w:rFonts w:ascii="Georgia" w:hAnsi="Georgia"/>
          <w:lang w:val="en-US"/>
        </w:rPr>
        <w:t xml:space="preserve"> essence of </w:t>
      </w:r>
      <w:r w:rsidR="0017102E" w:rsidRPr="00857909">
        <w:rPr>
          <w:rFonts w:ascii="Georgia" w:hAnsi="Georgia"/>
          <w:lang w:val="en-US"/>
        </w:rPr>
        <w:t xml:space="preserve">needing </w:t>
      </w:r>
      <w:r w:rsidR="00AE5E25" w:rsidRPr="00857909">
        <w:rPr>
          <w:rFonts w:ascii="Georgia" w:hAnsi="Georgia"/>
          <w:lang w:val="en-US"/>
        </w:rPr>
        <w:t xml:space="preserve">to influence </w:t>
      </w:r>
      <w:r w:rsidR="008C3D16" w:rsidRPr="00857909">
        <w:rPr>
          <w:rFonts w:ascii="Georgia" w:hAnsi="Georgia"/>
          <w:lang w:val="en-US"/>
        </w:rPr>
        <w:t>corporate car</w:t>
      </w:r>
      <w:r w:rsidR="00AE5E25" w:rsidRPr="00857909">
        <w:rPr>
          <w:rFonts w:ascii="Georgia" w:hAnsi="Georgia"/>
          <w:lang w:val="en-US"/>
        </w:rPr>
        <w:t xml:space="preserve"> drivers driving </w:t>
      </w:r>
      <w:r w:rsidR="00720F13" w:rsidRPr="00857909">
        <w:rPr>
          <w:rFonts w:ascii="Georgia" w:hAnsi="Georgia"/>
          <w:lang w:val="en-US"/>
        </w:rPr>
        <w:t>behavior</w:t>
      </w:r>
      <w:r w:rsidR="00AE5E25" w:rsidRPr="00857909">
        <w:rPr>
          <w:rFonts w:ascii="Georgia" w:hAnsi="Georgia"/>
          <w:lang w:val="en-US"/>
        </w:rPr>
        <w:t xml:space="preserve"> through feedback interventions </w:t>
      </w:r>
      <w:r w:rsidR="001D5562" w:rsidRPr="00857909">
        <w:rPr>
          <w:rFonts w:ascii="Georgia" w:hAnsi="Georgia"/>
          <w:lang w:val="en-US"/>
        </w:rPr>
        <w:t>using</w:t>
      </w:r>
      <w:r w:rsidR="00AE5E25" w:rsidRPr="00857909">
        <w:rPr>
          <w:rFonts w:ascii="Georgia" w:hAnsi="Georgia"/>
          <w:lang w:val="en-US"/>
        </w:rPr>
        <w:t xml:space="preserve"> an eco-driving smartphone application. The </w:t>
      </w:r>
      <w:r w:rsidR="00366733" w:rsidRPr="00857909">
        <w:rPr>
          <w:rFonts w:ascii="Georgia" w:hAnsi="Georgia"/>
          <w:lang w:val="en-US"/>
        </w:rPr>
        <w:t>participants’</w:t>
      </w:r>
      <w:r w:rsidR="00AE5E25" w:rsidRPr="00857909">
        <w:rPr>
          <w:rFonts w:ascii="Georgia" w:hAnsi="Georgia"/>
          <w:lang w:val="en-US"/>
        </w:rPr>
        <w:t xml:space="preserve"> </w:t>
      </w:r>
      <w:r w:rsidR="001D5562" w:rsidRPr="00857909">
        <w:rPr>
          <w:rFonts w:ascii="Georgia" w:hAnsi="Georgia"/>
          <w:lang w:val="en-US"/>
        </w:rPr>
        <w:t xml:space="preserve">extensive </w:t>
      </w:r>
      <w:r w:rsidR="00AE5E25" w:rsidRPr="00857909">
        <w:rPr>
          <w:rFonts w:ascii="Georgia" w:hAnsi="Georgia"/>
          <w:lang w:val="en-US"/>
        </w:rPr>
        <w:t xml:space="preserve">driving experience </w:t>
      </w:r>
      <w:r w:rsidR="001D5562" w:rsidRPr="00857909">
        <w:rPr>
          <w:rFonts w:ascii="Georgia" w:hAnsi="Georgia"/>
          <w:lang w:val="en-US"/>
        </w:rPr>
        <w:t>h</w:t>
      </w:r>
      <w:r w:rsidR="000D30C4" w:rsidRPr="00857909">
        <w:rPr>
          <w:rFonts w:ascii="Georgia" w:hAnsi="Georgia"/>
          <w:lang w:val="en-US"/>
        </w:rPr>
        <w:t>as</w:t>
      </w:r>
      <w:r w:rsidR="001D5562" w:rsidRPr="00857909">
        <w:rPr>
          <w:rFonts w:ascii="Georgia" w:hAnsi="Georgia"/>
          <w:lang w:val="en-US"/>
        </w:rPr>
        <w:t xml:space="preserve"> </w:t>
      </w:r>
      <w:r w:rsidR="000D30C4" w:rsidRPr="00857909">
        <w:rPr>
          <w:rFonts w:ascii="Georgia" w:hAnsi="Georgia"/>
          <w:lang w:val="en-US"/>
        </w:rPr>
        <w:t xml:space="preserve">caused them to </w:t>
      </w:r>
      <w:r w:rsidR="001D5562" w:rsidRPr="00857909">
        <w:rPr>
          <w:rFonts w:ascii="Georgia" w:hAnsi="Georgia"/>
          <w:lang w:val="en-US"/>
        </w:rPr>
        <w:t>develop</w:t>
      </w:r>
      <w:r w:rsidR="00AE5E25" w:rsidRPr="00857909">
        <w:rPr>
          <w:rFonts w:ascii="Georgia" w:hAnsi="Georgia"/>
          <w:lang w:val="en-US"/>
        </w:rPr>
        <w:t xml:space="preserve"> </w:t>
      </w:r>
      <w:r w:rsidR="002566B9" w:rsidRPr="00857909">
        <w:rPr>
          <w:rFonts w:ascii="Georgia" w:hAnsi="Georgia"/>
          <w:lang w:val="en-US"/>
        </w:rPr>
        <w:t xml:space="preserve">driving </w:t>
      </w:r>
      <w:r w:rsidR="00AE5E25" w:rsidRPr="00857909">
        <w:rPr>
          <w:rFonts w:ascii="Georgia" w:hAnsi="Georgia"/>
          <w:lang w:val="en-US"/>
        </w:rPr>
        <w:t>habits, whic</w:t>
      </w:r>
      <w:r w:rsidR="000D23F0" w:rsidRPr="00857909">
        <w:rPr>
          <w:rFonts w:ascii="Georgia" w:hAnsi="Georgia"/>
          <w:lang w:val="en-US"/>
        </w:rPr>
        <w:t xml:space="preserve">h </w:t>
      </w:r>
      <w:r w:rsidR="001D5562" w:rsidRPr="00857909">
        <w:rPr>
          <w:rFonts w:ascii="Georgia" w:hAnsi="Georgia"/>
          <w:lang w:val="en-US"/>
        </w:rPr>
        <w:t xml:space="preserve">formulate </w:t>
      </w:r>
      <w:r w:rsidR="000D23F0" w:rsidRPr="00857909">
        <w:rPr>
          <w:rFonts w:ascii="Georgia" w:hAnsi="Georgia"/>
          <w:lang w:val="en-US"/>
        </w:rPr>
        <w:t xml:space="preserve">their standards. </w:t>
      </w:r>
      <w:r w:rsidR="00366733" w:rsidRPr="00857909">
        <w:rPr>
          <w:rFonts w:ascii="Georgia" w:hAnsi="Georgia"/>
          <w:lang w:val="en-US"/>
        </w:rPr>
        <w:t>The f</w:t>
      </w:r>
      <w:r w:rsidR="000D23F0" w:rsidRPr="00857909">
        <w:rPr>
          <w:rFonts w:ascii="Georgia" w:hAnsi="Georgia"/>
          <w:lang w:val="en-US"/>
        </w:rPr>
        <w:t xml:space="preserve">eedback </w:t>
      </w:r>
      <w:r w:rsidR="001D5562" w:rsidRPr="00857909">
        <w:rPr>
          <w:rFonts w:ascii="Georgia" w:hAnsi="Georgia"/>
          <w:lang w:val="en-US"/>
        </w:rPr>
        <w:t>participants</w:t>
      </w:r>
      <w:r w:rsidR="000D23F0" w:rsidRPr="00857909">
        <w:rPr>
          <w:rFonts w:ascii="Georgia" w:hAnsi="Georgia"/>
          <w:lang w:val="en-US"/>
        </w:rPr>
        <w:t xml:space="preserve"> receive is generated through </w:t>
      </w:r>
      <w:r w:rsidR="000D23F0" w:rsidRPr="00857909">
        <w:rPr>
          <w:rFonts w:ascii="Georgia" w:hAnsi="Georgia"/>
          <w:lang w:val="en-US"/>
        </w:rPr>
        <w:lastRenderedPageBreak/>
        <w:t>the smartphone application</w:t>
      </w:r>
      <w:r w:rsidR="001D5562" w:rsidRPr="00857909">
        <w:rPr>
          <w:rFonts w:ascii="Georgia" w:hAnsi="Georgia"/>
          <w:lang w:val="en-US"/>
        </w:rPr>
        <w:t xml:space="preserve">, which </w:t>
      </w:r>
      <w:r w:rsidR="000D23F0" w:rsidRPr="00857909">
        <w:rPr>
          <w:rFonts w:ascii="Georgia" w:hAnsi="Georgia"/>
          <w:lang w:val="en-US"/>
        </w:rPr>
        <w:t>compar</w:t>
      </w:r>
      <w:r w:rsidR="001D5562" w:rsidRPr="00857909">
        <w:rPr>
          <w:rFonts w:ascii="Georgia" w:hAnsi="Georgia"/>
          <w:lang w:val="en-US"/>
        </w:rPr>
        <w:t xml:space="preserve">es </w:t>
      </w:r>
      <w:r w:rsidR="000D23F0" w:rsidRPr="00857909">
        <w:rPr>
          <w:rFonts w:ascii="Georgia" w:hAnsi="Georgia"/>
          <w:lang w:val="en-US"/>
        </w:rPr>
        <w:t>the</w:t>
      </w:r>
      <w:r w:rsidR="001D5562" w:rsidRPr="00857909">
        <w:rPr>
          <w:rFonts w:ascii="Georgia" w:hAnsi="Georgia"/>
          <w:lang w:val="en-US"/>
        </w:rPr>
        <w:t>ir</w:t>
      </w:r>
      <w:r w:rsidR="000D23F0" w:rsidRPr="00857909">
        <w:rPr>
          <w:rFonts w:ascii="Georgia" w:hAnsi="Georgia"/>
          <w:lang w:val="en-US"/>
        </w:rPr>
        <w:t xml:space="preserve"> driving </w:t>
      </w:r>
      <w:r w:rsidR="00720F13" w:rsidRPr="00857909">
        <w:rPr>
          <w:rFonts w:ascii="Georgia" w:hAnsi="Georgia"/>
          <w:lang w:val="en-US"/>
        </w:rPr>
        <w:t>behavior</w:t>
      </w:r>
      <w:r w:rsidR="000D23F0" w:rsidRPr="00857909">
        <w:rPr>
          <w:rFonts w:ascii="Georgia" w:hAnsi="Georgia"/>
          <w:lang w:val="en-US"/>
        </w:rPr>
        <w:t xml:space="preserve"> with </w:t>
      </w:r>
      <w:r w:rsidR="00366733" w:rsidRPr="00857909">
        <w:rPr>
          <w:rFonts w:ascii="Georgia" w:hAnsi="Georgia"/>
          <w:lang w:val="en-US"/>
        </w:rPr>
        <w:t xml:space="preserve">relevant </w:t>
      </w:r>
      <w:r w:rsidR="000D23F0" w:rsidRPr="00857909">
        <w:rPr>
          <w:rFonts w:ascii="Georgia" w:hAnsi="Georgia"/>
          <w:lang w:val="en-US"/>
        </w:rPr>
        <w:t xml:space="preserve">eco-driving </w:t>
      </w:r>
      <w:r w:rsidR="00F01579" w:rsidRPr="00857909">
        <w:rPr>
          <w:rFonts w:ascii="Georgia" w:hAnsi="Georgia"/>
          <w:lang w:val="en-US"/>
        </w:rPr>
        <w:t>practices</w:t>
      </w:r>
      <w:r w:rsidR="00E3511C" w:rsidRPr="00857909">
        <w:rPr>
          <w:rFonts w:ascii="Georgia" w:hAnsi="Georgia"/>
          <w:lang w:val="en-US"/>
        </w:rPr>
        <w:t xml:space="preserve">. </w:t>
      </w:r>
      <w:r w:rsidR="001D5562" w:rsidRPr="00857909">
        <w:rPr>
          <w:rFonts w:ascii="Georgia" w:hAnsi="Georgia"/>
          <w:lang w:val="en-US"/>
        </w:rPr>
        <w:t>This helps</w:t>
      </w:r>
      <w:r w:rsidR="00E3511C" w:rsidRPr="00857909">
        <w:rPr>
          <w:rFonts w:ascii="Georgia" w:hAnsi="Georgia"/>
          <w:lang w:val="en-US"/>
        </w:rPr>
        <w:t xml:space="preserve"> raise</w:t>
      </w:r>
      <w:r w:rsidR="001D5562" w:rsidRPr="00857909">
        <w:rPr>
          <w:rFonts w:ascii="Georgia" w:hAnsi="Georgia"/>
          <w:lang w:val="en-US"/>
        </w:rPr>
        <w:t xml:space="preserve"> their</w:t>
      </w:r>
      <w:r w:rsidR="00E3511C" w:rsidRPr="00857909">
        <w:rPr>
          <w:rFonts w:ascii="Georgia" w:hAnsi="Georgia"/>
          <w:lang w:val="en-US"/>
        </w:rPr>
        <w:t xml:space="preserve"> awareness by </w:t>
      </w:r>
      <w:r w:rsidR="001D5562" w:rsidRPr="00857909">
        <w:rPr>
          <w:rFonts w:ascii="Georgia" w:hAnsi="Georgia"/>
          <w:lang w:val="en-US"/>
        </w:rPr>
        <w:t>compelling</w:t>
      </w:r>
      <w:r w:rsidR="00E3511C" w:rsidRPr="00857909">
        <w:rPr>
          <w:rFonts w:ascii="Georgia" w:hAnsi="Georgia"/>
          <w:lang w:val="en-US"/>
        </w:rPr>
        <w:t xml:space="preserve"> the</w:t>
      </w:r>
      <w:r w:rsidR="000D30C4" w:rsidRPr="00857909">
        <w:rPr>
          <w:rFonts w:ascii="Georgia" w:hAnsi="Georgia"/>
          <w:lang w:val="en-US"/>
        </w:rPr>
        <w:t>m</w:t>
      </w:r>
      <w:r w:rsidR="00E3511C" w:rsidRPr="00857909">
        <w:rPr>
          <w:rFonts w:ascii="Georgia" w:hAnsi="Georgia"/>
          <w:lang w:val="en-US"/>
        </w:rPr>
        <w:t xml:space="preserve"> to </w:t>
      </w:r>
      <w:r w:rsidR="001D5562" w:rsidRPr="00857909">
        <w:rPr>
          <w:rFonts w:ascii="Georgia" w:hAnsi="Georgia"/>
          <w:lang w:val="en-US"/>
        </w:rPr>
        <w:t>consider</w:t>
      </w:r>
      <w:r w:rsidR="00E3511C" w:rsidRPr="00857909">
        <w:rPr>
          <w:rFonts w:ascii="Georgia" w:hAnsi="Georgia"/>
          <w:lang w:val="en-US"/>
        </w:rPr>
        <w:t xml:space="preserve"> accept</w:t>
      </w:r>
      <w:r w:rsidR="001D5562" w:rsidRPr="00857909">
        <w:rPr>
          <w:rFonts w:ascii="Georgia" w:hAnsi="Georgia"/>
          <w:lang w:val="en-US"/>
        </w:rPr>
        <w:t>ing</w:t>
      </w:r>
      <w:r w:rsidR="00E3511C" w:rsidRPr="00857909">
        <w:rPr>
          <w:rFonts w:ascii="Georgia" w:hAnsi="Georgia"/>
          <w:lang w:val="en-US"/>
        </w:rPr>
        <w:t xml:space="preserve"> the feedback</w:t>
      </w:r>
      <w:r w:rsidR="001D5562" w:rsidRPr="00857909">
        <w:rPr>
          <w:rFonts w:ascii="Georgia" w:hAnsi="Georgia"/>
          <w:lang w:val="en-US"/>
        </w:rPr>
        <w:t xml:space="preserve"> given</w:t>
      </w:r>
      <w:r w:rsidR="000D30C4" w:rsidRPr="00857909">
        <w:rPr>
          <w:rFonts w:ascii="Georgia" w:hAnsi="Georgia"/>
          <w:lang w:val="en-US"/>
        </w:rPr>
        <w:t>,</w:t>
      </w:r>
      <w:r w:rsidR="00E3511C" w:rsidRPr="00857909">
        <w:rPr>
          <w:rFonts w:ascii="Georgia" w:hAnsi="Georgia"/>
          <w:lang w:val="en-US"/>
        </w:rPr>
        <w:t xml:space="preserve"> or not</w:t>
      </w:r>
      <w:r w:rsidR="001D5562" w:rsidRPr="00857909">
        <w:rPr>
          <w:rFonts w:ascii="Georgia" w:hAnsi="Georgia"/>
          <w:lang w:val="en-US"/>
        </w:rPr>
        <w:t xml:space="preserve">, </w:t>
      </w:r>
      <w:r w:rsidR="00E3511C" w:rsidRPr="00857909">
        <w:rPr>
          <w:rFonts w:ascii="Georgia" w:hAnsi="Georgia"/>
          <w:lang w:val="en-US"/>
        </w:rPr>
        <w:t xml:space="preserve">and </w:t>
      </w:r>
      <w:r w:rsidR="001D5562" w:rsidRPr="00857909">
        <w:rPr>
          <w:rFonts w:ascii="Georgia" w:hAnsi="Georgia"/>
          <w:lang w:val="en-US"/>
        </w:rPr>
        <w:t xml:space="preserve">enables them </w:t>
      </w:r>
      <w:r w:rsidR="00366733" w:rsidRPr="00857909">
        <w:rPr>
          <w:rFonts w:ascii="Georgia" w:hAnsi="Georgia"/>
          <w:lang w:val="en-US"/>
        </w:rPr>
        <w:t xml:space="preserve">to </w:t>
      </w:r>
      <w:r w:rsidR="00F47033" w:rsidRPr="00857909">
        <w:rPr>
          <w:rFonts w:ascii="Georgia" w:hAnsi="Georgia"/>
          <w:lang w:val="en-US"/>
        </w:rPr>
        <w:t xml:space="preserve">choose to adapt </w:t>
      </w:r>
      <w:r w:rsidR="001B3BE0" w:rsidRPr="00857909">
        <w:rPr>
          <w:rFonts w:ascii="Georgia" w:hAnsi="Georgia"/>
          <w:lang w:val="en-US"/>
        </w:rPr>
        <w:t xml:space="preserve">their driving </w:t>
      </w:r>
      <w:r w:rsidR="00720F13" w:rsidRPr="00857909">
        <w:rPr>
          <w:rFonts w:ascii="Georgia" w:hAnsi="Georgia"/>
          <w:lang w:val="en-US"/>
        </w:rPr>
        <w:t>behavior</w:t>
      </w:r>
      <w:r w:rsidR="001B3BE0" w:rsidRPr="00857909">
        <w:rPr>
          <w:rFonts w:ascii="Georgia" w:hAnsi="Georgia"/>
          <w:lang w:val="en-US"/>
        </w:rPr>
        <w:t xml:space="preserve">. </w:t>
      </w:r>
      <w:r w:rsidR="00F47033" w:rsidRPr="00857909">
        <w:rPr>
          <w:rFonts w:ascii="Georgia" w:hAnsi="Georgia"/>
          <w:lang w:val="en-US"/>
        </w:rPr>
        <w:t>Improved driver</w:t>
      </w:r>
      <w:r w:rsidR="00D90D3F" w:rsidRPr="00857909">
        <w:rPr>
          <w:rFonts w:ascii="Georgia" w:hAnsi="Georgia"/>
          <w:lang w:val="en-US"/>
        </w:rPr>
        <w:t xml:space="preserve"> </w:t>
      </w:r>
      <w:r w:rsidR="00247B38" w:rsidRPr="00857909">
        <w:rPr>
          <w:rFonts w:ascii="Georgia" w:hAnsi="Georgia"/>
          <w:lang w:val="en-US"/>
        </w:rPr>
        <w:t xml:space="preserve">awareness was </w:t>
      </w:r>
      <w:r w:rsidR="00F47033" w:rsidRPr="00857909">
        <w:rPr>
          <w:rFonts w:ascii="Georgia" w:hAnsi="Georgia"/>
          <w:lang w:val="en-US"/>
        </w:rPr>
        <w:t>attained amongst</w:t>
      </w:r>
      <w:r w:rsidR="007E4C1D" w:rsidRPr="00857909">
        <w:rPr>
          <w:rFonts w:ascii="Georgia" w:hAnsi="Georgia"/>
          <w:lang w:val="en-US"/>
        </w:rPr>
        <w:t xml:space="preserve"> the </w:t>
      </w:r>
      <w:r w:rsidR="002566B9" w:rsidRPr="00857909">
        <w:rPr>
          <w:rFonts w:ascii="Georgia" w:hAnsi="Georgia"/>
          <w:lang w:val="en-US"/>
        </w:rPr>
        <w:t>corporate car drivers</w:t>
      </w:r>
      <w:r w:rsidR="007E4C1D" w:rsidRPr="00857909">
        <w:rPr>
          <w:rFonts w:ascii="Georgia" w:hAnsi="Georgia"/>
          <w:lang w:val="en-US"/>
        </w:rPr>
        <w:t xml:space="preserve">. </w:t>
      </w:r>
      <w:r w:rsidR="00F47033" w:rsidRPr="00857909">
        <w:rPr>
          <w:rFonts w:ascii="Georgia" w:hAnsi="Georgia"/>
          <w:lang w:val="en-US"/>
        </w:rPr>
        <w:t xml:space="preserve">Together with </w:t>
      </w:r>
      <w:r w:rsidR="007E4C1D" w:rsidRPr="00857909">
        <w:rPr>
          <w:rFonts w:ascii="Georgia" w:hAnsi="Georgia"/>
          <w:lang w:val="en-US"/>
        </w:rPr>
        <w:t>improving their fuel efficiency</w:t>
      </w:r>
      <w:r w:rsidR="00672F9F" w:rsidRPr="00857909">
        <w:rPr>
          <w:rFonts w:ascii="Georgia" w:hAnsi="Georgia"/>
          <w:lang w:val="en-US"/>
        </w:rPr>
        <w:t xml:space="preserve"> </w:t>
      </w:r>
      <w:r w:rsidR="00366733" w:rsidRPr="00857909">
        <w:rPr>
          <w:rFonts w:ascii="Georgia" w:hAnsi="Georgia"/>
          <w:lang w:val="en-US"/>
        </w:rPr>
        <w:t xml:space="preserve">80% </w:t>
      </w:r>
      <w:r w:rsidR="007E4C1D" w:rsidRPr="00857909">
        <w:rPr>
          <w:rFonts w:ascii="Georgia" w:hAnsi="Georgia"/>
          <w:lang w:val="en-US"/>
        </w:rPr>
        <w:t xml:space="preserve">discussed their driving </w:t>
      </w:r>
      <w:r w:rsidR="00720F13" w:rsidRPr="00857909">
        <w:rPr>
          <w:rFonts w:ascii="Georgia" w:hAnsi="Georgia"/>
          <w:lang w:val="en-US"/>
        </w:rPr>
        <w:t>behavior</w:t>
      </w:r>
      <w:r w:rsidR="007E4C1D" w:rsidRPr="00857909">
        <w:rPr>
          <w:rFonts w:ascii="Georgia" w:hAnsi="Georgia"/>
          <w:lang w:val="en-US"/>
        </w:rPr>
        <w:t xml:space="preserve"> with friends and</w:t>
      </w:r>
      <w:r w:rsidR="00366733" w:rsidRPr="00857909">
        <w:rPr>
          <w:rFonts w:ascii="Georgia" w:hAnsi="Georgia"/>
          <w:lang w:val="en-US"/>
        </w:rPr>
        <w:t>/ or</w:t>
      </w:r>
      <w:r w:rsidR="007E4C1D" w:rsidRPr="00857909">
        <w:rPr>
          <w:rFonts w:ascii="Georgia" w:hAnsi="Georgia"/>
          <w:lang w:val="en-US"/>
        </w:rPr>
        <w:t xml:space="preserve"> </w:t>
      </w:r>
      <w:r w:rsidR="00D90D3F" w:rsidRPr="00857909">
        <w:rPr>
          <w:rFonts w:ascii="Georgia" w:hAnsi="Georgia"/>
          <w:lang w:val="en-US"/>
        </w:rPr>
        <w:t>colleagues</w:t>
      </w:r>
      <w:r w:rsidR="00B6309B" w:rsidRPr="00857909">
        <w:rPr>
          <w:rFonts w:ascii="Georgia" w:hAnsi="Georgia"/>
          <w:lang w:val="en-US"/>
        </w:rPr>
        <w:t xml:space="preserve"> during the treatment</w:t>
      </w:r>
      <w:r w:rsidR="00F47033" w:rsidRPr="00857909">
        <w:rPr>
          <w:rFonts w:ascii="Georgia" w:hAnsi="Georgia"/>
          <w:lang w:val="en-US"/>
        </w:rPr>
        <w:t xml:space="preserve"> phase</w:t>
      </w:r>
      <w:r w:rsidR="00672F9F" w:rsidRPr="00857909">
        <w:rPr>
          <w:rFonts w:ascii="Georgia" w:hAnsi="Georgia"/>
          <w:lang w:val="en-US"/>
        </w:rPr>
        <w:t>.</w:t>
      </w:r>
    </w:p>
    <w:p w14:paraId="1729586A" w14:textId="6B84BAF5" w:rsidR="00B6309B" w:rsidRPr="00857909" w:rsidRDefault="00B6309B" w:rsidP="00E8714F">
      <w:pPr>
        <w:spacing w:before="120" w:after="240" w:line="480" w:lineRule="auto"/>
        <w:jc w:val="both"/>
        <w:rPr>
          <w:rFonts w:ascii="Georgia" w:hAnsi="Georgia"/>
          <w:lang w:val="en-US"/>
        </w:rPr>
      </w:pPr>
      <w:r w:rsidRPr="00857909">
        <w:rPr>
          <w:rFonts w:ascii="Georgia" w:hAnsi="Georgia"/>
          <w:lang w:val="en-US"/>
        </w:rPr>
        <w:t xml:space="preserve">The </w:t>
      </w:r>
      <w:r w:rsidR="00E87AAB" w:rsidRPr="00857909">
        <w:rPr>
          <w:rFonts w:ascii="Georgia" w:hAnsi="Georgia"/>
          <w:lang w:val="en-US"/>
        </w:rPr>
        <w:t>perspective</w:t>
      </w:r>
      <w:r w:rsidRPr="00857909">
        <w:rPr>
          <w:rFonts w:ascii="Georgia" w:hAnsi="Georgia"/>
          <w:lang w:val="en-US"/>
        </w:rPr>
        <w:t xml:space="preserve"> that </w:t>
      </w:r>
      <w:r w:rsidR="00720F13" w:rsidRPr="00857909">
        <w:rPr>
          <w:rFonts w:ascii="Georgia" w:hAnsi="Georgia"/>
          <w:lang w:val="en-US"/>
        </w:rPr>
        <w:t>behavior</w:t>
      </w:r>
      <w:r w:rsidRPr="00857909">
        <w:rPr>
          <w:rFonts w:ascii="Georgia" w:hAnsi="Georgia"/>
          <w:lang w:val="en-US"/>
        </w:rPr>
        <w:t xml:space="preserve"> is regulated by comparisons </w:t>
      </w:r>
      <w:r w:rsidR="00E87AAB" w:rsidRPr="00857909">
        <w:rPr>
          <w:rFonts w:ascii="Georgia" w:hAnsi="Georgia"/>
          <w:lang w:val="en-US"/>
        </w:rPr>
        <w:t>between</w:t>
      </w:r>
      <w:r w:rsidRPr="00857909">
        <w:rPr>
          <w:rFonts w:ascii="Georgia" w:hAnsi="Georgia"/>
          <w:lang w:val="en-US"/>
        </w:rPr>
        <w:t xml:space="preserve"> feedback </w:t>
      </w:r>
      <w:r w:rsidR="00E87AAB" w:rsidRPr="00857909">
        <w:rPr>
          <w:rFonts w:ascii="Georgia" w:hAnsi="Georgia"/>
          <w:lang w:val="en-US"/>
        </w:rPr>
        <w:t>and</w:t>
      </w:r>
      <w:r w:rsidRPr="00857909">
        <w:rPr>
          <w:rFonts w:ascii="Georgia" w:hAnsi="Georgia"/>
          <w:lang w:val="en-US"/>
        </w:rPr>
        <w:t xml:space="preserve"> goals or standards is highly important in </w:t>
      </w:r>
      <w:r w:rsidR="00D90D3F" w:rsidRPr="00857909">
        <w:rPr>
          <w:rFonts w:ascii="Georgia" w:hAnsi="Georgia"/>
          <w:lang w:val="en-US"/>
        </w:rPr>
        <w:t>reverence</w:t>
      </w:r>
      <w:r w:rsidRPr="00857909">
        <w:rPr>
          <w:rFonts w:ascii="Georgia" w:hAnsi="Georgia"/>
          <w:lang w:val="en-US"/>
        </w:rPr>
        <w:t xml:space="preserve"> </w:t>
      </w:r>
      <w:r w:rsidR="00D90D3F" w:rsidRPr="00857909">
        <w:rPr>
          <w:rFonts w:ascii="Georgia" w:hAnsi="Georgia"/>
          <w:lang w:val="en-US"/>
        </w:rPr>
        <w:t>to</w:t>
      </w:r>
      <w:r w:rsidRPr="00857909">
        <w:rPr>
          <w:rFonts w:ascii="Georgia" w:hAnsi="Georgia"/>
          <w:lang w:val="en-US"/>
        </w:rPr>
        <w:t xml:space="preserve"> a</w:t>
      </w:r>
      <w:r w:rsidR="0039157F" w:rsidRPr="00857909">
        <w:rPr>
          <w:rFonts w:ascii="Georgia" w:hAnsi="Georgia"/>
          <w:lang w:val="en-US"/>
        </w:rPr>
        <w:t>n</w:t>
      </w:r>
      <w:r w:rsidRPr="00857909">
        <w:rPr>
          <w:rFonts w:ascii="Georgia" w:hAnsi="Georgia"/>
          <w:lang w:val="en-US"/>
        </w:rPr>
        <w:t xml:space="preserve"> organizational roll</w:t>
      </w:r>
      <w:r w:rsidR="00583BE5" w:rsidRPr="00857909">
        <w:rPr>
          <w:rFonts w:ascii="Georgia" w:hAnsi="Georgia"/>
          <w:lang w:val="en-US"/>
        </w:rPr>
        <w:t>-</w:t>
      </w:r>
      <w:r w:rsidRPr="00857909">
        <w:rPr>
          <w:rFonts w:ascii="Georgia" w:hAnsi="Georgia"/>
          <w:lang w:val="en-US"/>
        </w:rPr>
        <w:t xml:space="preserve">out of an eco-driving concept. </w:t>
      </w:r>
      <w:r w:rsidR="00366733" w:rsidRPr="00857909">
        <w:rPr>
          <w:rFonts w:ascii="Georgia" w:hAnsi="Georgia"/>
          <w:lang w:val="en-US"/>
        </w:rPr>
        <w:t xml:space="preserve">The semi-structured interviews </w:t>
      </w:r>
      <w:r w:rsidR="00E87AAB" w:rsidRPr="00857909">
        <w:rPr>
          <w:rFonts w:ascii="Georgia" w:hAnsi="Georgia"/>
          <w:lang w:val="en-US"/>
        </w:rPr>
        <w:t xml:space="preserve">conducted </w:t>
      </w:r>
      <w:r w:rsidR="00366733" w:rsidRPr="00857909">
        <w:rPr>
          <w:rFonts w:ascii="Georgia" w:hAnsi="Georgia"/>
          <w:lang w:val="en-US"/>
        </w:rPr>
        <w:t xml:space="preserve">with the participants revealed that they are comfortable with management interventions in the form of goal setting as long as there were no associated punishments.  These findings correspond with the FIT, which implies that employees can only be intrinsically motivated if they feel a degree of autonomy and competence in their task </w:t>
      </w:r>
      <w:sdt>
        <w:sdtPr>
          <w:rPr>
            <w:rFonts w:ascii="Georgia" w:hAnsi="Georgia"/>
            <w:lang w:val="en-US"/>
          </w:rPr>
          <w:id w:val="-1223833091"/>
          <w:citation/>
        </w:sdtPr>
        <w:sdtContent>
          <w:r w:rsidR="00520913" w:rsidRPr="00857909">
            <w:rPr>
              <w:rFonts w:ascii="Georgia" w:hAnsi="Georgia"/>
              <w:lang w:val="en-US"/>
            </w:rPr>
            <w:fldChar w:fldCharType="begin"/>
          </w:r>
          <w:r w:rsidR="00902F14" w:rsidRPr="00857909">
            <w:rPr>
              <w:rFonts w:ascii="Georgia" w:hAnsi="Georgia"/>
              <w:lang w:val="en-GB"/>
            </w:rPr>
            <w:instrText xml:space="preserve">CITATION Dec5a \l 2055 </w:instrText>
          </w:r>
          <w:r w:rsidR="00520913" w:rsidRPr="00857909">
            <w:rPr>
              <w:rFonts w:ascii="Georgia" w:hAnsi="Georgia"/>
              <w:lang w:val="en-US"/>
            </w:rPr>
            <w:fldChar w:fldCharType="separate"/>
          </w:r>
          <w:r w:rsidR="00902F14" w:rsidRPr="00857909">
            <w:rPr>
              <w:rFonts w:ascii="Georgia" w:hAnsi="Georgia"/>
              <w:noProof/>
              <w:lang w:val="en-GB"/>
            </w:rPr>
            <w:t>(Deci &amp; Ryan, 1985a)</w:t>
          </w:r>
          <w:r w:rsidR="00520913" w:rsidRPr="00857909">
            <w:rPr>
              <w:rFonts w:ascii="Georgia" w:hAnsi="Georgia"/>
              <w:lang w:val="en-US"/>
            </w:rPr>
            <w:fldChar w:fldCharType="end"/>
          </w:r>
        </w:sdtContent>
      </w:sdt>
      <w:r w:rsidR="008F282C" w:rsidRPr="00857909">
        <w:rPr>
          <w:rFonts w:ascii="Georgia" w:hAnsi="Georgia"/>
          <w:lang w:val="en-US"/>
        </w:rPr>
        <w:t>.</w:t>
      </w:r>
      <w:r w:rsidR="00366733" w:rsidRPr="00857909">
        <w:rPr>
          <w:rFonts w:ascii="Georgia" w:hAnsi="Georgia"/>
          <w:lang w:val="en-US"/>
        </w:rPr>
        <w:t xml:space="preserve"> </w:t>
      </w:r>
      <w:r w:rsidR="00583BE5" w:rsidRPr="00857909">
        <w:rPr>
          <w:rFonts w:ascii="Georgia" w:hAnsi="Georgia"/>
          <w:lang w:val="en-US"/>
        </w:rPr>
        <w:t>With</w:t>
      </w:r>
      <w:r w:rsidR="00D9198B" w:rsidRPr="00857909">
        <w:rPr>
          <w:rFonts w:ascii="Georgia" w:hAnsi="Georgia"/>
          <w:lang w:val="en-US"/>
        </w:rPr>
        <w:t xml:space="preserve"> respect to implementation of th</w:t>
      </w:r>
      <w:r w:rsidR="00583BE5" w:rsidRPr="00857909">
        <w:rPr>
          <w:rFonts w:ascii="Georgia" w:hAnsi="Georgia"/>
          <w:lang w:val="en-US"/>
        </w:rPr>
        <w:t>is</w:t>
      </w:r>
      <w:r w:rsidR="00D9198B" w:rsidRPr="00857909">
        <w:rPr>
          <w:rFonts w:ascii="Georgia" w:hAnsi="Georgia"/>
          <w:lang w:val="en-US"/>
        </w:rPr>
        <w:t xml:space="preserve"> concept,</w:t>
      </w:r>
      <w:r w:rsidR="00100843" w:rsidRPr="00857909">
        <w:rPr>
          <w:rFonts w:ascii="Georgia" w:hAnsi="Georgia"/>
          <w:lang w:val="en-US"/>
        </w:rPr>
        <w:t xml:space="preserve"> employees should not feel controlled by external motivators </w:t>
      </w:r>
      <w:sdt>
        <w:sdtPr>
          <w:rPr>
            <w:rFonts w:ascii="Georgia" w:hAnsi="Georgia"/>
            <w:lang w:val="en-US"/>
          </w:rPr>
          <w:id w:val="-1289042708"/>
          <w:citation/>
        </w:sdtPr>
        <w:sdtContent>
          <w:r w:rsidR="00100843" w:rsidRPr="00857909">
            <w:rPr>
              <w:rFonts w:ascii="Georgia" w:hAnsi="Georgia"/>
              <w:lang w:val="en-US"/>
            </w:rPr>
            <w:fldChar w:fldCharType="begin"/>
          </w:r>
          <w:r w:rsidR="00100843" w:rsidRPr="00857909">
            <w:rPr>
              <w:rFonts w:ascii="Georgia" w:hAnsi="Georgia"/>
              <w:lang w:val="en-US"/>
            </w:rPr>
            <w:instrText xml:space="preserve">CITATION Ama93 \l 2055 </w:instrText>
          </w:r>
          <w:r w:rsidR="00100843" w:rsidRPr="00857909">
            <w:rPr>
              <w:rFonts w:ascii="Georgia" w:hAnsi="Georgia"/>
              <w:lang w:val="en-US"/>
            </w:rPr>
            <w:fldChar w:fldCharType="separate"/>
          </w:r>
          <w:r w:rsidR="00100843" w:rsidRPr="00857909">
            <w:rPr>
              <w:rFonts w:ascii="Georgia" w:hAnsi="Georgia"/>
              <w:noProof/>
              <w:lang w:val="en-US"/>
            </w:rPr>
            <w:t>(Amabile, 1993)</w:t>
          </w:r>
          <w:r w:rsidR="00100843" w:rsidRPr="00857909">
            <w:rPr>
              <w:rFonts w:ascii="Georgia" w:hAnsi="Georgia"/>
              <w:lang w:val="en-US"/>
            </w:rPr>
            <w:fldChar w:fldCharType="end"/>
          </w:r>
        </w:sdtContent>
      </w:sdt>
      <w:r w:rsidR="004129DB" w:rsidRPr="00857909">
        <w:rPr>
          <w:rFonts w:ascii="Georgia" w:hAnsi="Georgia"/>
          <w:lang w:val="en-US"/>
        </w:rPr>
        <w:t>,</w:t>
      </w:r>
      <w:r w:rsidR="00100843" w:rsidRPr="00857909">
        <w:rPr>
          <w:rFonts w:ascii="Georgia" w:hAnsi="Georgia"/>
          <w:lang w:val="en-US"/>
        </w:rPr>
        <w:t xml:space="preserve"> and </w:t>
      </w:r>
      <w:r w:rsidR="00D9198B" w:rsidRPr="00857909">
        <w:rPr>
          <w:rFonts w:ascii="Georgia" w:hAnsi="Georgia"/>
          <w:lang w:val="en-US"/>
        </w:rPr>
        <w:t xml:space="preserve">management </w:t>
      </w:r>
      <w:r w:rsidR="004129DB" w:rsidRPr="00857909">
        <w:rPr>
          <w:rFonts w:ascii="Georgia" w:hAnsi="Georgia"/>
          <w:lang w:val="en-US"/>
        </w:rPr>
        <w:t>must</w:t>
      </w:r>
      <w:r w:rsidR="00D9198B" w:rsidRPr="00857909">
        <w:rPr>
          <w:rFonts w:ascii="Georgia" w:hAnsi="Georgia"/>
          <w:lang w:val="en-US"/>
        </w:rPr>
        <w:t xml:space="preserve"> set </w:t>
      </w:r>
      <w:r w:rsidR="00B83C46" w:rsidRPr="00857909">
        <w:rPr>
          <w:rFonts w:ascii="Georgia" w:hAnsi="Georgia"/>
          <w:lang w:val="en-US"/>
        </w:rPr>
        <w:t xml:space="preserve">realistic fuel efficiency improvement goals and provide </w:t>
      </w:r>
      <w:r w:rsidR="00D90D3F" w:rsidRPr="00857909">
        <w:rPr>
          <w:rFonts w:ascii="Georgia" w:hAnsi="Georgia"/>
          <w:lang w:val="en-US"/>
        </w:rPr>
        <w:t>constructive feedback</w:t>
      </w:r>
      <w:r w:rsidR="004129DB" w:rsidRPr="00857909">
        <w:rPr>
          <w:rFonts w:ascii="Georgia" w:hAnsi="Georgia"/>
          <w:lang w:val="en-US"/>
        </w:rPr>
        <w:t>.</w:t>
      </w:r>
      <w:r w:rsidR="00E8714F" w:rsidRPr="00857909">
        <w:rPr>
          <w:rFonts w:ascii="Georgia" w:hAnsi="Georgia"/>
          <w:lang w:val="en-US"/>
        </w:rPr>
        <w:t xml:space="preserve"> </w:t>
      </w:r>
      <w:r w:rsidR="004D43D0" w:rsidRPr="00857909">
        <w:rPr>
          <w:rFonts w:ascii="Georgia" w:hAnsi="Georgia"/>
          <w:lang w:val="en-US"/>
        </w:rPr>
        <w:t xml:space="preserve">Siero et al. </w:t>
      </w:r>
      <w:sdt>
        <w:sdtPr>
          <w:rPr>
            <w:rFonts w:ascii="Georgia" w:hAnsi="Georgia"/>
            <w:lang w:val="en-US"/>
          </w:rPr>
          <w:id w:val="-1540051121"/>
          <w:citation/>
        </w:sdtPr>
        <w:sdtContent>
          <w:r w:rsidR="004D43D0" w:rsidRPr="00857909">
            <w:rPr>
              <w:rFonts w:ascii="Georgia" w:hAnsi="Georgia"/>
              <w:lang w:val="en-US"/>
            </w:rPr>
            <w:fldChar w:fldCharType="begin"/>
          </w:r>
          <w:r w:rsidR="00212D1C" w:rsidRPr="00857909">
            <w:rPr>
              <w:rFonts w:ascii="Georgia" w:hAnsi="Georgia"/>
              <w:lang w:val="en-US"/>
            </w:rPr>
            <w:instrText xml:space="preserve">CITATION Sje89 \n  \t  \l 2055 </w:instrText>
          </w:r>
          <w:r w:rsidR="004D43D0" w:rsidRPr="00857909">
            <w:rPr>
              <w:rFonts w:ascii="Georgia" w:hAnsi="Georgia"/>
              <w:lang w:val="en-US"/>
            </w:rPr>
            <w:fldChar w:fldCharType="separate"/>
          </w:r>
          <w:r w:rsidR="00804F55" w:rsidRPr="00857909">
            <w:rPr>
              <w:rFonts w:ascii="Georgia" w:hAnsi="Georgia"/>
              <w:noProof/>
              <w:lang w:val="en-US"/>
            </w:rPr>
            <w:t>(1989)</w:t>
          </w:r>
          <w:r w:rsidR="004D43D0" w:rsidRPr="00857909">
            <w:rPr>
              <w:rFonts w:ascii="Georgia" w:hAnsi="Georgia"/>
              <w:lang w:val="en-US"/>
            </w:rPr>
            <w:fldChar w:fldCharType="end"/>
          </w:r>
        </w:sdtContent>
      </w:sdt>
      <w:r w:rsidR="004D43D0" w:rsidRPr="00857909">
        <w:rPr>
          <w:rFonts w:ascii="Georgia" w:hAnsi="Georgia"/>
          <w:lang w:val="en-US"/>
        </w:rPr>
        <w:t xml:space="preserve"> </w:t>
      </w:r>
      <w:r w:rsidR="004129DB" w:rsidRPr="00857909">
        <w:rPr>
          <w:rFonts w:ascii="Georgia" w:hAnsi="Georgia"/>
          <w:lang w:val="en-US"/>
        </w:rPr>
        <w:t xml:space="preserve">supports these findings as they </w:t>
      </w:r>
      <w:r w:rsidR="004D43D0" w:rsidRPr="00857909">
        <w:rPr>
          <w:rFonts w:ascii="Georgia" w:hAnsi="Georgia"/>
          <w:lang w:val="en-US"/>
        </w:rPr>
        <w:t>concluded that it is important</w:t>
      </w:r>
      <w:r w:rsidR="006D6A38" w:rsidRPr="00857909">
        <w:rPr>
          <w:rFonts w:ascii="Georgia" w:hAnsi="Georgia"/>
          <w:lang w:val="en-US"/>
        </w:rPr>
        <w:t xml:space="preserve"> for management</w:t>
      </w:r>
      <w:r w:rsidR="004D43D0" w:rsidRPr="00857909">
        <w:rPr>
          <w:rFonts w:ascii="Georgia" w:hAnsi="Georgia"/>
          <w:lang w:val="en-US"/>
        </w:rPr>
        <w:t xml:space="preserve"> to </w:t>
      </w:r>
      <w:r w:rsidR="006D6A38" w:rsidRPr="00857909">
        <w:rPr>
          <w:rFonts w:ascii="Georgia" w:hAnsi="Georgia"/>
          <w:lang w:val="en-US"/>
        </w:rPr>
        <w:t>provide task assignment</w:t>
      </w:r>
      <w:r w:rsidR="00497147" w:rsidRPr="00857909">
        <w:rPr>
          <w:rFonts w:ascii="Georgia" w:hAnsi="Georgia"/>
          <w:lang w:val="en-US"/>
        </w:rPr>
        <w:t>s</w:t>
      </w:r>
      <w:r w:rsidR="006D6A38" w:rsidRPr="00857909">
        <w:rPr>
          <w:rFonts w:ascii="Georgia" w:hAnsi="Georgia"/>
          <w:lang w:val="en-US"/>
        </w:rPr>
        <w:t xml:space="preserve"> and </w:t>
      </w:r>
      <w:r w:rsidR="00F84EA7" w:rsidRPr="00857909">
        <w:rPr>
          <w:rFonts w:ascii="Georgia" w:hAnsi="Georgia"/>
          <w:lang w:val="en-US"/>
        </w:rPr>
        <w:t xml:space="preserve">sufficient </w:t>
      </w:r>
      <w:r w:rsidR="006D6A38" w:rsidRPr="00857909">
        <w:rPr>
          <w:rFonts w:ascii="Georgia" w:hAnsi="Georgia"/>
          <w:lang w:val="en-US"/>
        </w:rPr>
        <w:t xml:space="preserve">control, </w:t>
      </w:r>
      <w:r w:rsidR="00497147" w:rsidRPr="00857909">
        <w:rPr>
          <w:rFonts w:ascii="Georgia" w:hAnsi="Georgia"/>
          <w:lang w:val="en-US"/>
        </w:rPr>
        <w:t>i.e.</w:t>
      </w:r>
      <w:r w:rsidR="006D6A38" w:rsidRPr="00857909">
        <w:rPr>
          <w:rFonts w:ascii="Georgia" w:hAnsi="Georgia"/>
          <w:lang w:val="en-US"/>
        </w:rPr>
        <w:t xml:space="preserve"> to set </w:t>
      </w:r>
      <w:r w:rsidR="008F0004" w:rsidRPr="00857909">
        <w:rPr>
          <w:rFonts w:ascii="Georgia" w:hAnsi="Georgia"/>
          <w:lang w:val="en-US"/>
        </w:rPr>
        <w:t xml:space="preserve">feasible </w:t>
      </w:r>
      <w:r w:rsidR="006D6A38" w:rsidRPr="00857909">
        <w:rPr>
          <w:rFonts w:ascii="Georgia" w:hAnsi="Georgia"/>
          <w:lang w:val="en-US"/>
        </w:rPr>
        <w:t xml:space="preserve">goals in order to successfully implement an eco-driving program. </w:t>
      </w:r>
    </w:p>
    <w:p w14:paraId="518775A2" w14:textId="124D9ED0" w:rsidR="003F5620" w:rsidRPr="00857909" w:rsidRDefault="003F5620" w:rsidP="00E8714F">
      <w:pPr>
        <w:spacing w:after="120" w:line="480" w:lineRule="auto"/>
        <w:jc w:val="both"/>
        <w:rPr>
          <w:rFonts w:ascii="Georgia" w:hAnsi="Georgia"/>
          <w:i/>
          <w:lang w:val="en-US"/>
        </w:rPr>
      </w:pPr>
      <w:r w:rsidRPr="00857909">
        <w:rPr>
          <w:rFonts w:ascii="Georgia" w:hAnsi="Georgia"/>
          <w:i/>
          <w:lang w:val="en-US"/>
        </w:rPr>
        <w:t>Argument 2: Goals or standards are organized hierarchically.</w:t>
      </w:r>
    </w:p>
    <w:p w14:paraId="76B16644" w14:textId="420FE6E0" w:rsidR="00FF6806" w:rsidRPr="00857909" w:rsidRDefault="003F5620" w:rsidP="00E8714F">
      <w:pPr>
        <w:spacing w:after="240" w:line="480" w:lineRule="auto"/>
        <w:jc w:val="both"/>
        <w:rPr>
          <w:rFonts w:ascii="Georgia" w:hAnsi="Georgia"/>
          <w:lang w:val="en-US"/>
        </w:rPr>
      </w:pPr>
      <w:r w:rsidRPr="00857909">
        <w:rPr>
          <w:rFonts w:ascii="Georgia" w:hAnsi="Georgia"/>
          <w:lang w:val="en-US"/>
        </w:rPr>
        <w:t xml:space="preserve">Individuals set their own goals and standards according to their intrinsic motivation in coherence with extrinsic goals or standards. </w:t>
      </w:r>
      <w:r w:rsidR="00FF6806" w:rsidRPr="00857909">
        <w:rPr>
          <w:rFonts w:ascii="Georgia" w:hAnsi="Georgia"/>
          <w:lang w:val="en-US"/>
        </w:rPr>
        <w:t>In addition</w:t>
      </w:r>
      <w:r w:rsidR="003743DD" w:rsidRPr="00857909">
        <w:rPr>
          <w:rFonts w:ascii="Georgia" w:hAnsi="Georgia"/>
          <w:lang w:val="en-US"/>
        </w:rPr>
        <w:t xml:space="preserve"> </w:t>
      </w:r>
      <w:r w:rsidR="00FF6806" w:rsidRPr="00857909">
        <w:rPr>
          <w:rFonts w:ascii="Georgia" w:hAnsi="Georgia"/>
          <w:lang w:val="en-US"/>
        </w:rPr>
        <w:t>to setting these goals or standards</w:t>
      </w:r>
      <w:r w:rsidR="003743DD" w:rsidRPr="00857909">
        <w:rPr>
          <w:rFonts w:ascii="Georgia" w:hAnsi="Georgia"/>
          <w:lang w:val="en-US"/>
        </w:rPr>
        <w:t>,</w:t>
      </w:r>
      <w:r w:rsidR="00FF6806" w:rsidRPr="00857909">
        <w:rPr>
          <w:rFonts w:ascii="Georgia" w:hAnsi="Georgia"/>
          <w:lang w:val="en-US"/>
        </w:rPr>
        <w:t xml:space="preserve"> individuals order them hierarchically. </w:t>
      </w:r>
      <w:r w:rsidR="006267C9" w:rsidRPr="00857909">
        <w:rPr>
          <w:rFonts w:ascii="Georgia" w:hAnsi="Georgia"/>
          <w:lang w:val="en-US"/>
        </w:rPr>
        <w:t>Preferences</w:t>
      </w:r>
      <w:r w:rsidR="00311D03" w:rsidRPr="00857909">
        <w:rPr>
          <w:rFonts w:ascii="Georgia" w:hAnsi="Georgia"/>
          <w:lang w:val="en-US"/>
        </w:rPr>
        <w:t xml:space="preserve"> of </w:t>
      </w:r>
      <w:r w:rsidR="008C3D16" w:rsidRPr="00857909">
        <w:rPr>
          <w:rFonts w:ascii="Georgia" w:hAnsi="Georgia"/>
          <w:lang w:val="en-US"/>
        </w:rPr>
        <w:t>corporate car</w:t>
      </w:r>
      <w:r w:rsidR="00FF6806" w:rsidRPr="00857909">
        <w:rPr>
          <w:rFonts w:ascii="Georgia" w:hAnsi="Georgia"/>
          <w:lang w:val="en-US"/>
        </w:rPr>
        <w:t xml:space="preserve"> drivers</w:t>
      </w:r>
      <w:r w:rsidR="00311D03" w:rsidRPr="00857909">
        <w:rPr>
          <w:rFonts w:ascii="Georgia" w:hAnsi="Georgia"/>
          <w:lang w:val="en-US"/>
        </w:rPr>
        <w:t>’</w:t>
      </w:r>
      <w:r w:rsidR="00FF6806" w:rsidRPr="00857909">
        <w:rPr>
          <w:rFonts w:ascii="Georgia" w:hAnsi="Georgia"/>
          <w:lang w:val="en-US"/>
        </w:rPr>
        <w:t xml:space="preserve"> </w:t>
      </w:r>
      <w:r w:rsidR="00311D03" w:rsidRPr="00857909">
        <w:rPr>
          <w:rFonts w:ascii="Georgia" w:hAnsi="Georgia"/>
          <w:lang w:val="en-US"/>
        </w:rPr>
        <w:t xml:space="preserve">personal </w:t>
      </w:r>
      <w:r w:rsidR="00FF6806" w:rsidRPr="00857909">
        <w:rPr>
          <w:rFonts w:ascii="Georgia" w:hAnsi="Georgia"/>
          <w:lang w:val="en-US"/>
        </w:rPr>
        <w:t>goals or standards</w:t>
      </w:r>
      <w:r w:rsidR="00311D03" w:rsidRPr="00857909">
        <w:rPr>
          <w:rFonts w:ascii="Georgia" w:hAnsi="Georgia"/>
          <w:lang w:val="en-US"/>
        </w:rPr>
        <w:t xml:space="preserve"> </w:t>
      </w:r>
      <w:r w:rsidR="006267C9" w:rsidRPr="00857909">
        <w:rPr>
          <w:rFonts w:ascii="Georgia" w:hAnsi="Georgia"/>
          <w:lang w:val="en-US"/>
        </w:rPr>
        <w:t>related to driving vary</w:t>
      </w:r>
      <w:r w:rsidR="009D60A2" w:rsidRPr="00857909">
        <w:rPr>
          <w:rFonts w:ascii="Georgia" w:hAnsi="Georgia"/>
          <w:lang w:val="en-US"/>
        </w:rPr>
        <w:t>;</w:t>
      </w:r>
      <w:r w:rsidR="006267C9" w:rsidRPr="00857909">
        <w:rPr>
          <w:rFonts w:ascii="Georgia" w:hAnsi="Georgia"/>
          <w:lang w:val="en-US"/>
        </w:rPr>
        <w:t xml:space="preserve"> examples </w:t>
      </w:r>
      <w:r w:rsidR="00311D03" w:rsidRPr="00857909">
        <w:rPr>
          <w:rFonts w:ascii="Georgia" w:hAnsi="Georgia"/>
          <w:lang w:val="en-US"/>
        </w:rPr>
        <w:t>are:</w:t>
      </w:r>
      <w:r w:rsidR="00FF6806" w:rsidRPr="00857909">
        <w:rPr>
          <w:rFonts w:ascii="Georgia" w:hAnsi="Georgia"/>
          <w:lang w:val="en-US"/>
        </w:rPr>
        <w:t xml:space="preserve"> to save as </w:t>
      </w:r>
      <w:r w:rsidR="00FF6806" w:rsidRPr="00857909">
        <w:rPr>
          <w:rFonts w:ascii="Georgia" w:hAnsi="Georgia"/>
          <w:lang w:val="en-US"/>
        </w:rPr>
        <w:lastRenderedPageBreak/>
        <w:t>much time as possible while driving, to drive safe</w:t>
      </w:r>
      <w:r w:rsidR="006F45C0" w:rsidRPr="00857909">
        <w:rPr>
          <w:rFonts w:ascii="Georgia" w:hAnsi="Georgia"/>
          <w:lang w:val="en-US"/>
        </w:rPr>
        <w:t xml:space="preserve"> or to drive more efficient</w:t>
      </w:r>
      <w:r w:rsidR="00311D03" w:rsidRPr="00857909">
        <w:rPr>
          <w:rFonts w:ascii="Georgia" w:hAnsi="Georgia"/>
          <w:lang w:val="en-US"/>
        </w:rPr>
        <w:t>ly</w:t>
      </w:r>
      <w:r w:rsidR="006267C9" w:rsidRPr="00857909">
        <w:rPr>
          <w:rFonts w:ascii="Georgia" w:hAnsi="Georgia"/>
          <w:lang w:val="en-US"/>
        </w:rPr>
        <w:t xml:space="preserve"> (see Table 1)</w:t>
      </w:r>
      <w:r w:rsidR="006F45C0" w:rsidRPr="00857909">
        <w:rPr>
          <w:rFonts w:ascii="Georgia" w:hAnsi="Georgia"/>
          <w:lang w:val="en-US"/>
        </w:rPr>
        <w:t xml:space="preserve">. </w:t>
      </w:r>
      <w:r w:rsidR="00311D03" w:rsidRPr="00857909">
        <w:rPr>
          <w:rFonts w:ascii="Georgia" w:hAnsi="Georgia"/>
          <w:lang w:val="en-US"/>
        </w:rPr>
        <w:t xml:space="preserve">The field test goal was </w:t>
      </w:r>
      <w:r w:rsidR="00546374" w:rsidRPr="00857909">
        <w:rPr>
          <w:rFonts w:ascii="Georgia" w:hAnsi="Georgia"/>
          <w:lang w:val="en-US"/>
        </w:rPr>
        <w:t>to drive more sustainabl</w:t>
      </w:r>
      <w:r w:rsidR="00311D03" w:rsidRPr="00857909">
        <w:rPr>
          <w:rFonts w:ascii="Georgia" w:hAnsi="Georgia"/>
          <w:lang w:val="en-US"/>
        </w:rPr>
        <w:t>y, however, when considering participants’ personal hierarchy of goals it was apparent that time took precedence for these drivers,</w:t>
      </w:r>
      <w:r w:rsidR="0001744D" w:rsidRPr="00857909">
        <w:rPr>
          <w:rFonts w:ascii="Georgia" w:hAnsi="Georgia"/>
          <w:lang w:val="en-US"/>
        </w:rPr>
        <w:t xml:space="preserve"> as one interviewee </w:t>
      </w:r>
      <w:r w:rsidR="00311D03" w:rsidRPr="00857909">
        <w:rPr>
          <w:rFonts w:ascii="Georgia" w:hAnsi="Georgia"/>
          <w:lang w:val="en-US"/>
        </w:rPr>
        <w:t>highlighted</w:t>
      </w:r>
      <w:r w:rsidR="0001744D" w:rsidRPr="00857909">
        <w:rPr>
          <w:rFonts w:ascii="Georgia" w:hAnsi="Georgia"/>
          <w:lang w:val="en-US"/>
        </w:rPr>
        <w:t xml:space="preserve">: </w:t>
      </w:r>
      <w:r w:rsidR="006F45C0" w:rsidRPr="00857909">
        <w:rPr>
          <w:rFonts w:ascii="Georgia" w:hAnsi="Georgia"/>
          <w:lang w:val="en-US"/>
        </w:rPr>
        <w:t xml:space="preserve"> </w:t>
      </w:r>
      <w:r w:rsidR="0001744D" w:rsidRPr="00857909">
        <w:rPr>
          <w:rFonts w:ascii="Georgia" w:hAnsi="Georgia"/>
          <w:lang w:val="en-US"/>
        </w:rPr>
        <w:t>“If you are on the road a lot, the limit is reached very fast and time be</w:t>
      </w:r>
      <w:r w:rsidR="0055468C" w:rsidRPr="00857909">
        <w:rPr>
          <w:rFonts w:ascii="Georgia" w:hAnsi="Georgia"/>
          <w:lang w:val="en-US"/>
        </w:rPr>
        <w:t>comes the most important factor</w:t>
      </w:r>
      <w:r w:rsidR="0001744D" w:rsidRPr="00857909">
        <w:rPr>
          <w:rFonts w:ascii="Georgia" w:hAnsi="Georgia"/>
          <w:lang w:val="en-US"/>
        </w:rPr>
        <w:t>” (</w:t>
      </w:r>
      <w:r w:rsidR="00AB3B6E" w:rsidRPr="00857909">
        <w:rPr>
          <w:rFonts w:ascii="Georgia" w:hAnsi="Georgia"/>
          <w:lang w:val="en-US"/>
        </w:rPr>
        <w:t>C</w:t>
      </w:r>
      <w:r w:rsidR="008C3D16" w:rsidRPr="00857909">
        <w:rPr>
          <w:rFonts w:ascii="Georgia" w:hAnsi="Georgia"/>
          <w:lang w:val="en-US"/>
        </w:rPr>
        <w:t>orporate car</w:t>
      </w:r>
      <w:r w:rsidR="0001744D" w:rsidRPr="00857909">
        <w:rPr>
          <w:rFonts w:ascii="Georgia" w:hAnsi="Georgia"/>
          <w:lang w:val="en-US"/>
        </w:rPr>
        <w:t xml:space="preserve"> driver</w:t>
      </w:r>
      <w:r w:rsidR="0078399C" w:rsidRPr="00857909">
        <w:rPr>
          <w:rFonts w:ascii="Georgia" w:hAnsi="Georgia"/>
          <w:lang w:val="en-US"/>
        </w:rPr>
        <w:t xml:space="preserve"> 3</w:t>
      </w:r>
      <w:r w:rsidR="0001744D" w:rsidRPr="00857909">
        <w:rPr>
          <w:rFonts w:ascii="Georgia" w:hAnsi="Georgia"/>
          <w:lang w:val="en-US"/>
        </w:rPr>
        <w:t>, 2012)</w:t>
      </w:r>
      <w:r w:rsidR="0055468C" w:rsidRPr="00857909">
        <w:rPr>
          <w:rFonts w:ascii="Georgia" w:hAnsi="Georgia"/>
          <w:lang w:val="en-US"/>
        </w:rPr>
        <w:t>.</w:t>
      </w:r>
      <w:r w:rsidR="0001744D" w:rsidRPr="00857909">
        <w:rPr>
          <w:rFonts w:ascii="Georgia" w:hAnsi="Georgia"/>
          <w:lang w:val="en-US"/>
        </w:rPr>
        <w:t xml:space="preserve"> </w:t>
      </w:r>
    </w:p>
    <w:p w14:paraId="54B89716" w14:textId="7A5B2FC6" w:rsidR="003F5620" w:rsidRPr="00857909" w:rsidRDefault="003F5620" w:rsidP="00E8714F">
      <w:pPr>
        <w:spacing w:after="120" w:line="480" w:lineRule="auto"/>
        <w:jc w:val="both"/>
        <w:rPr>
          <w:rFonts w:ascii="Georgia" w:hAnsi="Georgia"/>
          <w:i/>
          <w:lang w:val="en-US"/>
        </w:rPr>
      </w:pPr>
      <w:r w:rsidRPr="00857909">
        <w:rPr>
          <w:rFonts w:ascii="Georgia" w:hAnsi="Georgia"/>
          <w:i/>
          <w:lang w:val="en-US"/>
        </w:rPr>
        <w:t xml:space="preserve">Argument 3: Attention is limited and therefore only feedback-standard gaps that receive attention actively participate in </w:t>
      </w:r>
      <w:r w:rsidR="00720F13" w:rsidRPr="00857909">
        <w:rPr>
          <w:rFonts w:ascii="Georgia" w:hAnsi="Georgia"/>
          <w:i/>
          <w:lang w:val="en-US"/>
        </w:rPr>
        <w:t>behavior</w:t>
      </w:r>
      <w:r w:rsidRPr="00857909">
        <w:rPr>
          <w:rFonts w:ascii="Georgia" w:hAnsi="Georgia"/>
          <w:i/>
          <w:lang w:val="en-US"/>
        </w:rPr>
        <w:t xml:space="preserve"> regulation.</w:t>
      </w:r>
    </w:p>
    <w:p w14:paraId="1696CA29" w14:textId="4F606F29" w:rsidR="002E7233" w:rsidRPr="00857909" w:rsidRDefault="009522A2" w:rsidP="00E8714F">
      <w:pPr>
        <w:spacing w:after="240" w:line="480" w:lineRule="auto"/>
        <w:jc w:val="both"/>
        <w:rPr>
          <w:rFonts w:ascii="Georgia" w:hAnsi="Georgia"/>
          <w:lang w:val="en-US"/>
        </w:rPr>
      </w:pPr>
      <w:r w:rsidRPr="00857909">
        <w:rPr>
          <w:rFonts w:ascii="Georgia" w:hAnsi="Georgia"/>
          <w:lang w:val="en-US"/>
        </w:rPr>
        <w:t>The feedback</w:t>
      </w:r>
      <w:r w:rsidR="005B45C7" w:rsidRPr="00857909">
        <w:rPr>
          <w:rFonts w:ascii="Georgia" w:hAnsi="Georgia"/>
          <w:lang w:val="en-US"/>
        </w:rPr>
        <w:t>-</w:t>
      </w:r>
      <w:r w:rsidRPr="00857909">
        <w:rPr>
          <w:rFonts w:ascii="Georgia" w:hAnsi="Georgia"/>
          <w:lang w:val="en-US"/>
        </w:rPr>
        <w:t xml:space="preserve">standard gap in this research </w:t>
      </w:r>
      <w:r w:rsidR="005B45C7" w:rsidRPr="00857909">
        <w:rPr>
          <w:rFonts w:ascii="Georgia" w:hAnsi="Georgia"/>
          <w:lang w:val="en-US"/>
        </w:rPr>
        <w:t>is</w:t>
      </w:r>
      <w:r w:rsidRPr="00857909">
        <w:rPr>
          <w:rFonts w:ascii="Georgia" w:hAnsi="Georgia"/>
          <w:lang w:val="en-US"/>
        </w:rPr>
        <w:t xml:space="preserve"> the </w:t>
      </w:r>
      <w:r w:rsidR="00D648AF" w:rsidRPr="00857909">
        <w:rPr>
          <w:rFonts w:ascii="Georgia" w:hAnsi="Georgia"/>
          <w:lang w:val="en-US"/>
        </w:rPr>
        <w:t>disparity</w:t>
      </w:r>
      <w:r w:rsidRPr="00857909">
        <w:rPr>
          <w:rFonts w:ascii="Georgia" w:hAnsi="Georgia"/>
          <w:lang w:val="en-US"/>
        </w:rPr>
        <w:t xml:space="preserve"> between eco-dri</w:t>
      </w:r>
      <w:r w:rsidR="002B588B" w:rsidRPr="00857909">
        <w:rPr>
          <w:rFonts w:ascii="Georgia" w:hAnsi="Georgia"/>
          <w:lang w:val="en-US"/>
        </w:rPr>
        <w:t>ving habits and</w:t>
      </w:r>
      <w:r w:rsidR="005B45C7" w:rsidRPr="00857909">
        <w:rPr>
          <w:rFonts w:ascii="Georgia" w:hAnsi="Georgia"/>
          <w:lang w:val="en-US"/>
        </w:rPr>
        <w:t xml:space="preserve"> </w:t>
      </w:r>
      <w:r w:rsidR="008C3D16" w:rsidRPr="00857909">
        <w:rPr>
          <w:rFonts w:ascii="Georgia" w:hAnsi="Georgia"/>
          <w:lang w:val="en-US"/>
        </w:rPr>
        <w:t>corporate car</w:t>
      </w:r>
      <w:r w:rsidR="00C21B67" w:rsidRPr="00857909">
        <w:rPr>
          <w:rFonts w:ascii="Georgia" w:hAnsi="Georgia"/>
          <w:lang w:val="en-US"/>
        </w:rPr>
        <w:t xml:space="preserve"> driver</w:t>
      </w:r>
      <w:r w:rsidRPr="00857909">
        <w:rPr>
          <w:rFonts w:ascii="Georgia" w:hAnsi="Georgia"/>
          <w:lang w:val="en-US"/>
        </w:rPr>
        <w:t>s</w:t>
      </w:r>
      <w:r w:rsidR="00C21B67" w:rsidRPr="00857909">
        <w:rPr>
          <w:rFonts w:ascii="Georgia" w:hAnsi="Georgia"/>
          <w:lang w:val="en-US"/>
        </w:rPr>
        <w:t>’</w:t>
      </w:r>
      <w:r w:rsidRPr="00857909">
        <w:rPr>
          <w:rFonts w:ascii="Georgia" w:hAnsi="Georgia"/>
          <w:lang w:val="en-US"/>
        </w:rPr>
        <w:t xml:space="preserve"> driving </w:t>
      </w:r>
      <w:r w:rsidR="00720F13" w:rsidRPr="00857909">
        <w:rPr>
          <w:rFonts w:ascii="Georgia" w:hAnsi="Georgia"/>
          <w:lang w:val="en-US"/>
        </w:rPr>
        <w:t>behavior</w:t>
      </w:r>
      <w:r w:rsidRPr="00857909">
        <w:rPr>
          <w:rFonts w:ascii="Georgia" w:hAnsi="Georgia"/>
          <w:lang w:val="en-US"/>
        </w:rPr>
        <w:t xml:space="preserve">. </w:t>
      </w:r>
      <w:r w:rsidR="00A659DE" w:rsidRPr="00857909">
        <w:rPr>
          <w:rFonts w:ascii="Georgia" w:hAnsi="Georgia"/>
          <w:lang w:val="en-US"/>
        </w:rPr>
        <w:t xml:space="preserve">The eco-driving smartphone application </w:t>
      </w:r>
      <w:r w:rsidR="00520929" w:rsidRPr="00857909">
        <w:rPr>
          <w:rFonts w:ascii="Georgia" w:hAnsi="Georgia"/>
          <w:lang w:val="en-US"/>
        </w:rPr>
        <w:t>offered</w:t>
      </w:r>
      <w:r w:rsidR="00A659DE" w:rsidRPr="00857909">
        <w:rPr>
          <w:rFonts w:ascii="Georgia" w:hAnsi="Georgia"/>
          <w:lang w:val="en-US"/>
        </w:rPr>
        <w:t xml:space="preserve"> </w:t>
      </w:r>
      <w:r w:rsidR="002566B9" w:rsidRPr="00857909">
        <w:rPr>
          <w:rFonts w:ascii="Georgia" w:hAnsi="Georgia"/>
          <w:lang w:val="en-US"/>
        </w:rPr>
        <w:t>eco-driving</w:t>
      </w:r>
      <w:r w:rsidR="00A659DE" w:rsidRPr="00857909">
        <w:rPr>
          <w:rFonts w:ascii="Georgia" w:hAnsi="Georgia"/>
          <w:lang w:val="en-US"/>
        </w:rPr>
        <w:t xml:space="preserve"> </w:t>
      </w:r>
      <w:r w:rsidRPr="00857909">
        <w:rPr>
          <w:rFonts w:ascii="Georgia" w:hAnsi="Georgia"/>
          <w:lang w:val="en-US"/>
        </w:rPr>
        <w:t>feedback during driving</w:t>
      </w:r>
      <w:r w:rsidR="00C06212" w:rsidRPr="00857909">
        <w:rPr>
          <w:rFonts w:ascii="Georgia" w:hAnsi="Georgia"/>
          <w:lang w:val="en-US"/>
        </w:rPr>
        <w:t xml:space="preserve">. </w:t>
      </w:r>
      <w:r w:rsidR="007F2D9C" w:rsidRPr="00857909">
        <w:rPr>
          <w:rFonts w:ascii="Georgia" w:hAnsi="Georgia"/>
          <w:lang w:val="en-US"/>
        </w:rPr>
        <w:t>This intervention was a</w:t>
      </w:r>
      <w:r w:rsidR="00C06212" w:rsidRPr="00857909">
        <w:rPr>
          <w:rFonts w:ascii="Georgia" w:hAnsi="Georgia"/>
          <w:lang w:val="en-US"/>
        </w:rPr>
        <w:t>n</w:t>
      </w:r>
      <w:r w:rsidR="007F2D9C" w:rsidRPr="00857909">
        <w:rPr>
          <w:rFonts w:ascii="Georgia" w:hAnsi="Georgia"/>
          <w:lang w:val="en-US"/>
        </w:rPr>
        <w:t xml:space="preserve"> important factor </w:t>
      </w:r>
      <w:r w:rsidR="00520929" w:rsidRPr="00857909">
        <w:rPr>
          <w:rFonts w:ascii="Georgia" w:hAnsi="Georgia"/>
          <w:lang w:val="en-US"/>
        </w:rPr>
        <w:t>in acquiring an improvement in fuel efficiency</w:t>
      </w:r>
      <w:r w:rsidR="006E565A" w:rsidRPr="00857909">
        <w:rPr>
          <w:rFonts w:ascii="Georgia" w:hAnsi="Georgia"/>
          <w:lang w:val="en-US"/>
        </w:rPr>
        <w:t xml:space="preserve">, indicating </w:t>
      </w:r>
      <w:r w:rsidR="00450FDE" w:rsidRPr="00857909">
        <w:rPr>
          <w:rFonts w:ascii="Georgia" w:hAnsi="Georgia"/>
          <w:lang w:val="en-US"/>
        </w:rPr>
        <w:t>the need to actively</w:t>
      </w:r>
      <w:r w:rsidR="002B588B" w:rsidRPr="00857909">
        <w:rPr>
          <w:rFonts w:ascii="Georgia" w:hAnsi="Georgia"/>
          <w:lang w:val="en-US"/>
        </w:rPr>
        <w:t xml:space="preserve"> direct </w:t>
      </w:r>
      <w:r w:rsidR="007F2D9C" w:rsidRPr="00857909">
        <w:rPr>
          <w:rFonts w:ascii="Georgia" w:hAnsi="Georgia"/>
          <w:lang w:val="en-US"/>
        </w:rPr>
        <w:t>driver</w:t>
      </w:r>
      <w:r w:rsidR="0010369C" w:rsidRPr="00857909">
        <w:rPr>
          <w:rFonts w:ascii="Georgia" w:hAnsi="Georgia"/>
          <w:lang w:val="en-US"/>
        </w:rPr>
        <w:t>s’</w:t>
      </w:r>
      <w:r w:rsidR="007F2D9C" w:rsidRPr="00857909">
        <w:rPr>
          <w:rFonts w:ascii="Georgia" w:hAnsi="Georgia"/>
          <w:lang w:val="en-US"/>
        </w:rPr>
        <w:t xml:space="preserve"> attention </w:t>
      </w:r>
      <w:r w:rsidR="00450FDE" w:rsidRPr="00857909">
        <w:rPr>
          <w:rFonts w:ascii="Georgia" w:hAnsi="Georgia"/>
          <w:lang w:val="en-US"/>
        </w:rPr>
        <w:t>to the</w:t>
      </w:r>
      <w:r w:rsidR="007F2D9C" w:rsidRPr="00857909">
        <w:rPr>
          <w:rFonts w:ascii="Georgia" w:hAnsi="Georgia"/>
          <w:lang w:val="en-US"/>
        </w:rPr>
        <w:t xml:space="preserve"> </w:t>
      </w:r>
      <w:r w:rsidR="00700D17" w:rsidRPr="00857909">
        <w:rPr>
          <w:rFonts w:ascii="Georgia" w:hAnsi="Georgia"/>
          <w:lang w:val="en-US"/>
        </w:rPr>
        <w:t xml:space="preserve">difference between their driving habits and the goal of </w:t>
      </w:r>
      <w:r w:rsidR="00C06212" w:rsidRPr="00857909">
        <w:rPr>
          <w:rFonts w:ascii="Georgia" w:hAnsi="Georgia"/>
          <w:lang w:val="en-US"/>
        </w:rPr>
        <w:t xml:space="preserve">adapting </w:t>
      </w:r>
      <w:r w:rsidR="00700D17" w:rsidRPr="00857909">
        <w:rPr>
          <w:rFonts w:ascii="Georgia" w:hAnsi="Georgia"/>
          <w:lang w:val="en-US"/>
        </w:rPr>
        <w:t xml:space="preserve">eco-driving driving </w:t>
      </w:r>
      <w:r w:rsidR="00C06212" w:rsidRPr="00857909">
        <w:rPr>
          <w:rFonts w:ascii="Georgia" w:hAnsi="Georgia"/>
          <w:lang w:val="en-US"/>
        </w:rPr>
        <w:t>practices</w:t>
      </w:r>
      <w:r w:rsidR="00700D17" w:rsidRPr="00857909">
        <w:rPr>
          <w:rFonts w:ascii="Georgia" w:hAnsi="Georgia"/>
          <w:lang w:val="en-US"/>
        </w:rPr>
        <w:t xml:space="preserve">. </w:t>
      </w:r>
      <w:r w:rsidR="006267C9" w:rsidRPr="00857909">
        <w:rPr>
          <w:rFonts w:ascii="Georgia" w:hAnsi="Georgia"/>
          <w:lang w:val="en-US"/>
        </w:rPr>
        <w:t xml:space="preserve">As </w:t>
      </w:r>
      <w:r w:rsidR="002E7233" w:rsidRPr="00857909">
        <w:rPr>
          <w:rFonts w:ascii="Georgia" w:hAnsi="Georgia"/>
          <w:lang w:val="en-US"/>
        </w:rPr>
        <w:t>emphasized</w:t>
      </w:r>
      <w:r w:rsidR="006267C9" w:rsidRPr="00857909">
        <w:rPr>
          <w:rFonts w:ascii="Georgia" w:hAnsi="Georgia"/>
          <w:lang w:val="en-US"/>
        </w:rPr>
        <w:t xml:space="preserve"> by De Young </w:t>
      </w:r>
      <w:r w:rsidR="002E7233" w:rsidRPr="00857909">
        <w:rPr>
          <w:rFonts w:ascii="Georgia" w:hAnsi="Georgia"/>
          <w:lang w:val="en-US"/>
        </w:rPr>
        <w:t xml:space="preserve">(1986), raising awareness </w:t>
      </w:r>
      <w:r w:rsidR="00F76B1B" w:rsidRPr="00857909">
        <w:rPr>
          <w:rFonts w:ascii="Georgia" w:hAnsi="Georgia"/>
          <w:lang w:val="en-US"/>
        </w:rPr>
        <w:t xml:space="preserve">of residents </w:t>
      </w:r>
      <w:r w:rsidR="002E7233" w:rsidRPr="00857909">
        <w:rPr>
          <w:rFonts w:ascii="Georgia" w:hAnsi="Georgia"/>
          <w:lang w:val="en-US"/>
        </w:rPr>
        <w:t xml:space="preserve">in households by providing energy consumption details can </w:t>
      </w:r>
      <w:r w:rsidR="00D648AF" w:rsidRPr="00857909">
        <w:rPr>
          <w:rFonts w:ascii="Georgia" w:hAnsi="Georgia"/>
          <w:lang w:val="en-US"/>
        </w:rPr>
        <w:t>stimulate</w:t>
      </w:r>
      <w:r w:rsidR="002E7233" w:rsidRPr="00857909">
        <w:rPr>
          <w:rFonts w:ascii="Georgia" w:hAnsi="Georgia"/>
          <w:lang w:val="en-US"/>
        </w:rPr>
        <w:t xml:space="preserve"> their intrinsic motivation. </w:t>
      </w:r>
    </w:p>
    <w:p w14:paraId="4407C499" w14:textId="70C2B068" w:rsidR="003F5620" w:rsidRPr="00857909" w:rsidRDefault="00B928A7" w:rsidP="00E8714F">
      <w:pPr>
        <w:spacing w:after="240" w:line="480" w:lineRule="auto"/>
        <w:jc w:val="both"/>
        <w:rPr>
          <w:rFonts w:ascii="Georgia" w:hAnsi="Georgia"/>
          <w:lang w:val="en-US"/>
        </w:rPr>
      </w:pPr>
      <w:r w:rsidRPr="00857909">
        <w:rPr>
          <w:rFonts w:ascii="Georgia" w:hAnsi="Georgia"/>
          <w:lang w:val="en-US"/>
        </w:rPr>
        <w:t xml:space="preserve">Drivers </w:t>
      </w:r>
      <w:r w:rsidR="00C96A81" w:rsidRPr="00857909">
        <w:rPr>
          <w:rFonts w:ascii="Georgia" w:hAnsi="Georgia"/>
          <w:lang w:val="en-US"/>
        </w:rPr>
        <w:t>also</w:t>
      </w:r>
      <w:r w:rsidR="00791C01" w:rsidRPr="00857909">
        <w:rPr>
          <w:rFonts w:ascii="Georgia" w:hAnsi="Georgia"/>
          <w:lang w:val="en-US"/>
        </w:rPr>
        <w:t xml:space="preserve"> expressed</w:t>
      </w:r>
      <w:r w:rsidR="00A20E7D" w:rsidRPr="00857909">
        <w:rPr>
          <w:rFonts w:ascii="Georgia" w:hAnsi="Georgia"/>
          <w:lang w:val="en-US"/>
        </w:rPr>
        <w:t xml:space="preserve"> that</w:t>
      </w:r>
      <w:r w:rsidR="00791C01" w:rsidRPr="00857909">
        <w:rPr>
          <w:rFonts w:ascii="Georgia" w:hAnsi="Georgia"/>
          <w:lang w:val="en-US"/>
        </w:rPr>
        <w:t xml:space="preserve"> the eco-driving smartphone application raised their awareness for their own driving </w:t>
      </w:r>
      <w:r w:rsidR="00720F13" w:rsidRPr="00857909">
        <w:rPr>
          <w:rFonts w:ascii="Georgia" w:hAnsi="Georgia"/>
          <w:lang w:val="en-US"/>
        </w:rPr>
        <w:t>behavior</w:t>
      </w:r>
      <w:r w:rsidR="002B588B" w:rsidRPr="00857909">
        <w:rPr>
          <w:rFonts w:ascii="Georgia" w:hAnsi="Georgia"/>
          <w:lang w:val="en-US"/>
        </w:rPr>
        <w:t>, and</w:t>
      </w:r>
      <w:r w:rsidR="00C96A81" w:rsidRPr="00857909">
        <w:rPr>
          <w:rFonts w:ascii="Georgia" w:hAnsi="Georgia"/>
          <w:lang w:val="en-US"/>
        </w:rPr>
        <w:t xml:space="preserve"> </w:t>
      </w:r>
      <w:r w:rsidR="00791C01" w:rsidRPr="00857909">
        <w:rPr>
          <w:rFonts w:ascii="Georgia" w:hAnsi="Georgia"/>
          <w:lang w:val="en-US"/>
        </w:rPr>
        <w:t>concluded</w:t>
      </w:r>
      <w:r w:rsidR="00C96A81" w:rsidRPr="00857909">
        <w:rPr>
          <w:rFonts w:ascii="Georgia" w:hAnsi="Georgia"/>
          <w:lang w:val="en-US"/>
        </w:rPr>
        <w:t xml:space="preserve"> when considering future roll-out </w:t>
      </w:r>
      <w:r w:rsidR="00AB7941" w:rsidRPr="00857909">
        <w:rPr>
          <w:rFonts w:ascii="Georgia" w:hAnsi="Georgia"/>
          <w:lang w:val="en-US"/>
        </w:rPr>
        <w:t>programs</w:t>
      </w:r>
      <w:r w:rsidR="00791C01" w:rsidRPr="00857909">
        <w:rPr>
          <w:rFonts w:ascii="Georgia" w:hAnsi="Georgia"/>
          <w:lang w:val="en-US"/>
        </w:rPr>
        <w:t xml:space="preserve"> it is </w:t>
      </w:r>
      <w:r w:rsidR="00AB7941" w:rsidRPr="00857909">
        <w:rPr>
          <w:rFonts w:ascii="Georgia" w:hAnsi="Georgia"/>
          <w:lang w:val="en-US"/>
        </w:rPr>
        <w:t>important to increase the awareness of which practices support eco-friendly driving.</w:t>
      </w:r>
      <w:r w:rsidR="0010369C" w:rsidRPr="00857909">
        <w:rPr>
          <w:rFonts w:ascii="Georgia" w:hAnsi="Georgia"/>
          <w:lang w:val="en-US"/>
        </w:rPr>
        <w:t xml:space="preserve"> </w:t>
      </w:r>
      <w:r w:rsidR="00A20E7D" w:rsidRPr="00857909">
        <w:rPr>
          <w:rFonts w:ascii="Georgia" w:hAnsi="Georgia"/>
          <w:lang w:val="en-US"/>
        </w:rPr>
        <w:t xml:space="preserve">The following preferences were also expressed: </w:t>
      </w:r>
      <w:r w:rsidR="0010369C" w:rsidRPr="00857909">
        <w:rPr>
          <w:rFonts w:ascii="Georgia" w:hAnsi="Georgia"/>
          <w:lang w:val="en-US"/>
        </w:rPr>
        <w:t xml:space="preserve"> receive feedback via </w:t>
      </w:r>
      <w:r w:rsidR="00AB7941" w:rsidRPr="00857909">
        <w:rPr>
          <w:rFonts w:ascii="Georgia" w:hAnsi="Georgia"/>
          <w:lang w:val="en-US"/>
        </w:rPr>
        <w:t>visualization</w:t>
      </w:r>
      <w:r w:rsidR="002F4F21" w:rsidRPr="00857909">
        <w:rPr>
          <w:rFonts w:ascii="Georgia" w:hAnsi="Georgia"/>
          <w:lang w:val="en-US"/>
        </w:rPr>
        <w:t xml:space="preserve"> </w:t>
      </w:r>
      <w:r w:rsidR="00AB7941" w:rsidRPr="00857909">
        <w:rPr>
          <w:rFonts w:ascii="Georgia" w:hAnsi="Georgia"/>
          <w:lang w:val="en-US"/>
        </w:rPr>
        <w:t xml:space="preserve">only (6 out of 7), </w:t>
      </w:r>
      <w:r w:rsidR="00A85A2E" w:rsidRPr="00857909">
        <w:rPr>
          <w:rFonts w:ascii="Georgia" w:hAnsi="Georgia"/>
          <w:lang w:val="en-US"/>
        </w:rPr>
        <w:t>from</w:t>
      </w:r>
      <w:r w:rsidR="00AB7941" w:rsidRPr="00857909">
        <w:rPr>
          <w:rFonts w:ascii="Georgia" w:hAnsi="Georgia"/>
          <w:lang w:val="en-US"/>
        </w:rPr>
        <w:t xml:space="preserve"> a weekly email (4.875 out of 7)</w:t>
      </w:r>
      <w:r w:rsidR="00A85A2E" w:rsidRPr="00857909">
        <w:rPr>
          <w:rFonts w:ascii="Georgia" w:hAnsi="Georgia"/>
          <w:lang w:val="en-US"/>
        </w:rPr>
        <w:t>,</w:t>
      </w:r>
      <w:r w:rsidR="00AB7941" w:rsidRPr="00857909">
        <w:rPr>
          <w:rFonts w:ascii="Georgia" w:hAnsi="Georgia"/>
          <w:lang w:val="en-US"/>
        </w:rPr>
        <w:t xml:space="preserve"> and not necessarily </w:t>
      </w:r>
      <w:r w:rsidR="00A85A2E" w:rsidRPr="00857909">
        <w:rPr>
          <w:rFonts w:ascii="Georgia" w:hAnsi="Georgia"/>
          <w:lang w:val="en-US"/>
        </w:rPr>
        <w:t>auditory feedback</w:t>
      </w:r>
      <w:r w:rsidR="00AB7941" w:rsidRPr="00857909">
        <w:rPr>
          <w:rFonts w:ascii="Georgia" w:hAnsi="Georgia"/>
          <w:lang w:val="en-US"/>
        </w:rPr>
        <w:t xml:space="preserve"> (3.33 out of 7)</w:t>
      </w:r>
      <w:bookmarkStart w:id="30" w:name="OLE_LINK3"/>
      <w:bookmarkStart w:id="31" w:name="OLE_LINK4"/>
      <w:r w:rsidR="00C31D8E" w:rsidRPr="00857909">
        <w:rPr>
          <w:rFonts w:ascii="Georgia" w:hAnsi="Georgia"/>
          <w:lang w:val="en-US"/>
        </w:rPr>
        <w:t>.</w:t>
      </w:r>
      <w:r w:rsidR="00442C9C" w:rsidRPr="00857909">
        <w:rPr>
          <w:rFonts w:ascii="Georgia" w:hAnsi="Georgia"/>
          <w:lang w:val="en-US"/>
        </w:rPr>
        <w:t xml:space="preserve"> Providing feedback via e-mail </w:t>
      </w:r>
      <w:r w:rsidR="00A85A2E" w:rsidRPr="00857909">
        <w:rPr>
          <w:rFonts w:ascii="Georgia" w:hAnsi="Georgia"/>
          <w:lang w:val="en-US"/>
        </w:rPr>
        <w:t>may be</w:t>
      </w:r>
      <w:r w:rsidR="00442C9C" w:rsidRPr="00857909">
        <w:rPr>
          <w:rFonts w:ascii="Georgia" w:hAnsi="Georgia"/>
          <w:lang w:val="en-US"/>
        </w:rPr>
        <w:t xml:space="preserve"> a </w:t>
      </w:r>
      <w:r w:rsidR="001F73EE" w:rsidRPr="00857909">
        <w:rPr>
          <w:rFonts w:ascii="Georgia" w:hAnsi="Georgia"/>
          <w:lang w:val="en-US"/>
        </w:rPr>
        <w:t>promising</w:t>
      </w:r>
      <w:r w:rsidR="00442C9C" w:rsidRPr="00857909">
        <w:rPr>
          <w:rFonts w:ascii="Georgia" w:hAnsi="Georgia"/>
          <w:lang w:val="en-US"/>
        </w:rPr>
        <w:t xml:space="preserve"> </w:t>
      </w:r>
      <w:r w:rsidR="00AB7941" w:rsidRPr="00857909">
        <w:rPr>
          <w:rFonts w:ascii="Georgia" w:hAnsi="Georgia"/>
          <w:lang w:val="en-US"/>
        </w:rPr>
        <w:t>supplement</w:t>
      </w:r>
      <w:r w:rsidR="001F73EE" w:rsidRPr="00857909">
        <w:rPr>
          <w:rFonts w:ascii="Georgia" w:hAnsi="Georgia"/>
          <w:lang w:val="en-US"/>
        </w:rPr>
        <w:t xml:space="preserve"> to enhance the </w:t>
      </w:r>
      <w:r w:rsidR="00AB7941" w:rsidRPr="00857909">
        <w:rPr>
          <w:rFonts w:ascii="Georgia" w:hAnsi="Georgia"/>
          <w:lang w:val="en-US"/>
        </w:rPr>
        <w:t>feedback provided by a CPM.</w:t>
      </w:r>
      <w:r w:rsidR="00442C9C" w:rsidRPr="00857909">
        <w:rPr>
          <w:rFonts w:ascii="Georgia" w:hAnsi="Georgia"/>
          <w:lang w:val="en-US"/>
        </w:rPr>
        <w:t xml:space="preserve"> </w:t>
      </w:r>
      <w:bookmarkEnd w:id="30"/>
      <w:bookmarkEnd w:id="31"/>
    </w:p>
    <w:p w14:paraId="4889174F" w14:textId="790E09CE" w:rsidR="003F5620" w:rsidRPr="00857909" w:rsidRDefault="003F5620" w:rsidP="00E8714F">
      <w:pPr>
        <w:spacing w:after="120" w:line="480" w:lineRule="auto"/>
        <w:jc w:val="both"/>
        <w:rPr>
          <w:rFonts w:ascii="Georgia" w:hAnsi="Georgia"/>
          <w:i/>
          <w:lang w:val="en-US"/>
        </w:rPr>
      </w:pPr>
      <w:r w:rsidRPr="00857909">
        <w:rPr>
          <w:rFonts w:ascii="Georgia" w:hAnsi="Georgia"/>
          <w:i/>
          <w:lang w:val="en-US"/>
        </w:rPr>
        <w:t>Argument 4: Attention is normally directed to a moderate level of the hierarchy.</w:t>
      </w:r>
    </w:p>
    <w:p w14:paraId="1404856B" w14:textId="44FB0343" w:rsidR="00247B38" w:rsidRPr="00857909" w:rsidRDefault="00AB3B6E" w:rsidP="00E8714F">
      <w:pPr>
        <w:spacing w:after="240" w:line="480" w:lineRule="auto"/>
        <w:jc w:val="both"/>
        <w:rPr>
          <w:rFonts w:ascii="Georgia" w:hAnsi="Georgia"/>
          <w:lang w:val="en-US"/>
        </w:rPr>
      </w:pPr>
      <w:r w:rsidRPr="00857909">
        <w:rPr>
          <w:rFonts w:ascii="Georgia" w:hAnsi="Georgia"/>
          <w:lang w:val="en-US"/>
        </w:rPr>
        <w:lastRenderedPageBreak/>
        <w:t>Company’s</w:t>
      </w:r>
      <w:r w:rsidR="006A2047" w:rsidRPr="00857909">
        <w:rPr>
          <w:rFonts w:ascii="Georgia" w:hAnsi="Georgia"/>
          <w:lang w:val="en-US"/>
        </w:rPr>
        <w:t xml:space="preserve"> </w:t>
      </w:r>
      <w:r w:rsidR="008C3D16" w:rsidRPr="00857909">
        <w:rPr>
          <w:rFonts w:ascii="Georgia" w:hAnsi="Georgia"/>
          <w:lang w:val="en-US"/>
        </w:rPr>
        <w:t>corporate car</w:t>
      </w:r>
      <w:r w:rsidR="003F59A1" w:rsidRPr="00857909">
        <w:rPr>
          <w:rFonts w:ascii="Georgia" w:hAnsi="Georgia"/>
          <w:lang w:val="en-US"/>
        </w:rPr>
        <w:t xml:space="preserve"> drivers spent most of their time on the road</w:t>
      </w:r>
      <w:r w:rsidR="00D414DF" w:rsidRPr="00857909">
        <w:rPr>
          <w:rFonts w:ascii="Georgia" w:hAnsi="Georgia"/>
          <w:lang w:val="en-US"/>
        </w:rPr>
        <w:t>,</w:t>
      </w:r>
      <w:r w:rsidR="002B588B" w:rsidRPr="00857909">
        <w:rPr>
          <w:rFonts w:ascii="Georgia" w:hAnsi="Georgia"/>
          <w:lang w:val="en-US"/>
        </w:rPr>
        <w:t xml:space="preserve"> </w:t>
      </w:r>
      <w:r w:rsidR="00D414DF" w:rsidRPr="00857909">
        <w:rPr>
          <w:rFonts w:ascii="Georgia" w:hAnsi="Georgia"/>
          <w:lang w:val="en-US"/>
        </w:rPr>
        <w:t>driving hundreds</w:t>
      </w:r>
      <w:r w:rsidR="003F59A1" w:rsidRPr="00857909">
        <w:rPr>
          <w:rFonts w:ascii="Georgia" w:hAnsi="Georgia"/>
          <w:lang w:val="en-US"/>
        </w:rPr>
        <w:t xml:space="preserve"> of </w:t>
      </w:r>
      <w:r w:rsidR="004E1813" w:rsidRPr="00857909">
        <w:rPr>
          <w:rFonts w:ascii="Georgia" w:hAnsi="Georgia"/>
          <w:lang w:val="en-US"/>
        </w:rPr>
        <w:t>kilometers</w:t>
      </w:r>
      <w:r w:rsidR="003F59A1" w:rsidRPr="00857909">
        <w:rPr>
          <w:rFonts w:ascii="Georgia" w:hAnsi="Georgia"/>
          <w:lang w:val="en-US"/>
        </w:rPr>
        <w:t xml:space="preserve"> almo</w:t>
      </w:r>
      <w:r w:rsidR="00E929EE" w:rsidRPr="00857909">
        <w:rPr>
          <w:rFonts w:ascii="Georgia" w:hAnsi="Georgia"/>
          <w:lang w:val="en-US"/>
        </w:rPr>
        <w:t>st every day of their work</w:t>
      </w:r>
      <w:r w:rsidR="00D414DF" w:rsidRPr="00857909">
        <w:rPr>
          <w:rFonts w:ascii="Georgia" w:hAnsi="Georgia"/>
          <w:lang w:val="en-US"/>
        </w:rPr>
        <w:t>ing</w:t>
      </w:r>
      <w:r w:rsidR="00E929EE" w:rsidRPr="00857909">
        <w:rPr>
          <w:rFonts w:ascii="Georgia" w:hAnsi="Georgia"/>
          <w:lang w:val="en-US"/>
        </w:rPr>
        <w:t xml:space="preserve"> week</w:t>
      </w:r>
      <w:r w:rsidR="00D414DF" w:rsidRPr="00857909">
        <w:rPr>
          <w:rFonts w:ascii="Georgia" w:hAnsi="Georgia"/>
          <w:lang w:val="en-US"/>
        </w:rPr>
        <w:t>;</w:t>
      </w:r>
      <w:r w:rsidR="002B588B" w:rsidRPr="00857909">
        <w:rPr>
          <w:rFonts w:ascii="Georgia" w:hAnsi="Georgia"/>
          <w:lang w:val="en-US"/>
        </w:rPr>
        <w:t xml:space="preserve"> </w:t>
      </w:r>
      <w:r w:rsidR="00E929EE" w:rsidRPr="00857909">
        <w:rPr>
          <w:rFonts w:ascii="Georgia" w:hAnsi="Georgia"/>
          <w:bCs/>
          <w:lang w:val="en-US"/>
        </w:rPr>
        <w:t>75% of the participants dr</w:t>
      </w:r>
      <w:r w:rsidR="00D414DF" w:rsidRPr="00857909">
        <w:rPr>
          <w:rFonts w:ascii="Georgia" w:hAnsi="Georgia"/>
          <w:bCs/>
          <w:lang w:val="en-US"/>
        </w:rPr>
        <w:t>o</w:t>
      </w:r>
      <w:r w:rsidR="00E929EE" w:rsidRPr="00857909">
        <w:rPr>
          <w:rFonts w:ascii="Georgia" w:hAnsi="Georgia"/>
          <w:bCs/>
          <w:lang w:val="en-US"/>
        </w:rPr>
        <w:t>ve at least 30,000 – 35,000 km/year.</w:t>
      </w:r>
      <w:r w:rsidR="003F59A1" w:rsidRPr="00857909">
        <w:rPr>
          <w:rFonts w:ascii="Georgia" w:hAnsi="Georgia"/>
          <w:lang w:val="en-US"/>
        </w:rPr>
        <w:t xml:space="preserve"> </w:t>
      </w:r>
      <w:r w:rsidR="00D414DF" w:rsidRPr="00857909">
        <w:rPr>
          <w:rFonts w:ascii="Georgia" w:hAnsi="Georgia"/>
          <w:lang w:val="en-US"/>
        </w:rPr>
        <w:t>They also had the added pressure of time and had to be</w:t>
      </w:r>
      <w:r w:rsidR="003F59A1" w:rsidRPr="00857909">
        <w:rPr>
          <w:rFonts w:ascii="Georgia" w:hAnsi="Georgia"/>
          <w:lang w:val="en-US"/>
        </w:rPr>
        <w:t xml:space="preserve"> punctual. </w:t>
      </w:r>
      <w:r w:rsidR="00D414DF" w:rsidRPr="00857909">
        <w:rPr>
          <w:rFonts w:ascii="Georgia" w:hAnsi="Georgia"/>
          <w:lang w:val="en-US"/>
        </w:rPr>
        <w:t xml:space="preserve">This validates </w:t>
      </w:r>
      <w:r w:rsidR="003F59A1" w:rsidRPr="00857909">
        <w:rPr>
          <w:rFonts w:ascii="Georgia" w:hAnsi="Georgia"/>
          <w:lang w:val="en-US"/>
        </w:rPr>
        <w:t xml:space="preserve">why time </w:t>
      </w:r>
      <w:r w:rsidR="006B1A1C" w:rsidRPr="00857909">
        <w:rPr>
          <w:rFonts w:ascii="Georgia" w:hAnsi="Georgia"/>
          <w:lang w:val="en-US"/>
        </w:rPr>
        <w:t>was</w:t>
      </w:r>
      <w:r w:rsidR="003F59A1" w:rsidRPr="00857909">
        <w:rPr>
          <w:rFonts w:ascii="Georgia" w:hAnsi="Georgia"/>
          <w:lang w:val="en-US"/>
        </w:rPr>
        <w:t xml:space="preserve"> the most important factor f</w:t>
      </w:r>
      <w:r w:rsidR="00C21B67" w:rsidRPr="00857909">
        <w:rPr>
          <w:rFonts w:ascii="Georgia" w:hAnsi="Georgia"/>
          <w:lang w:val="en-US"/>
        </w:rPr>
        <w:t xml:space="preserve">or </w:t>
      </w:r>
      <w:r w:rsidR="008C3D16" w:rsidRPr="00857909">
        <w:rPr>
          <w:rFonts w:ascii="Georgia" w:hAnsi="Georgia"/>
          <w:lang w:val="en-US"/>
        </w:rPr>
        <w:t>corporate car</w:t>
      </w:r>
      <w:r w:rsidR="00C21B67" w:rsidRPr="00857909">
        <w:rPr>
          <w:rFonts w:ascii="Georgia" w:hAnsi="Georgia"/>
          <w:lang w:val="en-US"/>
        </w:rPr>
        <w:t xml:space="preserve"> drivers</w:t>
      </w:r>
      <w:r w:rsidR="006B1A1C" w:rsidRPr="00857909">
        <w:rPr>
          <w:rFonts w:ascii="Georgia" w:hAnsi="Georgia"/>
          <w:lang w:val="en-US"/>
        </w:rPr>
        <w:t>,</w:t>
      </w:r>
      <w:r w:rsidR="00C21B67" w:rsidRPr="00857909">
        <w:rPr>
          <w:rFonts w:ascii="Georgia" w:hAnsi="Georgia"/>
          <w:lang w:val="en-US"/>
        </w:rPr>
        <w:t xml:space="preserve"> as </w:t>
      </w:r>
      <w:r w:rsidR="006B1A1C" w:rsidRPr="00857909">
        <w:rPr>
          <w:rFonts w:ascii="Georgia" w:hAnsi="Georgia"/>
          <w:lang w:val="en-US"/>
        </w:rPr>
        <w:t xml:space="preserve">highlighted </w:t>
      </w:r>
      <w:r w:rsidR="00C21B67" w:rsidRPr="00857909">
        <w:rPr>
          <w:rFonts w:ascii="Georgia" w:hAnsi="Georgia"/>
          <w:lang w:val="en-US"/>
        </w:rPr>
        <w:t xml:space="preserve">in </w:t>
      </w:r>
      <w:r w:rsidR="00FC7F6D" w:rsidRPr="00857909">
        <w:rPr>
          <w:rFonts w:ascii="Georgia" w:hAnsi="Georgia"/>
          <w:lang w:val="en-US"/>
        </w:rPr>
        <w:t>the</w:t>
      </w:r>
      <w:r w:rsidR="00C21B67" w:rsidRPr="00857909">
        <w:rPr>
          <w:rFonts w:ascii="Georgia" w:hAnsi="Georgia"/>
          <w:lang w:val="en-US"/>
        </w:rPr>
        <w:t xml:space="preserve"> semi-structured interviews</w:t>
      </w:r>
      <w:r w:rsidR="00C06212" w:rsidRPr="00857909">
        <w:rPr>
          <w:rFonts w:ascii="Georgia" w:hAnsi="Georgia"/>
          <w:lang w:val="en-US"/>
        </w:rPr>
        <w:t xml:space="preserve"> (see Table 1)</w:t>
      </w:r>
      <w:r w:rsidR="00C21B67" w:rsidRPr="00857909">
        <w:rPr>
          <w:rFonts w:ascii="Georgia" w:hAnsi="Georgia"/>
          <w:lang w:val="en-US"/>
        </w:rPr>
        <w:t xml:space="preserve">. </w:t>
      </w:r>
      <w:r w:rsidR="00F13EFD" w:rsidRPr="00857909">
        <w:rPr>
          <w:rFonts w:ascii="Georgia" w:hAnsi="Georgia"/>
          <w:lang w:val="en-US"/>
        </w:rPr>
        <w:t>Participants had a strong desire to</w:t>
      </w:r>
      <w:r w:rsidR="003F59A1" w:rsidRPr="00857909">
        <w:rPr>
          <w:rFonts w:ascii="Georgia" w:hAnsi="Georgia"/>
          <w:lang w:val="en-US"/>
        </w:rPr>
        <w:t xml:space="preserve"> reach customer</w:t>
      </w:r>
      <w:r w:rsidR="00F13EFD" w:rsidRPr="00857909">
        <w:rPr>
          <w:rFonts w:ascii="Georgia" w:hAnsi="Georgia"/>
          <w:lang w:val="en-US"/>
        </w:rPr>
        <w:t>s</w:t>
      </w:r>
      <w:r w:rsidR="003F59A1" w:rsidRPr="00857909">
        <w:rPr>
          <w:rFonts w:ascii="Georgia" w:hAnsi="Georgia"/>
          <w:lang w:val="en-US"/>
        </w:rPr>
        <w:t xml:space="preserve"> on time, but also </w:t>
      </w:r>
      <w:r w:rsidR="001228E7" w:rsidRPr="00857909">
        <w:rPr>
          <w:rFonts w:ascii="Georgia" w:hAnsi="Georgia"/>
          <w:lang w:val="en-US"/>
        </w:rPr>
        <w:t xml:space="preserve">desired </w:t>
      </w:r>
      <w:r w:rsidR="00F13EFD" w:rsidRPr="00857909">
        <w:rPr>
          <w:rFonts w:ascii="Georgia" w:hAnsi="Georgia"/>
          <w:lang w:val="en-US"/>
        </w:rPr>
        <w:t xml:space="preserve">to reach home as soon as possible </w:t>
      </w:r>
      <w:r w:rsidR="003F59A1" w:rsidRPr="00857909">
        <w:rPr>
          <w:rFonts w:ascii="Georgia" w:hAnsi="Georgia"/>
          <w:lang w:val="en-US"/>
        </w:rPr>
        <w:t xml:space="preserve">at the end of </w:t>
      </w:r>
      <w:r w:rsidR="004E1813" w:rsidRPr="00857909">
        <w:rPr>
          <w:rFonts w:ascii="Georgia" w:hAnsi="Georgia"/>
          <w:lang w:val="en-US"/>
        </w:rPr>
        <w:t>their</w:t>
      </w:r>
      <w:r w:rsidR="003F59A1" w:rsidRPr="00857909">
        <w:rPr>
          <w:rFonts w:ascii="Georgia" w:hAnsi="Georgia"/>
          <w:lang w:val="en-US"/>
        </w:rPr>
        <w:t xml:space="preserve"> workday</w:t>
      </w:r>
      <w:r w:rsidR="00F13EFD" w:rsidRPr="00857909">
        <w:rPr>
          <w:rFonts w:ascii="Georgia" w:hAnsi="Georgia"/>
          <w:lang w:val="en-US"/>
        </w:rPr>
        <w:t xml:space="preserve">. Understandably, </w:t>
      </w:r>
      <w:r w:rsidR="00574BD0" w:rsidRPr="00857909">
        <w:rPr>
          <w:rFonts w:ascii="Georgia" w:hAnsi="Georgia"/>
          <w:lang w:val="en-US"/>
        </w:rPr>
        <w:t>saving</w:t>
      </w:r>
      <w:r w:rsidR="003F59A1" w:rsidRPr="00857909">
        <w:rPr>
          <w:rFonts w:ascii="Georgia" w:hAnsi="Georgia"/>
          <w:lang w:val="en-US"/>
        </w:rPr>
        <w:t xml:space="preserve"> time is </w:t>
      </w:r>
      <w:r w:rsidR="00F13EFD" w:rsidRPr="00857909">
        <w:rPr>
          <w:rFonts w:ascii="Georgia" w:hAnsi="Georgia"/>
          <w:lang w:val="en-US"/>
        </w:rPr>
        <w:t>allocated the</w:t>
      </w:r>
      <w:r w:rsidR="003F59A1" w:rsidRPr="00857909">
        <w:rPr>
          <w:rFonts w:ascii="Georgia" w:hAnsi="Georgia"/>
          <w:lang w:val="en-US"/>
        </w:rPr>
        <w:t xml:space="preserve"> top</w:t>
      </w:r>
      <w:r w:rsidR="00F13EFD" w:rsidRPr="00857909">
        <w:rPr>
          <w:rFonts w:ascii="Georgia" w:hAnsi="Georgia"/>
          <w:lang w:val="en-US"/>
        </w:rPr>
        <w:t>-spot on</w:t>
      </w:r>
      <w:r w:rsidR="003F59A1" w:rsidRPr="00857909">
        <w:rPr>
          <w:rFonts w:ascii="Georgia" w:hAnsi="Georgia"/>
          <w:lang w:val="en-US"/>
        </w:rPr>
        <w:t xml:space="preserve"> drivers’ goal hierarchy.</w:t>
      </w:r>
      <w:r w:rsidR="00C21B67" w:rsidRPr="00857909">
        <w:rPr>
          <w:rFonts w:ascii="Georgia" w:hAnsi="Georgia"/>
          <w:lang w:val="en-US"/>
        </w:rPr>
        <w:t xml:space="preserve"> </w:t>
      </w:r>
      <w:r w:rsidR="003F59A1" w:rsidRPr="00857909">
        <w:rPr>
          <w:rFonts w:ascii="Georgia" w:hAnsi="Georgia"/>
          <w:lang w:val="en-US"/>
        </w:rPr>
        <w:t xml:space="preserve"> </w:t>
      </w:r>
      <w:r w:rsidR="00574BD0" w:rsidRPr="00857909">
        <w:rPr>
          <w:rFonts w:ascii="Georgia" w:hAnsi="Georgia"/>
          <w:lang w:val="en-US"/>
        </w:rPr>
        <w:t xml:space="preserve">FIT states that attention is not always actively directed to the highest goal, but </w:t>
      </w:r>
      <w:r w:rsidR="001228E7" w:rsidRPr="00857909">
        <w:rPr>
          <w:rFonts w:ascii="Georgia" w:hAnsi="Georgia"/>
          <w:lang w:val="en-US"/>
        </w:rPr>
        <w:t>at</w:t>
      </w:r>
      <w:r w:rsidR="00574BD0" w:rsidRPr="00857909">
        <w:rPr>
          <w:rFonts w:ascii="Georgia" w:hAnsi="Georgia"/>
          <w:lang w:val="en-US"/>
        </w:rPr>
        <w:t xml:space="preserve"> a moderate level</w:t>
      </w:r>
      <w:r w:rsidR="00E670B0" w:rsidRPr="00857909">
        <w:rPr>
          <w:rFonts w:ascii="Georgia" w:hAnsi="Georgia"/>
          <w:lang w:val="en-US"/>
        </w:rPr>
        <w:t xml:space="preserve"> </w:t>
      </w:r>
      <w:sdt>
        <w:sdtPr>
          <w:rPr>
            <w:rFonts w:ascii="Georgia" w:hAnsi="Georgia"/>
            <w:lang w:val="en-US"/>
          </w:rPr>
          <w:id w:val="-965816738"/>
          <w:citation/>
        </w:sdtPr>
        <w:sdtContent>
          <w:r w:rsidR="00E670B0" w:rsidRPr="00857909">
            <w:rPr>
              <w:rFonts w:ascii="Georgia" w:hAnsi="Georgia"/>
              <w:lang w:val="en-US"/>
            </w:rPr>
            <w:fldChar w:fldCharType="begin"/>
          </w:r>
          <w:r w:rsidR="009545C0" w:rsidRPr="00857909">
            <w:rPr>
              <w:rFonts w:ascii="Georgia" w:hAnsi="Georgia"/>
              <w:lang w:val="en-US"/>
            </w:rPr>
            <w:instrText xml:space="preserve">CITATION Klu96 \l 2055 </w:instrText>
          </w:r>
          <w:r w:rsidR="00E670B0" w:rsidRPr="00857909">
            <w:rPr>
              <w:rFonts w:ascii="Georgia" w:hAnsi="Georgia"/>
              <w:lang w:val="en-US"/>
            </w:rPr>
            <w:fldChar w:fldCharType="separate"/>
          </w:r>
          <w:r w:rsidR="009545C0" w:rsidRPr="00857909">
            <w:rPr>
              <w:rFonts w:ascii="Georgia" w:hAnsi="Georgia"/>
              <w:noProof/>
              <w:lang w:val="en-US"/>
            </w:rPr>
            <w:t>(Kluger &amp; DeNisi, 1996)</w:t>
          </w:r>
          <w:r w:rsidR="00E670B0" w:rsidRPr="00857909">
            <w:rPr>
              <w:rFonts w:ascii="Georgia" w:hAnsi="Georgia"/>
              <w:lang w:val="en-US"/>
            </w:rPr>
            <w:fldChar w:fldCharType="end"/>
          </w:r>
        </w:sdtContent>
      </w:sdt>
      <w:r w:rsidR="00574BD0" w:rsidRPr="00857909">
        <w:rPr>
          <w:rFonts w:ascii="Georgia" w:hAnsi="Georgia"/>
          <w:lang w:val="en-US"/>
        </w:rPr>
        <w:t xml:space="preserve">. </w:t>
      </w:r>
      <w:r w:rsidR="00247B38" w:rsidRPr="00857909">
        <w:rPr>
          <w:rFonts w:ascii="Georgia" w:hAnsi="Georgia"/>
          <w:lang w:val="en-US"/>
        </w:rPr>
        <w:t xml:space="preserve">Driving more eco-friendly was not the highest goal, but </w:t>
      </w:r>
      <w:r w:rsidR="001228E7" w:rsidRPr="00857909">
        <w:rPr>
          <w:rFonts w:ascii="Georgia" w:hAnsi="Georgia"/>
          <w:lang w:val="en-US"/>
        </w:rPr>
        <w:t xml:space="preserve">set </w:t>
      </w:r>
      <w:r w:rsidR="00247B38" w:rsidRPr="00857909">
        <w:rPr>
          <w:rFonts w:ascii="Georgia" w:hAnsi="Georgia"/>
          <w:lang w:val="en-US"/>
        </w:rPr>
        <w:t xml:space="preserve">at </w:t>
      </w:r>
      <w:r w:rsidR="001228E7" w:rsidRPr="00857909">
        <w:rPr>
          <w:rFonts w:ascii="Georgia" w:hAnsi="Georgia"/>
          <w:lang w:val="en-US"/>
        </w:rPr>
        <w:t>the</w:t>
      </w:r>
      <w:r w:rsidR="00247B38" w:rsidRPr="00857909">
        <w:rPr>
          <w:rFonts w:ascii="Georgia" w:hAnsi="Georgia"/>
          <w:lang w:val="en-US"/>
        </w:rPr>
        <w:t xml:space="preserve"> moderate level of the hierarchy, thus attention </w:t>
      </w:r>
      <w:r w:rsidR="00FC7F6D" w:rsidRPr="00857909">
        <w:rPr>
          <w:rFonts w:ascii="Georgia" w:hAnsi="Georgia"/>
          <w:lang w:val="en-US"/>
        </w:rPr>
        <w:t>could have been</w:t>
      </w:r>
      <w:r w:rsidR="00247B38" w:rsidRPr="00857909">
        <w:rPr>
          <w:rFonts w:ascii="Georgia" w:hAnsi="Georgia"/>
          <w:lang w:val="en-US"/>
        </w:rPr>
        <w:t xml:space="preserve"> directed towards reaching the goal. The post</w:t>
      </w:r>
      <w:r w:rsidR="008E0D23" w:rsidRPr="00857909">
        <w:rPr>
          <w:rFonts w:ascii="Georgia" w:hAnsi="Georgia"/>
          <w:lang w:val="en-US"/>
        </w:rPr>
        <w:t>-experimental</w:t>
      </w:r>
      <w:r w:rsidR="00247B38" w:rsidRPr="00857909">
        <w:rPr>
          <w:rFonts w:ascii="Georgia" w:hAnsi="Georgia"/>
          <w:lang w:val="en-US"/>
        </w:rPr>
        <w:t xml:space="preserve"> survey </w:t>
      </w:r>
      <w:r w:rsidR="008E0D23" w:rsidRPr="00857909">
        <w:rPr>
          <w:rFonts w:ascii="Georgia" w:hAnsi="Georgia"/>
          <w:lang w:val="en-US"/>
        </w:rPr>
        <w:t>indicated</w:t>
      </w:r>
      <w:r w:rsidR="00247B38" w:rsidRPr="00857909">
        <w:rPr>
          <w:rFonts w:ascii="Georgia" w:hAnsi="Georgia"/>
          <w:lang w:val="en-US"/>
        </w:rPr>
        <w:t xml:space="preserve"> that participants ha</w:t>
      </w:r>
      <w:r w:rsidR="008E0D23" w:rsidRPr="00857909">
        <w:rPr>
          <w:rFonts w:ascii="Georgia" w:hAnsi="Georgia"/>
          <w:lang w:val="en-US"/>
        </w:rPr>
        <w:t>d</w:t>
      </w:r>
      <w:r w:rsidR="00247B38" w:rsidRPr="00857909">
        <w:rPr>
          <w:rFonts w:ascii="Georgia" w:hAnsi="Georgia"/>
          <w:lang w:val="en-US"/>
        </w:rPr>
        <w:t xml:space="preserve"> moderate envi</w:t>
      </w:r>
      <w:r w:rsidR="00B54ACD" w:rsidRPr="00857909">
        <w:rPr>
          <w:rFonts w:ascii="Georgia" w:hAnsi="Georgia"/>
          <w:lang w:val="en-US"/>
        </w:rPr>
        <w:t xml:space="preserve">ronmental </w:t>
      </w:r>
      <w:r w:rsidR="008E0D23" w:rsidRPr="00857909">
        <w:rPr>
          <w:rFonts w:ascii="Georgia" w:hAnsi="Georgia"/>
          <w:lang w:val="en-US"/>
        </w:rPr>
        <w:t xml:space="preserve">attitudes </w:t>
      </w:r>
      <w:r w:rsidR="00B54ACD" w:rsidRPr="00857909">
        <w:rPr>
          <w:rFonts w:ascii="Georgia" w:hAnsi="Georgia"/>
          <w:lang w:val="en-US"/>
        </w:rPr>
        <w:t>(</w:t>
      </w:r>
      <w:r w:rsidR="00C06212" w:rsidRPr="00857909">
        <w:rPr>
          <w:rFonts w:ascii="Georgia" w:hAnsi="Georgia"/>
          <w:lang w:val="en-US"/>
        </w:rPr>
        <w:t xml:space="preserve">average </w:t>
      </w:r>
      <w:r w:rsidR="00B54ACD" w:rsidRPr="00857909">
        <w:rPr>
          <w:rFonts w:ascii="Georgia" w:hAnsi="Georgia"/>
          <w:lang w:val="en-US"/>
        </w:rPr>
        <w:t>= 5.01</w:t>
      </w:r>
      <w:r w:rsidR="00C06212" w:rsidRPr="00857909">
        <w:rPr>
          <w:rFonts w:ascii="Georgia" w:hAnsi="Georgia"/>
          <w:lang w:val="en-US"/>
        </w:rPr>
        <w:t xml:space="preserve"> out of 7</w:t>
      </w:r>
      <w:r w:rsidR="00B54ACD" w:rsidRPr="00857909">
        <w:rPr>
          <w:rFonts w:ascii="Georgia" w:hAnsi="Georgia"/>
          <w:lang w:val="en-US"/>
        </w:rPr>
        <w:t>)</w:t>
      </w:r>
      <w:r w:rsidR="00247B38" w:rsidRPr="00857909">
        <w:rPr>
          <w:rFonts w:ascii="Georgia" w:hAnsi="Georgia"/>
          <w:lang w:val="en-US"/>
        </w:rPr>
        <w:t>, support</w:t>
      </w:r>
      <w:r w:rsidR="008E0D23" w:rsidRPr="00857909">
        <w:rPr>
          <w:rFonts w:ascii="Georgia" w:hAnsi="Georgia"/>
          <w:lang w:val="en-US"/>
        </w:rPr>
        <w:t>ing</w:t>
      </w:r>
      <w:r w:rsidR="00247B38" w:rsidRPr="00857909">
        <w:rPr>
          <w:rFonts w:ascii="Georgia" w:hAnsi="Georgia"/>
          <w:lang w:val="en-US"/>
        </w:rPr>
        <w:t xml:space="preserve"> the </w:t>
      </w:r>
      <w:r w:rsidR="008E0D23" w:rsidRPr="00857909">
        <w:rPr>
          <w:rFonts w:ascii="Georgia" w:hAnsi="Georgia"/>
          <w:lang w:val="en-US"/>
        </w:rPr>
        <w:t>analysis</w:t>
      </w:r>
      <w:r w:rsidR="00247B38" w:rsidRPr="00857909">
        <w:rPr>
          <w:rFonts w:ascii="Georgia" w:hAnsi="Georgia"/>
          <w:lang w:val="en-US"/>
        </w:rPr>
        <w:t xml:space="preserve"> that driving more eco-friendly was at a moderate level of the hierarchy. </w:t>
      </w:r>
    </w:p>
    <w:p w14:paraId="6356C8E9" w14:textId="25C61B70" w:rsidR="00574BD0" w:rsidRPr="00857909" w:rsidRDefault="00EE59A0" w:rsidP="00E8714F">
      <w:pPr>
        <w:spacing w:after="240" w:line="480" w:lineRule="auto"/>
        <w:jc w:val="both"/>
        <w:rPr>
          <w:rFonts w:ascii="Georgia" w:hAnsi="Georgia"/>
          <w:lang w:val="en-US"/>
        </w:rPr>
      </w:pPr>
      <w:r w:rsidRPr="00857909">
        <w:rPr>
          <w:rFonts w:ascii="Georgia" w:hAnsi="Georgia"/>
          <w:lang w:val="en-US"/>
        </w:rPr>
        <w:t>With</w:t>
      </w:r>
      <w:r w:rsidR="00574BD0" w:rsidRPr="00857909">
        <w:rPr>
          <w:rFonts w:ascii="Georgia" w:hAnsi="Georgia"/>
          <w:lang w:val="en-US"/>
        </w:rPr>
        <w:t xml:space="preserve"> respect to management interventions </w:t>
      </w:r>
      <w:r w:rsidR="00C06212" w:rsidRPr="00857909">
        <w:rPr>
          <w:rFonts w:ascii="Georgia" w:hAnsi="Georgia"/>
          <w:lang w:val="en-US"/>
        </w:rPr>
        <w:t xml:space="preserve">argument 4 </w:t>
      </w:r>
      <w:r w:rsidR="00574BD0" w:rsidRPr="00857909">
        <w:rPr>
          <w:rFonts w:ascii="Georgia" w:hAnsi="Georgia"/>
          <w:lang w:val="en-US"/>
        </w:rPr>
        <w:t xml:space="preserve">provides the </w:t>
      </w:r>
      <w:r w:rsidR="001228E7" w:rsidRPr="00857909">
        <w:rPr>
          <w:rFonts w:ascii="Georgia" w:hAnsi="Georgia"/>
          <w:lang w:val="en-US"/>
        </w:rPr>
        <w:t>protocol</w:t>
      </w:r>
      <w:r w:rsidR="00574BD0" w:rsidRPr="00857909">
        <w:rPr>
          <w:rFonts w:ascii="Georgia" w:hAnsi="Georgia"/>
          <w:lang w:val="en-US"/>
        </w:rPr>
        <w:t xml:space="preserve"> to set goals</w:t>
      </w:r>
      <w:r w:rsidR="001B5F1D" w:rsidRPr="00857909">
        <w:rPr>
          <w:rFonts w:ascii="Georgia" w:hAnsi="Georgia"/>
          <w:lang w:val="en-US"/>
        </w:rPr>
        <w:t xml:space="preserve"> that are realistic. An improvement</w:t>
      </w:r>
      <w:r w:rsidR="00574BD0" w:rsidRPr="00857909">
        <w:rPr>
          <w:rFonts w:ascii="Georgia" w:hAnsi="Georgia"/>
          <w:lang w:val="en-US"/>
        </w:rPr>
        <w:t xml:space="preserve"> of 10% within 2 months wou</w:t>
      </w:r>
      <w:r w:rsidR="00C21B67" w:rsidRPr="00857909">
        <w:rPr>
          <w:rFonts w:ascii="Georgia" w:hAnsi="Georgia"/>
          <w:lang w:val="en-US"/>
        </w:rPr>
        <w:t xml:space="preserve">ld </w:t>
      </w:r>
      <w:r w:rsidR="0070615A" w:rsidRPr="00857909">
        <w:rPr>
          <w:rFonts w:ascii="Georgia" w:hAnsi="Georgia"/>
          <w:lang w:val="en-US"/>
        </w:rPr>
        <w:t xml:space="preserve">have </w:t>
      </w:r>
      <w:r w:rsidR="00C21B67" w:rsidRPr="00857909">
        <w:rPr>
          <w:rFonts w:ascii="Georgia" w:hAnsi="Georgia"/>
          <w:lang w:val="en-US"/>
        </w:rPr>
        <w:t>be</w:t>
      </w:r>
      <w:r w:rsidR="0070615A" w:rsidRPr="00857909">
        <w:rPr>
          <w:rFonts w:ascii="Georgia" w:hAnsi="Georgia"/>
          <w:lang w:val="en-US"/>
        </w:rPr>
        <w:t>en</w:t>
      </w:r>
      <w:r w:rsidR="00C21B67" w:rsidRPr="00857909">
        <w:rPr>
          <w:rFonts w:ascii="Georgia" w:hAnsi="Georgia"/>
          <w:lang w:val="en-US"/>
        </w:rPr>
        <w:t xml:space="preserve"> unrealistic as studies have shown that an improvement of 5-1</w:t>
      </w:r>
      <w:r w:rsidR="00247B38" w:rsidRPr="00857909">
        <w:rPr>
          <w:rFonts w:ascii="Georgia" w:hAnsi="Georgia"/>
          <w:lang w:val="en-US"/>
        </w:rPr>
        <w:t>5</w:t>
      </w:r>
      <w:r w:rsidR="00C21B67" w:rsidRPr="00857909">
        <w:rPr>
          <w:rFonts w:ascii="Georgia" w:hAnsi="Georgia"/>
          <w:lang w:val="en-US"/>
        </w:rPr>
        <w:t xml:space="preserve">% is </w:t>
      </w:r>
      <w:r w:rsidR="007431ED" w:rsidRPr="00857909">
        <w:rPr>
          <w:rFonts w:ascii="Georgia" w:hAnsi="Georgia"/>
          <w:lang w:val="en-US"/>
        </w:rPr>
        <w:t xml:space="preserve">only </w:t>
      </w:r>
      <w:r w:rsidR="00C21B67" w:rsidRPr="00857909">
        <w:rPr>
          <w:rFonts w:ascii="Georgia" w:hAnsi="Georgia"/>
          <w:lang w:val="en-US"/>
        </w:rPr>
        <w:t xml:space="preserve">possible </w:t>
      </w:r>
      <w:r w:rsidR="00C06212" w:rsidRPr="00857909">
        <w:rPr>
          <w:rFonts w:ascii="Georgia" w:hAnsi="Georgia"/>
          <w:lang w:val="en-US"/>
        </w:rPr>
        <w:t xml:space="preserve">by attending </w:t>
      </w:r>
      <w:r w:rsidR="00C21B67" w:rsidRPr="00857909">
        <w:rPr>
          <w:rFonts w:ascii="Georgia" w:hAnsi="Georgia"/>
          <w:lang w:val="en-US"/>
        </w:rPr>
        <w:t xml:space="preserve">eco-driving </w:t>
      </w:r>
      <w:r w:rsidR="00C06212" w:rsidRPr="00857909">
        <w:rPr>
          <w:rFonts w:ascii="Georgia" w:hAnsi="Georgia"/>
          <w:lang w:val="en-US"/>
        </w:rPr>
        <w:t xml:space="preserve">training </w:t>
      </w:r>
      <w:sdt>
        <w:sdtPr>
          <w:rPr>
            <w:rFonts w:ascii="Georgia" w:hAnsi="Georgia"/>
            <w:lang w:val="en-US"/>
          </w:rPr>
          <w:id w:val="-615679733"/>
          <w:citation/>
        </w:sdtPr>
        <w:sdtContent>
          <w:r w:rsidR="00C21B67" w:rsidRPr="00857909">
            <w:rPr>
              <w:rFonts w:ascii="Georgia" w:hAnsi="Georgia"/>
              <w:lang w:val="en-US"/>
            </w:rPr>
            <w:fldChar w:fldCharType="begin"/>
          </w:r>
          <w:r w:rsidR="00212D1C" w:rsidRPr="00857909">
            <w:rPr>
              <w:rFonts w:ascii="Georgia" w:hAnsi="Georgia"/>
              <w:lang w:val="en-US"/>
            </w:rPr>
            <w:instrText xml:space="preserve">CITATION Ono09 \l 2055 </w:instrText>
          </w:r>
          <w:r w:rsidR="00C21B67" w:rsidRPr="00857909">
            <w:rPr>
              <w:rFonts w:ascii="Georgia" w:hAnsi="Georgia"/>
              <w:lang w:val="en-US"/>
            </w:rPr>
            <w:fldChar w:fldCharType="separate"/>
          </w:r>
          <w:r w:rsidR="00804F55" w:rsidRPr="00857909">
            <w:rPr>
              <w:rFonts w:ascii="Georgia" w:hAnsi="Georgia"/>
              <w:noProof/>
              <w:lang w:val="en-US"/>
            </w:rPr>
            <w:t>(Onoda, 2009)</w:t>
          </w:r>
          <w:r w:rsidR="00C21B67" w:rsidRPr="00857909">
            <w:rPr>
              <w:rFonts w:ascii="Georgia" w:hAnsi="Georgia"/>
              <w:lang w:val="en-US"/>
            </w:rPr>
            <w:fldChar w:fldCharType="end"/>
          </w:r>
        </w:sdtContent>
      </w:sdt>
      <w:r w:rsidR="00C21B67" w:rsidRPr="00857909">
        <w:rPr>
          <w:rFonts w:ascii="Georgia" w:hAnsi="Georgia"/>
          <w:lang w:val="en-US"/>
        </w:rPr>
        <w:t>.</w:t>
      </w:r>
      <w:r w:rsidR="00574BD0" w:rsidRPr="00857909">
        <w:rPr>
          <w:rFonts w:ascii="Georgia" w:hAnsi="Georgia"/>
          <w:lang w:val="en-US"/>
        </w:rPr>
        <w:t xml:space="preserve"> </w:t>
      </w:r>
      <w:r w:rsidR="0070615A" w:rsidRPr="00857909">
        <w:rPr>
          <w:rFonts w:ascii="Georgia" w:hAnsi="Georgia"/>
          <w:lang w:val="en-US"/>
        </w:rPr>
        <w:t>Unrealistic goals could have evaded drivers’ commitment to achieving the goal</w:t>
      </w:r>
      <w:r w:rsidR="001228E7" w:rsidRPr="00857909">
        <w:rPr>
          <w:rFonts w:ascii="Georgia" w:hAnsi="Georgia"/>
          <w:lang w:val="en-US"/>
        </w:rPr>
        <w:t>,</w:t>
      </w:r>
      <w:r w:rsidR="0070615A" w:rsidRPr="00857909">
        <w:rPr>
          <w:rFonts w:ascii="Georgia" w:hAnsi="Georgia"/>
          <w:lang w:val="en-US"/>
        </w:rPr>
        <w:t xml:space="preserve"> placing it at the bottom of their hierarchy </w:t>
      </w:r>
      <w:r w:rsidR="001228E7" w:rsidRPr="00857909">
        <w:rPr>
          <w:rFonts w:ascii="Georgia" w:hAnsi="Georgia"/>
          <w:lang w:val="en-US"/>
        </w:rPr>
        <w:t xml:space="preserve">where it would </w:t>
      </w:r>
      <w:r w:rsidR="00E8714F" w:rsidRPr="00857909">
        <w:rPr>
          <w:rFonts w:ascii="Georgia" w:hAnsi="Georgia"/>
          <w:lang w:val="en-US"/>
        </w:rPr>
        <w:t>receive</w:t>
      </w:r>
      <w:r w:rsidR="0070615A" w:rsidRPr="00857909">
        <w:rPr>
          <w:rFonts w:ascii="Georgia" w:hAnsi="Georgia"/>
          <w:lang w:val="en-US"/>
        </w:rPr>
        <w:t xml:space="preserve"> no attention</w:t>
      </w:r>
      <w:r w:rsidR="001228E7" w:rsidRPr="00857909">
        <w:rPr>
          <w:rFonts w:ascii="Georgia" w:hAnsi="Georgia"/>
          <w:lang w:val="en-US"/>
        </w:rPr>
        <w:t>.</w:t>
      </w:r>
      <w:r w:rsidR="00672F2A" w:rsidRPr="00857909">
        <w:rPr>
          <w:rFonts w:ascii="Georgia" w:hAnsi="Georgia"/>
          <w:lang w:val="en-US"/>
        </w:rPr>
        <w:t xml:space="preserve"> </w:t>
      </w:r>
      <w:r w:rsidR="00BA04E1" w:rsidRPr="00857909">
        <w:rPr>
          <w:rFonts w:ascii="Georgia" w:hAnsi="Georgia"/>
          <w:lang w:val="en-US"/>
        </w:rPr>
        <w:t xml:space="preserve">This would also </w:t>
      </w:r>
      <w:r w:rsidR="00926C3C" w:rsidRPr="00857909">
        <w:rPr>
          <w:rFonts w:ascii="Georgia" w:hAnsi="Georgia"/>
          <w:lang w:val="en-US"/>
        </w:rPr>
        <w:t>demoralize</w:t>
      </w:r>
      <w:r w:rsidR="00BA04E1" w:rsidRPr="00857909">
        <w:rPr>
          <w:rFonts w:ascii="Georgia" w:hAnsi="Georgia"/>
          <w:lang w:val="en-US"/>
        </w:rPr>
        <w:t xml:space="preserve"> participants’ feelings of competence when </w:t>
      </w:r>
      <w:r w:rsidR="00806DA3" w:rsidRPr="00857909">
        <w:rPr>
          <w:rFonts w:ascii="Georgia" w:hAnsi="Georgia"/>
          <w:lang w:val="en-US"/>
        </w:rPr>
        <w:t>they are unable to</w:t>
      </w:r>
      <w:r w:rsidR="00CA162C" w:rsidRPr="00857909">
        <w:rPr>
          <w:rFonts w:ascii="Georgia" w:hAnsi="Georgia"/>
          <w:lang w:val="en-US"/>
        </w:rPr>
        <w:t xml:space="preserve"> reach the goal</w:t>
      </w:r>
      <w:r w:rsidR="008F282C" w:rsidRPr="00857909">
        <w:rPr>
          <w:rFonts w:ascii="Georgia" w:hAnsi="Georgia"/>
          <w:lang w:val="en-US"/>
        </w:rPr>
        <w:t xml:space="preserve"> </w:t>
      </w:r>
      <w:sdt>
        <w:sdtPr>
          <w:rPr>
            <w:rFonts w:ascii="Georgia" w:hAnsi="Georgia"/>
            <w:lang w:val="en-US"/>
          </w:rPr>
          <w:id w:val="-1096097497"/>
          <w:citation/>
        </w:sdtPr>
        <w:sdtContent>
          <w:r w:rsidR="00902F14" w:rsidRPr="00857909">
            <w:rPr>
              <w:rFonts w:ascii="Georgia" w:hAnsi="Georgia"/>
              <w:lang w:val="en-US"/>
            </w:rPr>
            <w:fldChar w:fldCharType="begin"/>
          </w:r>
          <w:r w:rsidR="00902F14" w:rsidRPr="00857909">
            <w:rPr>
              <w:rFonts w:ascii="Georgia" w:hAnsi="Georgia"/>
              <w:lang w:val="en-GB"/>
            </w:rPr>
            <w:instrText xml:space="preserve">CITATION Ama93 \m Dec5a \l 2055 </w:instrText>
          </w:r>
          <w:r w:rsidR="00902F14" w:rsidRPr="00857909">
            <w:rPr>
              <w:rFonts w:ascii="Georgia" w:hAnsi="Georgia"/>
              <w:lang w:val="en-US"/>
            </w:rPr>
            <w:fldChar w:fldCharType="separate"/>
          </w:r>
          <w:r w:rsidR="00902F14" w:rsidRPr="00857909">
            <w:rPr>
              <w:rFonts w:ascii="Georgia" w:hAnsi="Georgia"/>
              <w:noProof/>
              <w:lang w:val="en-GB"/>
            </w:rPr>
            <w:t>(Amabile, 1993; Deci &amp; Ryan, 1985a)</w:t>
          </w:r>
          <w:r w:rsidR="00902F14" w:rsidRPr="00857909">
            <w:rPr>
              <w:rFonts w:ascii="Georgia" w:hAnsi="Georgia"/>
              <w:lang w:val="en-US"/>
            </w:rPr>
            <w:fldChar w:fldCharType="end"/>
          </w:r>
        </w:sdtContent>
      </w:sdt>
      <w:r w:rsidR="00902F14" w:rsidRPr="00857909">
        <w:rPr>
          <w:rFonts w:ascii="Georgia" w:hAnsi="Georgia"/>
          <w:lang w:val="en-US"/>
        </w:rPr>
        <w:t xml:space="preserve">. </w:t>
      </w:r>
      <w:r w:rsidR="00806DA3" w:rsidRPr="00857909">
        <w:rPr>
          <w:rFonts w:ascii="Georgia" w:hAnsi="Georgia"/>
          <w:lang w:val="en-US"/>
        </w:rPr>
        <w:t>Consequently</w:t>
      </w:r>
      <w:r w:rsidR="001228E7" w:rsidRPr="00857909">
        <w:rPr>
          <w:rFonts w:ascii="Georgia" w:hAnsi="Georgia"/>
          <w:lang w:val="en-US"/>
        </w:rPr>
        <w:t>,</w:t>
      </w:r>
      <w:r w:rsidR="00806DA3" w:rsidRPr="00857909">
        <w:rPr>
          <w:rFonts w:ascii="Georgia" w:hAnsi="Georgia"/>
          <w:lang w:val="en-US"/>
        </w:rPr>
        <w:t xml:space="preserve"> the </w:t>
      </w:r>
      <w:r w:rsidR="00CA162C" w:rsidRPr="00857909">
        <w:rPr>
          <w:rFonts w:ascii="Georgia" w:hAnsi="Georgia"/>
          <w:lang w:val="en-US"/>
        </w:rPr>
        <w:t xml:space="preserve">extrinsic motivation </w:t>
      </w:r>
      <w:r w:rsidR="00806DA3" w:rsidRPr="00857909">
        <w:rPr>
          <w:rFonts w:ascii="Georgia" w:hAnsi="Georgia"/>
          <w:lang w:val="en-US"/>
        </w:rPr>
        <w:t xml:space="preserve">behind setting the goal is </w:t>
      </w:r>
      <w:r w:rsidR="00EF5A41" w:rsidRPr="00857909">
        <w:rPr>
          <w:rFonts w:ascii="Georgia" w:hAnsi="Georgia"/>
          <w:lang w:val="en-US"/>
        </w:rPr>
        <w:t>diminished,</w:t>
      </w:r>
      <w:r w:rsidR="00806DA3" w:rsidRPr="00857909">
        <w:rPr>
          <w:rFonts w:ascii="Georgia" w:hAnsi="Georgia"/>
          <w:lang w:val="en-US"/>
        </w:rPr>
        <w:t xml:space="preserve"> as the </w:t>
      </w:r>
      <w:r w:rsidR="00CA162C" w:rsidRPr="00857909">
        <w:rPr>
          <w:rFonts w:ascii="Georgia" w:hAnsi="Georgia"/>
          <w:lang w:val="en-US"/>
        </w:rPr>
        <w:t>potential to positively influence the drivers’ intrinsic motivation</w:t>
      </w:r>
      <w:r w:rsidR="00806DA3" w:rsidRPr="00857909">
        <w:rPr>
          <w:rFonts w:ascii="Georgia" w:hAnsi="Georgia"/>
          <w:lang w:val="en-US"/>
        </w:rPr>
        <w:t xml:space="preserve"> is lost</w:t>
      </w:r>
      <w:r w:rsidR="00CA162C" w:rsidRPr="00857909">
        <w:rPr>
          <w:rFonts w:ascii="Georgia" w:hAnsi="Georgia"/>
          <w:lang w:val="en-US"/>
        </w:rPr>
        <w:t>. This</w:t>
      </w:r>
      <w:r w:rsidR="00503C53" w:rsidRPr="00857909">
        <w:rPr>
          <w:rFonts w:ascii="Georgia" w:hAnsi="Georgia"/>
          <w:lang w:val="en-US"/>
        </w:rPr>
        <w:t xml:space="preserve"> </w:t>
      </w:r>
      <w:r w:rsidR="00503C53" w:rsidRPr="00857909">
        <w:rPr>
          <w:rFonts w:ascii="Georgia" w:hAnsi="Georgia"/>
          <w:lang w:val="en-US"/>
        </w:rPr>
        <w:lastRenderedPageBreak/>
        <w:t xml:space="preserve">supports the notion </w:t>
      </w:r>
      <w:r w:rsidR="00CA162C" w:rsidRPr="00857909">
        <w:rPr>
          <w:rFonts w:ascii="Georgia" w:hAnsi="Georgia"/>
          <w:lang w:val="en-US"/>
        </w:rPr>
        <w:t xml:space="preserve">that it is highly important to make an employee feel competent to intrinsically motivate </w:t>
      </w:r>
      <w:r w:rsidR="00503C53" w:rsidRPr="00857909">
        <w:rPr>
          <w:rFonts w:ascii="Georgia" w:hAnsi="Georgia"/>
          <w:lang w:val="en-US"/>
        </w:rPr>
        <w:t>them</w:t>
      </w:r>
      <w:r w:rsidR="002142A4" w:rsidRPr="00857909">
        <w:rPr>
          <w:rFonts w:ascii="Georgia" w:hAnsi="Georgia"/>
          <w:lang w:val="en-US"/>
        </w:rPr>
        <w:t xml:space="preserve"> (Amabile, 1993). </w:t>
      </w:r>
    </w:p>
    <w:p w14:paraId="4E501641" w14:textId="502180BC" w:rsidR="003F5620" w:rsidRPr="00857909" w:rsidRDefault="003F5620" w:rsidP="00E8714F">
      <w:pPr>
        <w:spacing w:after="120" w:line="480" w:lineRule="auto"/>
        <w:rPr>
          <w:rFonts w:ascii="Georgia" w:hAnsi="Georgia"/>
          <w:i/>
          <w:lang w:val="en-US"/>
        </w:rPr>
      </w:pPr>
      <w:r w:rsidRPr="00857909">
        <w:rPr>
          <w:rFonts w:ascii="Georgia" w:hAnsi="Georgia"/>
          <w:i/>
          <w:lang w:val="en-US"/>
        </w:rPr>
        <w:t xml:space="preserve">Argument 5: FIs change the locus of attention and therefore affect </w:t>
      </w:r>
      <w:r w:rsidR="00720F13" w:rsidRPr="00857909">
        <w:rPr>
          <w:rFonts w:ascii="Georgia" w:hAnsi="Georgia"/>
          <w:i/>
          <w:lang w:val="en-US"/>
        </w:rPr>
        <w:t>behavior</w:t>
      </w:r>
      <w:r w:rsidRPr="00857909">
        <w:rPr>
          <w:rFonts w:ascii="Georgia" w:hAnsi="Georgia"/>
          <w:i/>
          <w:lang w:val="en-US"/>
        </w:rPr>
        <w:t xml:space="preserve">. </w:t>
      </w:r>
    </w:p>
    <w:p w14:paraId="1C042439" w14:textId="617D8E9B" w:rsidR="002B1157" w:rsidRPr="00857909" w:rsidRDefault="00866F06" w:rsidP="00E8714F">
      <w:pPr>
        <w:spacing w:before="120" w:after="240" w:line="480" w:lineRule="auto"/>
        <w:jc w:val="both"/>
        <w:rPr>
          <w:rFonts w:ascii="Georgia" w:hAnsi="Georgia"/>
          <w:color w:val="008000"/>
          <w:lang w:val="en-US"/>
        </w:rPr>
      </w:pPr>
      <w:r w:rsidRPr="00857909">
        <w:rPr>
          <w:rFonts w:ascii="Georgia" w:hAnsi="Georgia"/>
          <w:lang w:val="en-US"/>
        </w:rPr>
        <w:t>Feedback provided</w:t>
      </w:r>
      <w:r w:rsidR="008C26CA" w:rsidRPr="00857909">
        <w:rPr>
          <w:rFonts w:ascii="Georgia" w:hAnsi="Georgia"/>
          <w:lang w:val="en-US"/>
        </w:rPr>
        <w:t xml:space="preserve"> by the eco-driving smartphone application is a </w:t>
      </w:r>
      <w:r w:rsidR="00C06212" w:rsidRPr="00857909">
        <w:rPr>
          <w:rFonts w:ascii="Georgia" w:hAnsi="Georgia"/>
          <w:lang w:val="en-US"/>
        </w:rPr>
        <w:t xml:space="preserve">CPM mediated </w:t>
      </w:r>
      <w:r w:rsidR="008C26CA" w:rsidRPr="00857909">
        <w:rPr>
          <w:rFonts w:ascii="Georgia" w:hAnsi="Georgia"/>
          <w:lang w:val="en-US"/>
        </w:rPr>
        <w:t xml:space="preserve">feedback intervention, which </w:t>
      </w:r>
      <w:r w:rsidRPr="00857909">
        <w:rPr>
          <w:rFonts w:ascii="Georgia" w:hAnsi="Georgia"/>
          <w:lang w:val="en-US"/>
        </w:rPr>
        <w:t>offered</w:t>
      </w:r>
      <w:r w:rsidR="000430A4" w:rsidRPr="00857909">
        <w:rPr>
          <w:rFonts w:ascii="Georgia" w:hAnsi="Georgia"/>
          <w:lang w:val="en-US"/>
        </w:rPr>
        <w:t xml:space="preserve"> </w:t>
      </w:r>
      <w:r w:rsidR="00C06212" w:rsidRPr="00857909">
        <w:rPr>
          <w:rFonts w:ascii="Georgia" w:hAnsi="Georgia"/>
          <w:lang w:val="en-US"/>
        </w:rPr>
        <w:t>eco-driving feedback according to the car type</w:t>
      </w:r>
      <w:r w:rsidR="008C26CA" w:rsidRPr="00857909">
        <w:rPr>
          <w:rFonts w:ascii="Georgia" w:hAnsi="Georgia"/>
          <w:lang w:val="en-US"/>
        </w:rPr>
        <w:t>. As explained</w:t>
      </w:r>
      <w:r w:rsidR="00281FEF" w:rsidRPr="00857909">
        <w:rPr>
          <w:rFonts w:ascii="Georgia" w:hAnsi="Georgia"/>
          <w:lang w:val="en-US"/>
        </w:rPr>
        <w:t>,</w:t>
      </w:r>
      <w:r w:rsidR="008C26CA" w:rsidRPr="00857909">
        <w:rPr>
          <w:rFonts w:ascii="Georgia" w:hAnsi="Georgia"/>
          <w:lang w:val="en-US"/>
        </w:rPr>
        <w:t xml:space="preserve"> </w:t>
      </w:r>
      <w:r w:rsidR="002B588B" w:rsidRPr="00857909">
        <w:rPr>
          <w:rFonts w:ascii="Georgia" w:hAnsi="Georgia"/>
          <w:lang w:val="en-US"/>
        </w:rPr>
        <w:t xml:space="preserve">feedback intervention directed </w:t>
      </w:r>
      <w:r w:rsidR="008C26CA" w:rsidRPr="00857909">
        <w:rPr>
          <w:rFonts w:ascii="Georgia" w:hAnsi="Georgia"/>
          <w:lang w:val="en-US"/>
        </w:rPr>
        <w:t xml:space="preserve">drivers’ attention away from </w:t>
      </w:r>
      <w:r w:rsidR="006C1A61" w:rsidRPr="00857909">
        <w:rPr>
          <w:rFonts w:ascii="Georgia" w:hAnsi="Georgia"/>
          <w:lang w:val="en-US"/>
        </w:rPr>
        <w:t>time</w:t>
      </w:r>
      <w:r w:rsidR="00433077" w:rsidRPr="00857909">
        <w:rPr>
          <w:rFonts w:ascii="Georgia" w:hAnsi="Georgia"/>
          <w:lang w:val="en-US"/>
        </w:rPr>
        <w:t>,</w:t>
      </w:r>
      <w:r w:rsidR="006C1A61" w:rsidRPr="00857909">
        <w:rPr>
          <w:rFonts w:ascii="Georgia" w:hAnsi="Georgia"/>
          <w:lang w:val="en-US"/>
        </w:rPr>
        <w:t xml:space="preserve"> to</w:t>
      </w:r>
      <w:r w:rsidR="00281FEF" w:rsidRPr="00857909">
        <w:rPr>
          <w:rFonts w:ascii="Georgia" w:hAnsi="Georgia"/>
          <w:lang w:val="en-US"/>
        </w:rPr>
        <w:t xml:space="preserve"> </w:t>
      </w:r>
      <w:r w:rsidR="006C1A61" w:rsidRPr="00857909">
        <w:rPr>
          <w:rFonts w:ascii="Georgia" w:hAnsi="Georgia"/>
          <w:lang w:val="en-US"/>
        </w:rPr>
        <w:t>driving more sustainabl</w:t>
      </w:r>
      <w:r w:rsidR="00281FEF" w:rsidRPr="00857909">
        <w:rPr>
          <w:rFonts w:ascii="Georgia" w:hAnsi="Georgia"/>
          <w:lang w:val="en-US"/>
        </w:rPr>
        <w:t>y</w:t>
      </w:r>
      <w:r w:rsidR="00433077" w:rsidRPr="00857909">
        <w:rPr>
          <w:rFonts w:ascii="Georgia" w:hAnsi="Georgia"/>
          <w:lang w:val="en-US"/>
        </w:rPr>
        <w:t>;</w:t>
      </w:r>
      <w:r w:rsidR="00281FEF" w:rsidRPr="00857909">
        <w:rPr>
          <w:rFonts w:ascii="Georgia" w:hAnsi="Georgia"/>
          <w:lang w:val="en-US"/>
        </w:rPr>
        <w:t xml:space="preserve"> hence,</w:t>
      </w:r>
      <w:r w:rsidR="006C1A61" w:rsidRPr="00857909">
        <w:rPr>
          <w:rFonts w:ascii="Georgia" w:hAnsi="Georgia"/>
          <w:lang w:val="en-US"/>
        </w:rPr>
        <w:t xml:space="preserve"> it </w:t>
      </w:r>
      <w:r w:rsidR="00EF5A41" w:rsidRPr="00857909">
        <w:rPr>
          <w:rFonts w:ascii="Georgia" w:hAnsi="Georgia"/>
          <w:lang w:val="en-US"/>
        </w:rPr>
        <w:t xml:space="preserve">could have </w:t>
      </w:r>
      <w:r w:rsidR="006C1A61" w:rsidRPr="00857909">
        <w:rPr>
          <w:rFonts w:ascii="Georgia" w:hAnsi="Georgia"/>
          <w:lang w:val="en-US"/>
        </w:rPr>
        <w:t xml:space="preserve">changed </w:t>
      </w:r>
      <w:r w:rsidR="000430A4" w:rsidRPr="00857909">
        <w:rPr>
          <w:rFonts w:ascii="Georgia" w:hAnsi="Georgia"/>
          <w:lang w:val="en-US"/>
        </w:rPr>
        <w:t>the drivers’ locus of attention</w:t>
      </w:r>
      <w:r w:rsidR="00EF5A41" w:rsidRPr="00857909">
        <w:rPr>
          <w:rFonts w:ascii="Georgia" w:hAnsi="Georgia"/>
          <w:lang w:val="en-US"/>
        </w:rPr>
        <w:t>.</w:t>
      </w:r>
      <w:r w:rsidR="006C1A61" w:rsidRPr="00857909">
        <w:rPr>
          <w:rFonts w:ascii="Georgia" w:hAnsi="Georgia"/>
          <w:lang w:val="en-US"/>
        </w:rPr>
        <w:t xml:space="preserve"> </w:t>
      </w:r>
      <w:r w:rsidR="00D15A57" w:rsidRPr="00857909">
        <w:rPr>
          <w:rFonts w:ascii="Georgia" w:hAnsi="Georgia"/>
          <w:lang w:val="en-US"/>
        </w:rPr>
        <w:t>By</w:t>
      </w:r>
      <w:r w:rsidR="006C1A61" w:rsidRPr="00857909">
        <w:rPr>
          <w:rFonts w:ascii="Georgia" w:hAnsi="Georgia"/>
          <w:lang w:val="en-US"/>
        </w:rPr>
        <w:t xml:space="preserve"> changing</w:t>
      </w:r>
      <w:r w:rsidR="00C221F6" w:rsidRPr="00857909">
        <w:rPr>
          <w:rFonts w:ascii="Georgia" w:hAnsi="Georgia"/>
          <w:lang w:val="en-US"/>
        </w:rPr>
        <w:t xml:space="preserve"> the</w:t>
      </w:r>
      <w:r w:rsidR="006C1A61" w:rsidRPr="00857909">
        <w:rPr>
          <w:rFonts w:ascii="Georgia" w:hAnsi="Georgia"/>
          <w:lang w:val="en-US"/>
        </w:rPr>
        <w:t xml:space="preserve"> locus of attention</w:t>
      </w:r>
      <w:r w:rsidR="00D15A57" w:rsidRPr="00857909">
        <w:rPr>
          <w:rFonts w:ascii="Georgia" w:hAnsi="Georgia"/>
          <w:lang w:val="en-US"/>
        </w:rPr>
        <w:t xml:space="preserve"> participants’</w:t>
      </w:r>
      <w:r w:rsidR="006C1A61" w:rsidRPr="00857909">
        <w:rPr>
          <w:rFonts w:ascii="Georgia" w:hAnsi="Georgia"/>
          <w:lang w:val="en-US"/>
        </w:rPr>
        <w:t xml:space="preserve"> driving </w:t>
      </w:r>
      <w:r w:rsidR="00720F13" w:rsidRPr="00857909">
        <w:rPr>
          <w:rFonts w:ascii="Georgia" w:hAnsi="Georgia"/>
          <w:lang w:val="en-US"/>
        </w:rPr>
        <w:t>behavior</w:t>
      </w:r>
      <w:r w:rsidR="006C1A61" w:rsidRPr="00857909">
        <w:rPr>
          <w:rFonts w:ascii="Georgia" w:hAnsi="Georgia"/>
          <w:lang w:val="en-US"/>
        </w:rPr>
        <w:t xml:space="preserve"> was </w:t>
      </w:r>
      <w:r w:rsidR="006D6A38" w:rsidRPr="00857909">
        <w:rPr>
          <w:rFonts w:ascii="Georgia" w:hAnsi="Georgia"/>
          <w:lang w:val="en-US"/>
        </w:rPr>
        <w:t xml:space="preserve">positively </w:t>
      </w:r>
      <w:r w:rsidR="00D15A57" w:rsidRPr="00857909">
        <w:rPr>
          <w:rFonts w:ascii="Georgia" w:hAnsi="Georgia"/>
          <w:lang w:val="en-US"/>
        </w:rPr>
        <w:t>impacted as</w:t>
      </w:r>
      <w:r w:rsidR="006D6A38" w:rsidRPr="00857909">
        <w:rPr>
          <w:rFonts w:ascii="Georgia" w:hAnsi="Georgia"/>
          <w:lang w:val="en-US"/>
        </w:rPr>
        <w:t xml:space="preserve"> they</w:t>
      </w:r>
      <w:r w:rsidR="00D15A57" w:rsidRPr="00857909">
        <w:rPr>
          <w:rFonts w:ascii="Georgia" w:hAnsi="Georgia"/>
          <w:lang w:val="en-US"/>
        </w:rPr>
        <w:t>:</w:t>
      </w:r>
      <w:r w:rsidR="006D6A38" w:rsidRPr="00857909">
        <w:rPr>
          <w:rFonts w:ascii="Georgia" w:hAnsi="Georgia"/>
          <w:lang w:val="en-US"/>
        </w:rPr>
        <w:t xml:space="preserve"> shift</w:t>
      </w:r>
      <w:r w:rsidR="00D15A57" w:rsidRPr="00857909">
        <w:rPr>
          <w:rFonts w:ascii="Georgia" w:hAnsi="Georgia"/>
          <w:lang w:val="en-US"/>
        </w:rPr>
        <w:t>ed</w:t>
      </w:r>
      <w:r w:rsidR="00FC7F6D" w:rsidRPr="00857909">
        <w:rPr>
          <w:rFonts w:ascii="Georgia" w:hAnsi="Georgia"/>
          <w:lang w:val="en-US"/>
        </w:rPr>
        <w:t xml:space="preserve"> gears earlier (5.45</w:t>
      </w:r>
      <w:r w:rsidR="00EF5A41" w:rsidRPr="00857909">
        <w:rPr>
          <w:rFonts w:ascii="Georgia" w:hAnsi="Georgia"/>
          <w:lang w:val="en-US"/>
        </w:rPr>
        <w:t xml:space="preserve"> out of 7</w:t>
      </w:r>
      <w:r w:rsidR="00FC7F6D" w:rsidRPr="00857909">
        <w:rPr>
          <w:rFonts w:ascii="Georgia" w:hAnsi="Georgia"/>
          <w:lang w:val="en-US"/>
        </w:rPr>
        <w:t>)</w:t>
      </w:r>
      <w:r w:rsidR="00433077" w:rsidRPr="00857909">
        <w:rPr>
          <w:rFonts w:ascii="Georgia" w:hAnsi="Georgia"/>
          <w:lang w:val="en-US"/>
        </w:rPr>
        <w:t>,</w:t>
      </w:r>
      <w:r w:rsidR="00FC7F6D" w:rsidRPr="00857909">
        <w:rPr>
          <w:rFonts w:ascii="Georgia" w:hAnsi="Georgia"/>
          <w:lang w:val="en-US"/>
        </w:rPr>
        <w:t xml:space="preserve"> and</w:t>
      </w:r>
      <w:r w:rsidR="006D6A38" w:rsidRPr="00857909">
        <w:rPr>
          <w:rFonts w:ascii="Georgia" w:hAnsi="Georgia"/>
          <w:lang w:val="en-US"/>
        </w:rPr>
        <w:t xml:space="preserve"> accelerate</w:t>
      </w:r>
      <w:r w:rsidR="00D15A57" w:rsidRPr="00857909">
        <w:rPr>
          <w:rFonts w:ascii="Georgia" w:hAnsi="Georgia"/>
          <w:lang w:val="en-US"/>
        </w:rPr>
        <w:t>d</w:t>
      </w:r>
      <w:r w:rsidR="00FC7F6D" w:rsidRPr="00857909">
        <w:rPr>
          <w:rFonts w:ascii="Georgia" w:hAnsi="Georgia"/>
          <w:lang w:val="en-US"/>
        </w:rPr>
        <w:t xml:space="preserve"> smoother (5.12</w:t>
      </w:r>
      <w:r w:rsidR="00EF5A41" w:rsidRPr="00857909">
        <w:rPr>
          <w:rFonts w:ascii="Georgia" w:hAnsi="Georgia"/>
          <w:lang w:val="en-US"/>
        </w:rPr>
        <w:t xml:space="preserve"> out of 7</w:t>
      </w:r>
      <w:r w:rsidR="00FC7F6D" w:rsidRPr="00857909">
        <w:rPr>
          <w:rFonts w:ascii="Georgia" w:hAnsi="Georgia"/>
          <w:lang w:val="en-US"/>
        </w:rPr>
        <w:t xml:space="preserve">). </w:t>
      </w:r>
      <w:r w:rsidR="006D6A38" w:rsidRPr="00857909">
        <w:rPr>
          <w:rFonts w:ascii="Georgia" w:hAnsi="Georgia"/>
          <w:lang w:val="en-US"/>
        </w:rPr>
        <w:t xml:space="preserve">These aspects of driving </w:t>
      </w:r>
      <w:r w:rsidR="00720F13" w:rsidRPr="00857909">
        <w:rPr>
          <w:rFonts w:ascii="Georgia" w:hAnsi="Georgia"/>
          <w:lang w:val="en-US"/>
        </w:rPr>
        <w:t>behavior</w:t>
      </w:r>
      <w:r w:rsidR="006D6A38" w:rsidRPr="00857909">
        <w:rPr>
          <w:rFonts w:ascii="Georgia" w:hAnsi="Georgia"/>
          <w:lang w:val="en-US"/>
        </w:rPr>
        <w:t xml:space="preserve"> are part of the eco-driving concept</w:t>
      </w:r>
      <w:r w:rsidR="00433077" w:rsidRPr="00857909">
        <w:rPr>
          <w:rFonts w:ascii="Georgia" w:hAnsi="Georgia"/>
          <w:lang w:val="en-US"/>
        </w:rPr>
        <w:t>,</w:t>
      </w:r>
      <w:r w:rsidR="00420818" w:rsidRPr="00857909">
        <w:rPr>
          <w:rFonts w:ascii="Georgia" w:hAnsi="Georgia"/>
          <w:lang w:val="en-US"/>
        </w:rPr>
        <w:t xml:space="preserve"> correlating to the</w:t>
      </w:r>
      <w:r w:rsidR="006D6A38" w:rsidRPr="00857909">
        <w:rPr>
          <w:rFonts w:ascii="Georgia" w:hAnsi="Georgia"/>
          <w:lang w:val="en-US"/>
        </w:rPr>
        <w:t xml:space="preserve"> goals of enabling </w:t>
      </w:r>
      <w:r w:rsidR="00420818" w:rsidRPr="00857909">
        <w:rPr>
          <w:rFonts w:ascii="Georgia" w:hAnsi="Georgia"/>
          <w:lang w:val="en-US"/>
        </w:rPr>
        <w:t>participants</w:t>
      </w:r>
      <w:r w:rsidR="006D6A38" w:rsidRPr="00857909">
        <w:rPr>
          <w:rFonts w:ascii="Georgia" w:hAnsi="Georgia"/>
          <w:lang w:val="en-US"/>
        </w:rPr>
        <w:t xml:space="preserve"> to drive more </w:t>
      </w:r>
      <w:r w:rsidR="003E0AF9" w:rsidRPr="00857909">
        <w:rPr>
          <w:rFonts w:ascii="Georgia" w:hAnsi="Georgia"/>
          <w:lang w:val="en-US"/>
        </w:rPr>
        <w:t>sustainabl</w:t>
      </w:r>
      <w:r w:rsidR="00BD6080" w:rsidRPr="00857909">
        <w:rPr>
          <w:rFonts w:ascii="Georgia" w:hAnsi="Georgia"/>
          <w:lang w:val="en-US"/>
        </w:rPr>
        <w:t>y.</w:t>
      </w:r>
      <w:r w:rsidR="00EF5A41" w:rsidRPr="00857909">
        <w:rPr>
          <w:rFonts w:ascii="Georgia" w:hAnsi="Georgia"/>
          <w:lang w:val="en-US"/>
        </w:rPr>
        <w:t xml:space="preserve"> </w:t>
      </w:r>
      <w:r w:rsidR="009949DD" w:rsidRPr="00857909">
        <w:rPr>
          <w:rFonts w:ascii="Georgia" w:hAnsi="Georgia"/>
          <w:lang w:val="en-US"/>
        </w:rPr>
        <w:t>However</w:t>
      </w:r>
      <w:r w:rsidR="00EF5A41" w:rsidRPr="00857909">
        <w:rPr>
          <w:rFonts w:ascii="Georgia" w:hAnsi="Georgia"/>
          <w:lang w:val="en-US"/>
        </w:rPr>
        <w:t xml:space="preserve">, reducing the speed on motorways was not </w:t>
      </w:r>
      <w:r w:rsidR="00433077" w:rsidRPr="00857909">
        <w:rPr>
          <w:rFonts w:ascii="Georgia" w:hAnsi="Georgia"/>
          <w:lang w:val="en-US"/>
        </w:rPr>
        <w:t>achieved</w:t>
      </w:r>
      <w:r w:rsidR="00EF5A41" w:rsidRPr="00857909">
        <w:rPr>
          <w:rFonts w:ascii="Georgia" w:hAnsi="Georgia"/>
          <w:lang w:val="en-US"/>
        </w:rPr>
        <w:t xml:space="preserve"> (2.83 out of 7)</w:t>
      </w:r>
      <w:r w:rsidR="009949DD" w:rsidRPr="00857909">
        <w:rPr>
          <w:rFonts w:ascii="Georgia" w:hAnsi="Georgia"/>
          <w:lang w:val="en-US"/>
        </w:rPr>
        <w:t xml:space="preserve"> </w:t>
      </w:r>
      <w:r w:rsidR="00E8714F" w:rsidRPr="00857909">
        <w:rPr>
          <w:rFonts w:ascii="Georgia" w:hAnsi="Georgia"/>
          <w:lang w:val="en-US"/>
        </w:rPr>
        <w:t>using</w:t>
      </w:r>
      <w:r w:rsidR="009949DD" w:rsidRPr="00857909">
        <w:rPr>
          <w:rFonts w:ascii="Georgia" w:hAnsi="Georgia"/>
          <w:lang w:val="en-US"/>
        </w:rPr>
        <w:t xml:space="preserve"> </w:t>
      </w:r>
      <w:r w:rsidR="00433077" w:rsidRPr="00857909">
        <w:rPr>
          <w:rFonts w:ascii="Georgia" w:hAnsi="Georgia"/>
          <w:lang w:val="en-US"/>
        </w:rPr>
        <w:t xml:space="preserve">this </w:t>
      </w:r>
      <w:r w:rsidR="009949DD" w:rsidRPr="00857909">
        <w:rPr>
          <w:rFonts w:ascii="Georgia" w:hAnsi="Georgia"/>
          <w:lang w:val="en-US"/>
        </w:rPr>
        <w:t>application</w:t>
      </w:r>
      <w:r w:rsidR="00EF5A41" w:rsidRPr="00857909">
        <w:rPr>
          <w:rFonts w:ascii="Georgia" w:hAnsi="Georgia"/>
          <w:color w:val="008000"/>
          <w:lang w:val="en-US"/>
        </w:rPr>
        <w:t>.</w:t>
      </w:r>
    </w:p>
    <w:p w14:paraId="358FDEC8" w14:textId="7CCD85A0" w:rsidR="0006397F" w:rsidRPr="00857909" w:rsidRDefault="007C7F99" w:rsidP="00D37B91">
      <w:pPr>
        <w:pStyle w:val="ListParagraph"/>
        <w:numPr>
          <w:ilvl w:val="0"/>
          <w:numId w:val="1"/>
        </w:numPr>
        <w:spacing w:after="240" w:line="480" w:lineRule="auto"/>
        <w:ind w:left="357" w:hanging="357"/>
        <w:contextualSpacing w:val="0"/>
        <w:outlineLvl w:val="0"/>
        <w:rPr>
          <w:rFonts w:ascii="Georgia" w:hAnsi="Georgia"/>
          <w:lang w:val="en-US"/>
        </w:rPr>
      </w:pPr>
      <w:bookmarkStart w:id="32" w:name="_Toc328063003"/>
      <w:r w:rsidRPr="00857909">
        <w:rPr>
          <w:rFonts w:ascii="Georgia" w:hAnsi="Georgia"/>
          <w:b/>
          <w:sz w:val="28"/>
          <w:szCs w:val="28"/>
          <w:lang w:val="en-US"/>
        </w:rPr>
        <w:t>Recommendations</w:t>
      </w:r>
      <w:r w:rsidR="005B36FF" w:rsidRPr="00857909">
        <w:rPr>
          <w:rFonts w:ascii="Georgia" w:hAnsi="Georgia"/>
          <w:b/>
          <w:sz w:val="28"/>
          <w:szCs w:val="28"/>
          <w:lang w:val="en-US"/>
        </w:rPr>
        <w:t xml:space="preserve"> and </w:t>
      </w:r>
      <w:r w:rsidR="008B00B9" w:rsidRPr="00857909">
        <w:rPr>
          <w:rFonts w:ascii="Georgia" w:hAnsi="Georgia"/>
          <w:b/>
          <w:sz w:val="28"/>
          <w:szCs w:val="28"/>
          <w:lang w:val="en-US"/>
        </w:rPr>
        <w:t>Development of</w:t>
      </w:r>
      <w:r w:rsidR="00532E7F" w:rsidRPr="00857909">
        <w:rPr>
          <w:rFonts w:ascii="Georgia" w:hAnsi="Georgia"/>
          <w:b/>
          <w:sz w:val="28"/>
          <w:szCs w:val="28"/>
          <w:lang w:val="en-US"/>
        </w:rPr>
        <w:t xml:space="preserve"> </w:t>
      </w:r>
      <w:r w:rsidR="00E7183C" w:rsidRPr="00857909">
        <w:rPr>
          <w:rFonts w:ascii="Georgia" w:hAnsi="Georgia"/>
          <w:b/>
          <w:sz w:val="28"/>
          <w:szCs w:val="28"/>
          <w:lang w:val="en-US"/>
        </w:rPr>
        <w:t xml:space="preserve">Conceptual </w:t>
      </w:r>
      <w:r w:rsidR="00532E7F" w:rsidRPr="00857909">
        <w:rPr>
          <w:rFonts w:ascii="Georgia" w:hAnsi="Georgia"/>
          <w:b/>
          <w:sz w:val="28"/>
          <w:szCs w:val="28"/>
          <w:lang w:val="en-US"/>
        </w:rPr>
        <w:t>Model</w:t>
      </w:r>
      <w:bookmarkEnd w:id="32"/>
    </w:p>
    <w:p w14:paraId="3B1E1D28" w14:textId="50FCFD13" w:rsidR="004F50C1" w:rsidRPr="00857909" w:rsidRDefault="00033D36" w:rsidP="00D37B91">
      <w:pPr>
        <w:spacing w:after="240" w:line="480" w:lineRule="auto"/>
        <w:jc w:val="both"/>
        <w:rPr>
          <w:rFonts w:ascii="Georgia" w:hAnsi="Georgia"/>
          <w:lang w:val="en-US"/>
        </w:rPr>
      </w:pPr>
      <w:r w:rsidRPr="00857909">
        <w:rPr>
          <w:rFonts w:ascii="Georgia" w:hAnsi="Georgia"/>
          <w:lang w:val="en-US"/>
        </w:rPr>
        <w:t xml:space="preserve">The analysis of the findings </w:t>
      </w:r>
      <w:r w:rsidR="00433C57" w:rsidRPr="00857909">
        <w:rPr>
          <w:rFonts w:ascii="Georgia" w:hAnsi="Georgia"/>
          <w:lang w:val="en-US"/>
        </w:rPr>
        <w:t>with</w:t>
      </w:r>
      <w:r w:rsidRPr="00857909">
        <w:rPr>
          <w:rFonts w:ascii="Georgia" w:hAnsi="Georgia"/>
          <w:lang w:val="en-US"/>
        </w:rPr>
        <w:t xml:space="preserve"> respect to the </w:t>
      </w:r>
      <w:r w:rsidR="00B8384F" w:rsidRPr="00857909">
        <w:rPr>
          <w:rFonts w:ascii="Georgia" w:hAnsi="Georgia"/>
          <w:lang w:val="en-US"/>
        </w:rPr>
        <w:t>FIT</w:t>
      </w:r>
      <w:r w:rsidRPr="00857909">
        <w:rPr>
          <w:rFonts w:ascii="Georgia" w:hAnsi="Georgia"/>
          <w:lang w:val="en-US"/>
        </w:rPr>
        <w:t xml:space="preserve"> </w:t>
      </w:r>
      <w:sdt>
        <w:sdtPr>
          <w:rPr>
            <w:rFonts w:ascii="Georgia" w:hAnsi="Georgia"/>
            <w:lang w:val="en-US"/>
          </w:rPr>
          <w:id w:val="-1553298254"/>
          <w:citation/>
        </w:sdtPr>
        <w:sdtContent>
          <w:r w:rsidRPr="00857909">
            <w:rPr>
              <w:rFonts w:ascii="Georgia" w:hAnsi="Georgia"/>
              <w:lang w:val="en-US"/>
            </w:rPr>
            <w:fldChar w:fldCharType="begin"/>
          </w:r>
          <w:r w:rsidR="009545C0" w:rsidRPr="00857909">
            <w:rPr>
              <w:rFonts w:ascii="Georgia" w:hAnsi="Georgia"/>
              <w:lang w:val="en-US"/>
            </w:rPr>
            <w:instrText xml:space="preserve">CITATION Klu96 \l 2055 </w:instrText>
          </w:r>
          <w:r w:rsidRPr="00857909">
            <w:rPr>
              <w:rFonts w:ascii="Georgia" w:hAnsi="Georgia"/>
              <w:lang w:val="en-US"/>
            </w:rPr>
            <w:fldChar w:fldCharType="separate"/>
          </w:r>
          <w:r w:rsidR="009545C0" w:rsidRPr="00857909">
            <w:rPr>
              <w:rFonts w:ascii="Georgia" w:hAnsi="Georgia"/>
              <w:noProof/>
              <w:lang w:val="en-US"/>
            </w:rPr>
            <w:t>(Kluger &amp; DeNisi, 1996)</w:t>
          </w:r>
          <w:r w:rsidRPr="00857909">
            <w:rPr>
              <w:rFonts w:ascii="Georgia" w:hAnsi="Georgia"/>
              <w:lang w:val="en-US"/>
            </w:rPr>
            <w:fldChar w:fldCharType="end"/>
          </w:r>
        </w:sdtContent>
      </w:sdt>
      <w:r w:rsidRPr="00857909">
        <w:rPr>
          <w:rFonts w:ascii="Georgia" w:hAnsi="Georgia"/>
          <w:lang w:val="en-US"/>
        </w:rPr>
        <w:t xml:space="preserve"> and the concepts of extrinsic and intrinsic motivation revealed important </w:t>
      </w:r>
      <w:r w:rsidR="00433C57" w:rsidRPr="00857909">
        <w:rPr>
          <w:rFonts w:ascii="Georgia" w:hAnsi="Georgia"/>
          <w:lang w:val="en-US"/>
        </w:rPr>
        <w:t>traits</w:t>
      </w:r>
      <w:r w:rsidRPr="00857909">
        <w:rPr>
          <w:rFonts w:ascii="Georgia" w:hAnsi="Georgia"/>
          <w:lang w:val="en-US"/>
        </w:rPr>
        <w:t xml:space="preserve"> that have to be considered for a </w:t>
      </w:r>
      <w:r w:rsidR="00433C57" w:rsidRPr="00857909">
        <w:rPr>
          <w:rFonts w:ascii="Georgia" w:hAnsi="Georgia"/>
          <w:lang w:val="en-US"/>
        </w:rPr>
        <w:t xml:space="preserve">success </w:t>
      </w:r>
      <w:r w:rsidRPr="00857909">
        <w:rPr>
          <w:rFonts w:ascii="Georgia" w:hAnsi="Georgia"/>
          <w:lang w:val="en-US"/>
        </w:rPr>
        <w:t>roll-out</w:t>
      </w:r>
      <w:r w:rsidR="00433C57" w:rsidRPr="00857909">
        <w:rPr>
          <w:rFonts w:ascii="Georgia" w:hAnsi="Georgia"/>
          <w:lang w:val="en-US"/>
        </w:rPr>
        <w:t xml:space="preserve"> operation.</w:t>
      </w:r>
      <w:r w:rsidRPr="00857909">
        <w:rPr>
          <w:rFonts w:ascii="Georgia" w:hAnsi="Georgia"/>
          <w:lang w:val="en-US"/>
        </w:rPr>
        <w:t xml:space="preserve"> This includes enabling </w:t>
      </w:r>
      <w:r w:rsidR="008C3D16" w:rsidRPr="00857909">
        <w:rPr>
          <w:rFonts w:ascii="Georgia" w:hAnsi="Georgia"/>
          <w:lang w:val="en-US"/>
        </w:rPr>
        <w:t>corporate car</w:t>
      </w:r>
      <w:r w:rsidRPr="00857909">
        <w:rPr>
          <w:rFonts w:ascii="Georgia" w:hAnsi="Georgia"/>
          <w:lang w:val="en-US"/>
        </w:rPr>
        <w:t xml:space="preserve"> drivers to explore their intrinsic motivation to drive more sustainable </w:t>
      </w:r>
      <w:r w:rsidR="00433C57" w:rsidRPr="00857909">
        <w:rPr>
          <w:rFonts w:ascii="Georgia" w:hAnsi="Georgia"/>
          <w:lang w:val="en-US"/>
        </w:rPr>
        <w:t>by</w:t>
      </w:r>
      <w:r w:rsidRPr="00857909">
        <w:rPr>
          <w:rFonts w:ascii="Georgia" w:hAnsi="Georgia"/>
          <w:lang w:val="en-US"/>
        </w:rPr>
        <w:t xml:space="preserve"> providing extrinsic motivation the </w:t>
      </w:r>
      <w:r w:rsidR="00433C57" w:rsidRPr="00857909">
        <w:rPr>
          <w:rFonts w:ascii="Georgia" w:hAnsi="Georgia"/>
          <w:lang w:val="en-US"/>
        </w:rPr>
        <w:t>correct manner.</w:t>
      </w:r>
      <w:r w:rsidRPr="00857909">
        <w:rPr>
          <w:rFonts w:ascii="Georgia" w:hAnsi="Georgia"/>
          <w:lang w:val="en-US"/>
        </w:rPr>
        <w:t xml:space="preserve"> </w:t>
      </w:r>
      <w:r w:rsidR="00465EA3" w:rsidRPr="00857909">
        <w:rPr>
          <w:rFonts w:ascii="Georgia" w:hAnsi="Georgia"/>
          <w:lang w:val="en-US"/>
        </w:rPr>
        <w:t>The three core recommendations derived from the analysis are to</w:t>
      </w:r>
      <w:r w:rsidR="00433C57" w:rsidRPr="00857909">
        <w:rPr>
          <w:rFonts w:ascii="Georgia" w:hAnsi="Georgia"/>
          <w:lang w:val="en-US"/>
        </w:rPr>
        <w:t>:</w:t>
      </w:r>
      <w:r w:rsidR="00465EA3" w:rsidRPr="00857909">
        <w:rPr>
          <w:rFonts w:ascii="Georgia" w:hAnsi="Georgia"/>
          <w:lang w:val="en-US"/>
        </w:rPr>
        <w:t xml:space="preserve"> a) set realistic goals, b) </w:t>
      </w:r>
      <w:r w:rsidR="00865143" w:rsidRPr="00857909">
        <w:rPr>
          <w:rFonts w:ascii="Georgia" w:hAnsi="Georgia"/>
          <w:lang w:val="en-US"/>
        </w:rPr>
        <w:t>define</w:t>
      </w:r>
      <w:r w:rsidR="00465EA3" w:rsidRPr="00857909">
        <w:rPr>
          <w:rFonts w:ascii="Georgia" w:hAnsi="Georgia"/>
          <w:lang w:val="en-US"/>
        </w:rPr>
        <w:t xml:space="preserve"> feedback</w:t>
      </w:r>
      <w:r w:rsidR="00433C57" w:rsidRPr="00857909">
        <w:rPr>
          <w:rFonts w:ascii="Georgia" w:hAnsi="Georgia"/>
          <w:lang w:val="en-US"/>
        </w:rPr>
        <w:t>,</w:t>
      </w:r>
      <w:r w:rsidR="00465EA3" w:rsidRPr="00857909">
        <w:rPr>
          <w:rFonts w:ascii="Georgia" w:hAnsi="Georgia"/>
          <w:lang w:val="en-US"/>
        </w:rPr>
        <w:t xml:space="preserve"> and c) </w:t>
      </w:r>
      <w:r w:rsidR="00865143" w:rsidRPr="00857909">
        <w:rPr>
          <w:rFonts w:ascii="Georgia" w:hAnsi="Georgia"/>
          <w:lang w:val="en-US"/>
        </w:rPr>
        <w:t>provide feedback</w:t>
      </w:r>
      <w:r w:rsidR="00465EA3" w:rsidRPr="00857909">
        <w:rPr>
          <w:rFonts w:ascii="Georgia" w:hAnsi="Georgia"/>
          <w:lang w:val="en-US"/>
        </w:rPr>
        <w:t xml:space="preserve">. </w:t>
      </w:r>
      <w:r w:rsidRPr="00857909">
        <w:rPr>
          <w:rFonts w:ascii="Georgia" w:hAnsi="Georgia"/>
          <w:lang w:val="en-US"/>
        </w:rPr>
        <w:t>The long</w:t>
      </w:r>
      <w:r w:rsidR="009949DD" w:rsidRPr="00857909">
        <w:rPr>
          <w:rFonts w:ascii="Georgia" w:hAnsi="Georgia"/>
          <w:lang w:val="en-US"/>
        </w:rPr>
        <w:t>-term change</w:t>
      </w:r>
      <w:r w:rsidRPr="00857909">
        <w:rPr>
          <w:rFonts w:ascii="Georgia" w:hAnsi="Georgia"/>
          <w:lang w:val="en-US"/>
        </w:rPr>
        <w:t xml:space="preserve"> process of enhancing intrinsic motivation including </w:t>
      </w:r>
      <w:r w:rsidR="00465EA3" w:rsidRPr="00857909">
        <w:rPr>
          <w:rFonts w:ascii="Georgia" w:hAnsi="Georgia"/>
          <w:lang w:val="en-US"/>
        </w:rPr>
        <w:t>the</w:t>
      </w:r>
      <w:r w:rsidRPr="00857909">
        <w:rPr>
          <w:rFonts w:ascii="Georgia" w:hAnsi="Georgia"/>
          <w:lang w:val="en-US"/>
        </w:rPr>
        <w:t xml:space="preserve"> recommendations is illustrated in</w:t>
      </w:r>
      <w:r w:rsidR="00272CBE" w:rsidRPr="00857909">
        <w:rPr>
          <w:rFonts w:ascii="Georgia" w:hAnsi="Georgia"/>
          <w:lang w:val="en-US"/>
        </w:rPr>
        <w:t xml:space="preserve"> </w:t>
      </w:r>
      <w:r w:rsidR="00272CBE" w:rsidRPr="00857909">
        <w:rPr>
          <w:rFonts w:ascii="Georgia" w:hAnsi="Georgia"/>
          <w:lang w:val="en-US"/>
        </w:rPr>
        <w:fldChar w:fldCharType="begin"/>
      </w:r>
      <w:r w:rsidR="00272CBE" w:rsidRPr="00857909">
        <w:rPr>
          <w:rFonts w:ascii="Georgia" w:hAnsi="Georgia"/>
          <w:lang w:val="en-US"/>
        </w:rPr>
        <w:instrText xml:space="preserve"> REF _Ref324507861 \h </w:instrText>
      </w:r>
      <w:r w:rsidR="00272CBE" w:rsidRPr="00857909">
        <w:rPr>
          <w:rFonts w:ascii="Georgia" w:hAnsi="Georgia"/>
          <w:lang w:val="en-US"/>
        </w:rPr>
      </w:r>
      <w:r w:rsidR="00272CBE" w:rsidRPr="00857909">
        <w:rPr>
          <w:rFonts w:ascii="Georgia" w:hAnsi="Georgia"/>
          <w:lang w:val="en-US"/>
        </w:rPr>
        <w:fldChar w:fldCharType="separate"/>
      </w:r>
      <w:r w:rsidR="0034795D" w:rsidRPr="00857909">
        <w:rPr>
          <w:rFonts w:ascii="Georgia" w:hAnsi="Georgia"/>
          <w:lang w:val="en-US"/>
        </w:rPr>
        <w:t xml:space="preserve">Table </w:t>
      </w:r>
      <w:r w:rsidR="0034795D" w:rsidRPr="00857909">
        <w:rPr>
          <w:rFonts w:ascii="Georgia" w:hAnsi="Georgia"/>
          <w:noProof/>
          <w:lang w:val="en-US"/>
        </w:rPr>
        <w:t>2</w:t>
      </w:r>
      <w:r w:rsidR="00272CBE" w:rsidRPr="00857909">
        <w:rPr>
          <w:rFonts w:ascii="Georgia" w:hAnsi="Georgia"/>
          <w:lang w:val="en-US"/>
        </w:rPr>
        <w:fldChar w:fldCharType="end"/>
      </w:r>
      <w:r w:rsidR="00F34F6E" w:rsidRPr="00857909">
        <w:rPr>
          <w:rFonts w:ascii="Georgia" w:hAnsi="Georgia"/>
          <w:lang w:val="en-US"/>
        </w:rPr>
        <w:t>.</w:t>
      </w:r>
      <w:r w:rsidR="00325AD9" w:rsidRPr="00857909">
        <w:rPr>
          <w:rFonts w:ascii="Georgia" w:hAnsi="Georgia"/>
          <w:lang w:val="en-US"/>
        </w:rPr>
        <w:t xml:space="preserve"> </w:t>
      </w:r>
    </w:p>
    <w:p w14:paraId="431CFAC2" w14:textId="74991401" w:rsidR="004F50C1" w:rsidRPr="00857909" w:rsidRDefault="00D93AA5" w:rsidP="00D37B91">
      <w:pPr>
        <w:spacing w:after="240" w:line="480" w:lineRule="auto"/>
        <w:jc w:val="center"/>
        <w:rPr>
          <w:rFonts w:ascii="Georgia" w:hAnsi="Georgia"/>
          <w:lang w:val="en-US"/>
        </w:rPr>
      </w:pPr>
      <w:r w:rsidRPr="00857909">
        <w:rPr>
          <w:rFonts w:ascii="Georgia" w:hAnsi="Georgia"/>
          <w:noProof/>
          <w:lang w:val="en-US" w:eastAsia="en-US"/>
        </w:rPr>
        <w:lastRenderedPageBreak/>
        <w:drawing>
          <wp:inline distT="0" distB="0" distL="0" distR="0" wp14:anchorId="54FAE9B2" wp14:editId="001E4645">
            <wp:extent cx="5724000" cy="5188478"/>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000" cy="5188478"/>
                    </a:xfrm>
                    <a:prstGeom prst="rect">
                      <a:avLst/>
                    </a:prstGeom>
                    <a:noFill/>
                    <a:ln>
                      <a:noFill/>
                    </a:ln>
                    <a:effectLst/>
                    <a:extLst/>
                  </pic:spPr>
                </pic:pic>
              </a:graphicData>
            </a:graphic>
          </wp:inline>
        </w:drawing>
      </w:r>
    </w:p>
    <w:p w14:paraId="6E543DF4" w14:textId="2935E2E0" w:rsidR="00F34F6E" w:rsidRPr="00857909" w:rsidRDefault="00F34F6E" w:rsidP="00D37B91">
      <w:pPr>
        <w:pStyle w:val="Caption"/>
        <w:spacing w:line="480" w:lineRule="auto"/>
        <w:rPr>
          <w:rFonts w:ascii="Georgia" w:hAnsi="Georgia"/>
          <w:b/>
          <w:i/>
          <w:lang w:val="en-US"/>
        </w:rPr>
      </w:pPr>
      <w:bookmarkStart w:id="33" w:name="_Ref324507861"/>
      <w:bookmarkStart w:id="34" w:name="_Toc201929392"/>
      <w:r w:rsidRPr="00857909">
        <w:rPr>
          <w:rFonts w:ascii="Georgia" w:hAnsi="Georgia"/>
          <w:lang w:val="en-US"/>
        </w:rPr>
        <w:t xml:space="preserve">Table </w:t>
      </w:r>
      <w:r w:rsidR="00D37B91" w:rsidRPr="00857909">
        <w:rPr>
          <w:rFonts w:ascii="Georgia" w:hAnsi="Georgia"/>
          <w:lang w:val="en-US"/>
        </w:rPr>
        <w:fldChar w:fldCharType="begin"/>
      </w:r>
      <w:r w:rsidR="00D37B91" w:rsidRPr="00857909">
        <w:rPr>
          <w:rFonts w:ascii="Georgia" w:hAnsi="Georgia"/>
          <w:lang w:val="en-US"/>
        </w:rPr>
        <w:instrText xml:space="preserve"> SEQ Table \* ARABIC </w:instrText>
      </w:r>
      <w:r w:rsidR="00D37B91" w:rsidRPr="00857909">
        <w:rPr>
          <w:rFonts w:ascii="Georgia" w:hAnsi="Georgia"/>
          <w:lang w:val="en-US"/>
        </w:rPr>
        <w:fldChar w:fldCharType="separate"/>
      </w:r>
      <w:r w:rsidR="0034795D" w:rsidRPr="00857909">
        <w:rPr>
          <w:rFonts w:ascii="Georgia" w:hAnsi="Georgia"/>
          <w:noProof/>
          <w:lang w:val="en-US"/>
        </w:rPr>
        <w:t>2</w:t>
      </w:r>
      <w:r w:rsidR="00D37B91" w:rsidRPr="00857909">
        <w:rPr>
          <w:rFonts w:ascii="Georgia" w:hAnsi="Georgia"/>
          <w:noProof/>
          <w:lang w:val="en-US"/>
        </w:rPr>
        <w:fldChar w:fldCharType="end"/>
      </w:r>
      <w:bookmarkEnd w:id="33"/>
      <w:r w:rsidRPr="00857909">
        <w:rPr>
          <w:rFonts w:ascii="Georgia" w:hAnsi="Georgia"/>
          <w:lang w:val="en-US"/>
        </w:rPr>
        <w:t xml:space="preserve">: Motivation </w:t>
      </w:r>
      <w:r w:rsidR="00F848F8" w:rsidRPr="00857909">
        <w:rPr>
          <w:rFonts w:ascii="Georgia" w:hAnsi="Georgia"/>
          <w:lang w:val="en-US"/>
        </w:rPr>
        <w:t>concept</w:t>
      </w:r>
      <w:r w:rsidRPr="00857909">
        <w:rPr>
          <w:rFonts w:ascii="Georgia" w:hAnsi="Georgia"/>
          <w:lang w:val="en-US"/>
        </w:rPr>
        <w:t xml:space="preserve"> within an organizational roll-out</w:t>
      </w:r>
      <w:bookmarkEnd w:id="34"/>
    </w:p>
    <w:p w14:paraId="4B4784B6" w14:textId="1ED8A60B" w:rsidR="00241601" w:rsidRPr="00857909" w:rsidRDefault="0008685D" w:rsidP="00D37B91">
      <w:pPr>
        <w:spacing w:after="120" w:line="480" w:lineRule="auto"/>
        <w:jc w:val="both"/>
        <w:rPr>
          <w:rFonts w:ascii="Georgia" w:hAnsi="Georgia"/>
          <w:lang w:val="en-US"/>
        </w:rPr>
      </w:pPr>
      <w:r w:rsidRPr="00857909">
        <w:rPr>
          <w:rFonts w:ascii="Georgia" w:hAnsi="Georgia"/>
          <w:b/>
          <w:i/>
          <w:lang w:val="en-US"/>
        </w:rPr>
        <w:t>Recommendation 1: Set realistic goals</w:t>
      </w:r>
      <w:r w:rsidR="00241601" w:rsidRPr="00857909">
        <w:rPr>
          <w:rFonts w:ascii="Georgia" w:hAnsi="Georgia"/>
          <w:lang w:val="en-US"/>
        </w:rPr>
        <w:t xml:space="preserve"> </w:t>
      </w:r>
    </w:p>
    <w:p w14:paraId="59BB5DFF" w14:textId="7A046D4A" w:rsidR="00BE62E6" w:rsidRPr="00857909" w:rsidRDefault="00720F13" w:rsidP="00D37B91">
      <w:pPr>
        <w:spacing w:after="240" w:line="480" w:lineRule="auto"/>
        <w:jc w:val="both"/>
        <w:rPr>
          <w:rFonts w:ascii="Georgia" w:hAnsi="Georgia"/>
          <w:lang w:val="en-US"/>
        </w:rPr>
      </w:pPr>
      <w:r w:rsidRPr="00857909">
        <w:rPr>
          <w:rFonts w:ascii="Georgia" w:hAnsi="Georgia"/>
          <w:lang w:val="en-US"/>
        </w:rPr>
        <w:t>Behavior</w:t>
      </w:r>
      <w:r w:rsidR="002A7286" w:rsidRPr="00857909">
        <w:rPr>
          <w:rFonts w:ascii="Georgia" w:hAnsi="Georgia"/>
          <w:lang w:val="en-US"/>
        </w:rPr>
        <w:t>al</w:t>
      </w:r>
      <w:r w:rsidR="00241601" w:rsidRPr="00857909">
        <w:rPr>
          <w:rFonts w:ascii="Georgia" w:hAnsi="Georgia"/>
          <w:lang w:val="en-US"/>
        </w:rPr>
        <w:t xml:space="preserve"> </w:t>
      </w:r>
      <w:r w:rsidR="002A7286" w:rsidRPr="00857909">
        <w:rPr>
          <w:rFonts w:ascii="Georgia" w:hAnsi="Georgia"/>
          <w:lang w:val="en-US"/>
        </w:rPr>
        <w:t>change should be</w:t>
      </w:r>
      <w:r w:rsidR="00241601" w:rsidRPr="00857909">
        <w:rPr>
          <w:rFonts w:ascii="Georgia" w:hAnsi="Georgia"/>
          <w:lang w:val="en-US"/>
        </w:rPr>
        <w:t xml:space="preserve"> goal directed, which makes goal setting essential for </w:t>
      </w:r>
      <w:r w:rsidR="009B0097" w:rsidRPr="00857909">
        <w:rPr>
          <w:rFonts w:ascii="Georgia" w:hAnsi="Georgia"/>
          <w:lang w:val="en-US"/>
        </w:rPr>
        <w:t xml:space="preserve">stimulating </w:t>
      </w:r>
      <w:r w:rsidR="00241601" w:rsidRPr="00857909">
        <w:rPr>
          <w:rFonts w:ascii="Georgia" w:hAnsi="Georgia"/>
          <w:lang w:val="en-US"/>
        </w:rPr>
        <w:t>change</w:t>
      </w:r>
      <w:r w:rsidR="00024CB1" w:rsidRPr="00857909">
        <w:rPr>
          <w:rFonts w:ascii="Georgia" w:hAnsi="Georgia"/>
          <w:lang w:val="en-US"/>
        </w:rPr>
        <w:t xml:space="preserve"> </w:t>
      </w:r>
      <w:sdt>
        <w:sdtPr>
          <w:rPr>
            <w:rFonts w:ascii="Georgia" w:hAnsi="Georgia"/>
            <w:color w:val="000000" w:themeColor="text1"/>
            <w:lang w:val="en-US"/>
          </w:rPr>
          <w:id w:val="1886059083"/>
          <w:citation/>
        </w:sdtPr>
        <w:sdtContent>
          <w:r w:rsidR="00024CB1" w:rsidRPr="00857909">
            <w:rPr>
              <w:rFonts w:ascii="Georgia" w:hAnsi="Georgia"/>
              <w:color w:val="000000" w:themeColor="text1"/>
              <w:lang w:val="en-US"/>
            </w:rPr>
            <w:fldChar w:fldCharType="begin"/>
          </w:r>
          <w:r w:rsidR="00024CB1" w:rsidRPr="00857909">
            <w:rPr>
              <w:rFonts w:ascii="Georgia" w:hAnsi="Georgia"/>
              <w:color w:val="000000" w:themeColor="text1"/>
              <w:lang w:val="en-US"/>
            </w:rPr>
            <w:instrText xml:space="preserve">CITATION Klu96 \l 2055 </w:instrText>
          </w:r>
          <w:r w:rsidR="00024CB1" w:rsidRPr="00857909">
            <w:rPr>
              <w:rFonts w:ascii="Georgia" w:hAnsi="Georgia"/>
              <w:color w:val="000000" w:themeColor="text1"/>
              <w:lang w:val="en-US"/>
            </w:rPr>
            <w:fldChar w:fldCharType="separate"/>
          </w:r>
          <w:r w:rsidR="00024CB1" w:rsidRPr="00857909">
            <w:rPr>
              <w:rFonts w:ascii="Georgia" w:hAnsi="Georgia"/>
              <w:noProof/>
              <w:color w:val="000000" w:themeColor="text1"/>
              <w:lang w:val="en-US"/>
            </w:rPr>
            <w:t>(Kluger &amp; DeNisi, 1996)</w:t>
          </w:r>
          <w:r w:rsidR="00024CB1" w:rsidRPr="00857909">
            <w:rPr>
              <w:rFonts w:ascii="Georgia" w:hAnsi="Georgia"/>
              <w:color w:val="000000" w:themeColor="text1"/>
              <w:lang w:val="en-US"/>
            </w:rPr>
            <w:fldChar w:fldCharType="end"/>
          </w:r>
        </w:sdtContent>
      </w:sdt>
      <w:r w:rsidR="00241601" w:rsidRPr="00857909">
        <w:rPr>
          <w:rFonts w:ascii="Georgia" w:hAnsi="Georgia"/>
          <w:lang w:val="en-US"/>
        </w:rPr>
        <w:t xml:space="preserve">. </w:t>
      </w:r>
      <w:r w:rsidR="009B0097" w:rsidRPr="00857909">
        <w:rPr>
          <w:rFonts w:ascii="Georgia" w:hAnsi="Georgia"/>
          <w:lang w:val="en-US"/>
        </w:rPr>
        <w:t>R</w:t>
      </w:r>
      <w:r w:rsidR="00241601" w:rsidRPr="00857909">
        <w:rPr>
          <w:rFonts w:ascii="Georgia" w:hAnsi="Georgia"/>
          <w:lang w:val="en-US"/>
        </w:rPr>
        <w:t>ealistic</w:t>
      </w:r>
      <w:r w:rsidR="00096FA7" w:rsidRPr="00857909">
        <w:rPr>
          <w:rFonts w:ascii="Georgia" w:hAnsi="Georgia"/>
          <w:lang w:val="en-US"/>
        </w:rPr>
        <w:t xml:space="preserve"> and context specific</w:t>
      </w:r>
      <w:r w:rsidR="00241601" w:rsidRPr="00857909">
        <w:rPr>
          <w:rFonts w:ascii="Georgia" w:hAnsi="Georgia"/>
          <w:lang w:val="en-US"/>
        </w:rPr>
        <w:t xml:space="preserve"> goals that </w:t>
      </w:r>
      <w:r w:rsidR="009B0097" w:rsidRPr="00857909">
        <w:rPr>
          <w:rFonts w:ascii="Georgia" w:hAnsi="Georgia"/>
          <w:lang w:val="en-US"/>
        </w:rPr>
        <w:t xml:space="preserve">respect the driver’s autonomy must be set </w:t>
      </w:r>
      <w:r w:rsidR="00241601" w:rsidRPr="00857909">
        <w:rPr>
          <w:rFonts w:ascii="Georgia" w:hAnsi="Georgia"/>
          <w:lang w:val="en-US"/>
        </w:rPr>
        <w:t xml:space="preserve">to successfully provide an extrinsic motivator that enhances </w:t>
      </w:r>
      <w:r w:rsidR="009B0097" w:rsidRPr="00857909">
        <w:rPr>
          <w:rFonts w:ascii="Georgia" w:hAnsi="Georgia"/>
          <w:lang w:val="en-US"/>
        </w:rPr>
        <w:t xml:space="preserve">their </w:t>
      </w:r>
      <w:r w:rsidR="00241601" w:rsidRPr="00857909">
        <w:rPr>
          <w:rFonts w:ascii="Georgia" w:hAnsi="Georgia"/>
          <w:lang w:val="en-US"/>
        </w:rPr>
        <w:t xml:space="preserve">intrinsic motivation. </w:t>
      </w:r>
      <w:r w:rsidR="0048178F" w:rsidRPr="00857909">
        <w:rPr>
          <w:rFonts w:ascii="Georgia" w:hAnsi="Georgia"/>
          <w:lang w:val="en-US"/>
        </w:rPr>
        <w:t xml:space="preserve">During this </w:t>
      </w:r>
      <w:r w:rsidR="002B588B" w:rsidRPr="00857909">
        <w:rPr>
          <w:rFonts w:ascii="Georgia" w:hAnsi="Georgia"/>
          <w:lang w:val="en-US"/>
        </w:rPr>
        <w:t>experiment</w:t>
      </w:r>
      <w:r w:rsidR="00D15108" w:rsidRPr="00857909">
        <w:rPr>
          <w:rFonts w:ascii="Georgia" w:hAnsi="Georgia"/>
          <w:lang w:val="en-US"/>
        </w:rPr>
        <w:t xml:space="preserve"> a fuel efficiency improvement of </w:t>
      </w:r>
      <w:r w:rsidR="004134BA" w:rsidRPr="00857909">
        <w:rPr>
          <w:rFonts w:ascii="Georgia" w:hAnsi="Georgia"/>
          <w:lang w:val="en-US"/>
        </w:rPr>
        <w:t xml:space="preserve">3.23% </w:t>
      </w:r>
      <w:r w:rsidR="00D15108" w:rsidRPr="00857909">
        <w:rPr>
          <w:rFonts w:ascii="Georgia" w:hAnsi="Georgia"/>
          <w:lang w:val="en-US"/>
        </w:rPr>
        <w:t xml:space="preserve">was </w:t>
      </w:r>
      <w:r w:rsidR="0048178F" w:rsidRPr="00857909">
        <w:rPr>
          <w:rFonts w:ascii="Georgia" w:hAnsi="Georgia"/>
          <w:lang w:val="en-US"/>
        </w:rPr>
        <w:t xml:space="preserve">achieved </w:t>
      </w:r>
      <w:r w:rsidR="00D15108" w:rsidRPr="00857909">
        <w:rPr>
          <w:rFonts w:ascii="Georgia" w:hAnsi="Georgia"/>
          <w:lang w:val="en-US"/>
        </w:rPr>
        <w:t xml:space="preserve">within eight weeks of using the eco-driving smartphone application without </w:t>
      </w:r>
      <w:r w:rsidR="0048178F" w:rsidRPr="00857909">
        <w:rPr>
          <w:rFonts w:ascii="Georgia" w:hAnsi="Georgia"/>
          <w:lang w:val="en-US"/>
        </w:rPr>
        <w:t xml:space="preserve">offering </w:t>
      </w:r>
      <w:r w:rsidR="00D15108" w:rsidRPr="00857909">
        <w:rPr>
          <w:rFonts w:ascii="Georgia" w:hAnsi="Georgia"/>
          <w:lang w:val="en-US"/>
        </w:rPr>
        <w:t>any other incentives</w:t>
      </w:r>
      <w:r w:rsidR="00DF7B80" w:rsidRPr="00857909">
        <w:rPr>
          <w:rFonts w:ascii="Georgia" w:hAnsi="Georgia"/>
          <w:lang w:val="en-US"/>
        </w:rPr>
        <w:t xml:space="preserve">. </w:t>
      </w:r>
      <w:r w:rsidR="00D15108" w:rsidRPr="00857909">
        <w:rPr>
          <w:rFonts w:ascii="Georgia" w:hAnsi="Georgia"/>
          <w:lang w:val="en-US"/>
        </w:rPr>
        <w:t>Studies have shown that reductions of up to 7</w:t>
      </w:r>
      <w:r w:rsidR="00B8384F" w:rsidRPr="00857909">
        <w:rPr>
          <w:rFonts w:ascii="Georgia" w:hAnsi="Georgia"/>
          <w:lang w:val="en-US"/>
        </w:rPr>
        <w:t>.3</w:t>
      </w:r>
      <w:r w:rsidR="00D15108" w:rsidRPr="00857909">
        <w:rPr>
          <w:rFonts w:ascii="Georgia" w:hAnsi="Georgia"/>
          <w:lang w:val="en-US"/>
        </w:rPr>
        <w:t xml:space="preserve">% </w:t>
      </w:r>
      <w:sdt>
        <w:sdtPr>
          <w:rPr>
            <w:rFonts w:ascii="Georgia" w:hAnsi="Georgia"/>
            <w:lang w:val="en-US"/>
          </w:rPr>
          <w:id w:val="1219322244"/>
          <w:citation/>
        </w:sdtPr>
        <w:sdtContent>
          <w:r w:rsidR="00D15108" w:rsidRPr="00857909">
            <w:rPr>
              <w:rFonts w:ascii="Georgia" w:hAnsi="Georgia"/>
              <w:lang w:val="en-US"/>
            </w:rPr>
            <w:fldChar w:fldCharType="begin"/>
          </w:r>
          <w:r w:rsidR="00212D1C" w:rsidRPr="00857909">
            <w:rPr>
              <w:rFonts w:ascii="Georgia" w:hAnsi="Georgia"/>
              <w:lang w:val="en-US"/>
            </w:rPr>
            <w:instrText xml:space="preserve">CITATION Sje89 \l 2055 </w:instrText>
          </w:r>
          <w:r w:rsidR="00D15108" w:rsidRPr="00857909">
            <w:rPr>
              <w:rFonts w:ascii="Georgia" w:hAnsi="Georgia"/>
              <w:lang w:val="en-US"/>
            </w:rPr>
            <w:fldChar w:fldCharType="separate"/>
          </w:r>
          <w:r w:rsidR="00804F55" w:rsidRPr="00857909">
            <w:rPr>
              <w:rFonts w:ascii="Georgia" w:hAnsi="Georgia"/>
              <w:noProof/>
              <w:lang w:val="en-US"/>
            </w:rPr>
            <w:t>(Siero et al., 1989)</w:t>
          </w:r>
          <w:r w:rsidR="00D15108" w:rsidRPr="00857909">
            <w:rPr>
              <w:rFonts w:ascii="Georgia" w:hAnsi="Georgia"/>
              <w:lang w:val="en-US"/>
            </w:rPr>
            <w:fldChar w:fldCharType="end"/>
          </w:r>
        </w:sdtContent>
      </w:sdt>
      <w:r w:rsidR="004D29CB" w:rsidRPr="00857909">
        <w:rPr>
          <w:rFonts w:ascii="Georgia" w:hAnsi="Georgia"/>
          <w:lang w:val="en-US"/>
        </w:rPr>
        <w:t xml:space="preserve"> are possible for </w:t>
      </w:r>
      <w:r w:rsidR="00F848F8" w:rsidRPr="00857909">
        <w:rPr>
          <w:rFonts w:ascii="Georgia" w:hAnsi="Georgia"/>
          <w:lang w:val="en-US"/>
        </w:rPr>
        <w:t xml:space="preserve">postal lorry </w:t>
      </w:r>
      <w:r w:rsidR="004D29CB" w:rsidRPr="00857909">
        <w:rPr>
          <w:rFonts w:ascii="Georgia" w:hAnsi="Georgia"/>
          <w:lang w:val="en-US"/>
        </w:rPr>
        <w:lastRenderedPageBreak/>
        <w:t xml:space="preserve">truck drivers if extrinsic incentives are </w:t>
      </w:r>
      <w:r w:rsidR="0005544D" w:rsidRPr="00857909">
        <w:rPr>
          <w:rFonts w:ascii="Georgia" w:hAnsi="Georgia"/>
          <w:lang w:val="en-US"/>
        </w:rPr>
        <w:t>enthused using</w:t>
      </w:r>
      <w:r w:rsidR="004D29CB" w:rsidRPr="00857909">
        <w:rPr>
          <w:rFonts w:ascii="Georgia" w:hAnsi="Georgia"/>
          <w:lang w:val="en-US"/>
        </w:rPr>
        <w:t xml:space="preserve"> realistic goal setting and </w:t>
      </w:r>
      <w:r w:rsidR="0005544D" w:rsidRPr="00857909">
        <w:rPr>
          <w:rFonts w:ascii="Georgia" w:hAnsi="Georgia"/>
          <w:lang w:val="en-US"/>
        </w:rPr>
        <w:t xml:space="preserve">positive </w:t>
      </w:r>
      <w:r w:rsidR="004D29CB" w:rsidRPr="00857909">
        <w:rPr>
          <w:rFonts w:ascii="Georgia" w:hAnsi="Georgia"/>
          <w:lang w:val="en-US"/>
        </w:rPr>
        <w:t>management intervention. Based on</w:t>
      </w:r>
      <w:r w:rsidR="00FC6A17" w:rsidRPr="00857909">
        <w:rPr>
          <w:rFonts w:ascii="Georgia" w:hAnsi="Georgia"/>
          <w:lang w:val="en-US"/>
        </w:rPr>
        <w:t xml:space="preserve"> the </w:t>
      </w:r>
      <w:r w:rsidR="00F848F8" w:rsidRPr="00857909">
        <w:rPr>
          <w:rFonts w:ascii="Georgia" w:hAnsi="Georgia"/>
          <w:lang w:val="en-US"/>
        </w:rPr>
        <w:t xml:space="preserve">unique setting of corporate car drivers, </w:t>
      </w:r>
      <w:r w:rsidR="00FC6A17" w:rsidRPr="00857909">
        <w:rPr>
          <w:rFonts w:ascii="Georgia" w:hAnsi="Georgia"/>
          <w:lang w:val="en-US"/>
        </w:rPr>
        <w:t>results of this research</w:t>
      </w:r>
      <w:r w:rsidR="0005544D" w:rsidRPr="00857909">
        <w:rPr>
          <w:rFonts w:ascii="Georgia" w:hAnsi="Georgia"/>
          <w:lang w:val="en-US"/>
        </w:rPr>
        <w:t>,</w:t>
      </w:r>
      <w:r w:rsidR="00FC6A17" w:rsidRPr="00857909">
        <w:rPr>
          <w:rFonts w:ascii="Georgia" w:hAnsi="Georgia"/>
          <w:lang w:val="en-US"/>
        </w:rPr>
        <w:t xml:space="preserve"> and </w:t>
      </w:r>
      <w:r w:rsidR="0005544D" w:rsidRPr="00857909">
        <w:rPr>
          <w:rFonts w:ascii="Georgia" w:hAnsi="Georgia"/>
          <w:lang w:val="en-US"/>
        </w:rPr>
        <w:t>with</w:t>
      </w:r>
      <w:r w:rsidR="00FC6A17" w:rsidRPr="00857909">
        <w:rPr>
          <w:rFonts w:ascii="Georgia" w:hAnsi="Georgia"/>
          <w:lang w:val="en-US"/>
        </w:rPr>
        <w:t xml:space="preserve"> consideration </w:t>
      </w:r>
      <w:r w:rsidR="0005544D" w:rsidRPr="00857909">
        <w:rPr>
          <w:rFonts w:ascii="Georgia" w:hAnsi="Georgia"/>
          <w:lang w:val="en-US"/>
        </w:rPr>
        <w:t>to</w:t>
      </w:r>
      <w:r w:rsidR="00FC6A17" w:rsidRPr="00857909">
        <w:rPr>
          <w:rFonts w:ascii="Georgia" w:hAnsi="Georgia"/>
          <w:lang w:val="en-US"/>
        </w:rPr>
        <w:t xml:space="preserve"> other studies</w:t>
      </w:r>
      <w:r w:rsidR="0005544D" w:rsidRPr="00857909">
        <w:rPr>
          <w:rFonts w:ascii="Georgia" w:hAnsi="Georgia"/>
          <w:lang w:val="en-US"/>
        </w:rPr>
        <w:t>,</w:t>
      </w:r>
      <w:r w:rsidR="00D15108" w:rsidRPr="00857909">
        <w:rPr>
          <w:rFonts w:ascii="Georgia" w:hAnsi="Georgia"/>
          <w:lang w:val="en-US"/>
        </w:rPr>
        <w:t xml:space="preserve"> </w:t>
      </w:r>
      <w:r w:rsidR="00DB5AD4" w:rsidRPr="00857909">
        <w:rPr>
          <w:rFonts w:ascii="Georgia" w:hAnsi="Georgia"/>
          <w:lang w:val="en-US"/>
        </w:rPr>
        <w:t>the company’s</w:t>
      </w:r>
      <w:r w:rsidR="00D15108" w:rsidRPr="00857909">
        <w:rPr>
          <w:rFonts w:ascii="Georgia" w:hAnsi="Georgia"/>
          <w:lang w:val="en-US"/>
        </w:rPr>
        <w:t xml:space="preserve"> management is advised to </w:t>
      </w:r>
      <w:r w:rsidR="00FC6A17" w:rsidRPr="00857909">
        <w:rPr>
          <w:rFonts w:ascii="Georgia" w:hAnsi="Georgia"/>
          <w:lang w:val="en-US"/>
        </w:rPr>
        <w:t>set a realistic</w:t>
      </w:r>
      <w:r w:rsidR="004149C4" w:rsidRPr="00857909">
        <w:rPr>
          <w:rFonts w:ascii="Georgia" w:hAnsi="Georgia"/>
          <w:lang w:val="en-US"/>
        </w:rPr>
        <w:t xml:space="preserve"> overall</w:t>
      </w:r>
      <w:r w:rsidR="00FC6A17" w:rsidRPr="00857909">
        <w:rPr>
          <w:rFonts w:ascii="Georgia" w:hAnsi="Georgia"/>
          <w:lang w:val="en-US"/>
        </w:rPr>
        <w:t xml:space="preserve"> </w:t>
      </w:r>
      <w:r w:rsidR="0005544D" w:rsidRPr="00857909">
        <w:rPr>
          <w:rFonts w:ascii="Georgia" w:hAnsi="Georgia"/>
          <w:lang w:val="en-US"/>
        </w:rPr>
        <w:t xml:space="preserve">fuel efficiency </w:t>
      </w:r>
      <w:r w:rsidR="00FC6A17" w:rsidRPr="00857909">
        <w:rPr>
          <w:rFonts w:ascii="Georgia" w:hAnsi="Georgia"/>
          <w:lang w:val="en-US"/>
        </w:rPr>
        <w:t xml:space="preserve">improvement goal </w:t>
      </w:r>
      <w:r w:rsidR="0005544D" w:rsidRPr="00857909">
        <w:rPr>
          <w:rFonts w:ascii="Georgia" w:hAnsi="Georgia"/>
          <w:lang w:val="en-US"/>
        </w:rPr>
        <w:t xml:space="preserve">of </w:t>
      </w:r>
      <w:r w:rsidR="00FC6A17" w:rsidRPr="00857909">
        <w:rPr>
          <w:rFonts w:ascii="Georgia" w:hAnsi="Georgia"/>
          <w:lang w:val="en-US"/>
        </w:rPr>
        <w:t xml:space="preserve">between 3-5% </w:t>
      </w:r>
      <w:r w:rsidR="004149C4" w:rsidRPr="00857909">
        <w:rPr>
          <w:rFonts w:ascii="Georgia" w:hAnsi="Georgia"/>
          <w:lang w:val="en-US"/>
        </w:rPr>
        <w:t>per driver.</w:t>
      </w:r>
    </w:p>
    <w:p w14:paraId="571596AD" w14:textId="4855AC21" w:rsidR="0008685D" w:rsidRPr="00857909" w:rsidRDefault="0008685D" w:rsidP="00D37B91">
      <w:pPr>
        <w:spacing w:after="120" w:line="480" w:lineRule="auto"/>
        <w:jc w:val="both"/>
        <w:rPr>
          <w:rFonts w:ascii="Georgia" w:hAnsi="Georgia"/>
          <w:b/>
          <w:i/>
          <w:lang w:val="en-US"/>
        </w:rPr>
      </w:pPr>
      <w:r w:rsidRPr="00857909">
        <w:rPr>
          <w:rFonts w:ascii="Georgia" w:hAnsi="Georgia"/>
          <w:b/>
          <w:i/>
          <w:lang w:val="en-US"/>
        </w:rPr>
        <w:t xml:space="preserve">Recommendation </w:t>
      </w:r>
      <w:r w:rsidR="006B7CA6" w:rsidRPr="00857909">
        <w:rPr>
          <w:rFonts w:ascii="Georgia" w:hAnsi="Georgia"/>
          <w:b/>
          <w:i/>
          <w:lang w:val="en-US"/>
        </w:rPr>
        <w:t>2</w:t>
      </w:r>
      <w:r w:rsidRPr="00857909">
        <w:rPr>
          <w:rFonts w:ascii="Georgia" w:hAnsi="Georgia"/>
          <w:b/>
          <w:i/>
          <w:lang w:val="en-US"/>
        </w:rPr>
        <w:t xml:space="preserve">: </w:t>
      </w:r>
      <w:r w:rsidR="007418E3" w:rsidRPr="00857909">
        <w:rPr>
          <w:rFonts w:ascii="Georgia" w:hAnsi="Georgia"/>
          <w:b/>
          <w:i/>
          <w:lang w:val="en-US"/>
        </w:rPr>
        <w:t>Define</w:t>
      </w:r>
      <w:r w:rsidRPr="00857909">
        <w:rPr>
          <w:rFonts w:ascii="Georgia" w:hAnsi="Georgia"/>
          <w:b/>
          <w:i/>
          <w:lang w:val="en-US"/>
        </w:rPr>
        <w:t xml:space="preserve"> feedback</w:t>
      </w:r>
    </w:p>
    <w:p w14:paraId="17587CB8" w14:textId="63F1227D" w:rsidR="00865143" w:rsidRPr="00857909" w:rsidRDefault="00B8384F" w:rsidP="00D37B91">
      <w:pPr>
        <w:spacing w:after="240" w:line="480" w:lineRule="auto"/>
        <w:jc w:val="both"/>
        <w:rPr>
          <w:rFonts w:ascii="Georgia" w:hAnsi="Georgia"/>
          <w:lang w:val="en-US"/>
        </w:rPr>
      </w:pPr>
      <w:r w:rsidRPr="00857909">
        <w:rPr>
          <w:rFonts w:ascii="Georgia" w:hAnsi="Georgia"/>
          <w:lang w:val="en-US"/>
        </w:rPr>
        <w:t xml:space="preserve">Software company’s </w:t>
      </w:r>
      <w:r w:rsidR="008C3D16" w:rsidRPr="00857909">
        <w:rPr>
          <w:rFonts w:ascii="Georgia" w:hAnsi="Georgia"/>
          <w:lang w:val="en-US"/>
        </w:rPr>
        <w:t>corporate car</w:t>
      </w:r>
      <w:r w:rsidR="00865143" w:rsidRPr="00857909">
        <w:rPr>
          <w:rFonts w:ascii="Georgia" w:hAnsi="Georgia"/>
          <w:lang w:val="en-US"/>
        </w:rPr>
        <w:t xml:space="preserve"> drivers drive </w:t>
      </w:r>
      <w:r w:rsidR="002259E8" w:rsidRPr="00857909">
        <w:rPr>
          <w:rFonts w:ascii="Georgia" w:hAnsi="Georgia"/>
          <w:lang w:val="en-US"/>
        </w:rPr>
        <w:t xml:space="preserve">approximately </w:t>
      </w:r>
      <w:r w:rsidR="00865143" w:rsidRPr="00857909">
        <w:rPr>
          <w:rFonts w:ascii="Georgia" w:hAnsi="Georgia"/>
          <w:lang w:val="en-US"/>
        </w:rPr>
        <w:t>30</w:t>
      </w:r>
      <w:r w:rsidR="002259E8" w:rsidRPr="00857909">
        <w:rPr>
          <w:rFonts w:ascii="Georgia" w:hAnsi="Georgia"/>
          <w:lang w:val="en-US"/>
        </w:rPr>
        <w:t>,</w:t>
      </w:r>
      <w:r w:rsidR="00865143" w:rsidRPr="00857909">
        <w:rPr>
          <w:rFonts w:ascii="Georgia" w:hAnsi="Georgia"/>
          <w:lang w:val="en-US"/>
        </w:rPr>
        <w:t xml:space="preserve">000 km/year or more without </w:t>
      </w:r>
      <w:r w:rsidR="002259E8" w:rsidRPr="00857909">
        <w:rPr>
          <w:rFonts w:ascii="Georgia" w:hAnsi="Georgia"/>
          <w:lang w:val="en-US"/>
        </w:rPr>
        <w:t xml:space="preserve">any knowledge of </w:t>
      </w:r>
      <w:r w:rsidRPr="00857909">
        <w:rPr>
          <w:rFonts w:ascii="Georgia" w:hAnsi="Georgia"/>
          <w:lang w:val="en-US"/>
        </w:rPr>
        <w:t>their average</w:t>
      </w:r>
      <w:r w:rsidR="00865143" w:rsidRPr="00857909">
        <w:rPr>
          <w:rFonts w:ascii="Georgia" w:hAnsi="Georgia"/>
          <w:lang w:val="en-US"/>
        </w:rPr>
        <w:t xml:space="preserve"> fuel consumption and </w:t>
      </w:r>
      <w:r w:rsidR="002259E8" w:rsidRPr="00857909">
        <w:rPr>
          <w:rFonts w:ascii="Georgia" w:hAnsi="Georgia"/>
          <w:lang w:val="en-US"/>
        </w:rPr>
        <w:t xml:space="preserve">fuel </w:t>
      </w:r>
      <w:r w:rsidR="00865143" w:rsidRPr="00857909">
        <w:rPr>
          <w:rFonts w:ascii="Georgia" w:hAnsi="Georgia"/>
          <w:lang w:val="en-US"/>
        </w:rPr>
        <w:t>costs</w:t>
      </w:r>
      <w:r w:rsidRPr="00857909">
        <w:rPr>
          <w:rFonts w:ascii="Georgia" w:hAnsi="Georgia"/>
          <w:lang w:val="en-US"/>
        </w:rPr>
        <w:t xml:space="preserve"> unless the driver has </w:t>
      </w:r>
      <w:r w:rsidR="00233D8E" w:rsidRPr="00857909">
        <w:rPr>
          <w:rFonts w:ascii="Georgia" w:hAnsi="Georgia"/>
          <w:lang w:val="en-US"/>
        </w:rPr>
        <w:t xml:space="preserve">a personal </w:t>
      </w:r>
      <w:r w:rsidRPr="00857909">
        <w:rPr>
          <w:rFonts w:ascii="Georgia" w:hAnsi="Georgia"/>
          <w:lang w:val="en-US"/>
        </w:rPr>
        <w:t>interest</w:t>
      </w:r>
      <w:r w:rsidR="002259E8" w:rsidRPr="00857909">
        <w:rPr>
          <w:rFonts w:ascii="Georgia" w:hAnsi="Georgia"/>
          <w:lang w:val="en-US"/>
        </w:rPr>
        <w:t>. F</w:t>
      </w:r>
      <w:r w:rsidR="00865143" w:rsidRPr="00857909">
        <w:rPr>
          <w:rFonts w:ascii="Georgia" w:hAnsi="Georgia"/>
          <w:lang w:val="en-US"/>
        </w:rPr>
        <w:t xml:space="preserve">uel consumption and </w:t>
      </w:r>
      <w:r w:rsidR="007B711C" w:rsidRPr="00857909">
        <w:rPr>
          <w:rFonts w:ascii="Georgia" w:hAnsi="Georgia"/>
          <w:lang w:val="en-US"/>
        </w:rPr>
        <w:t xml:space="preserve">any </w:t>
      </w:r>
      <w:r w:rsidR="00865143" w:rsidRPr="00857909">
        <w:rPr>
          <w:rFonts w:ascii="Georgia" w:hAnsi="Georgia"/>
          <w:lang w:val="en-US"/>
        </w:rPr>
        <w:t xml:space="preserve">costs </w:t>
      </w:r>
      <w:r w:rsidR="007B711C" w:rsidRPr="00857909">
        <w:rPr>
          <w:rFonts w:ascii="Georgia" w:hAnsi="Georgia"/>
          <w:lang w:val="en-US"/>
        </w:rPr>
        <w:t xml:space="preserve">(i.e. petrol or car maintenance) </w:t>
      </w:r>
      <w:r w:rsidR="00865143" w:rsidRPr="00857909">
        <w:rPr>
          <w:rFonts w:ascii="Georgia" w:hAnsi="Georgia"/>
          <w:lang w:val="en-US"/>
        </w:rPr>
        <w:t xml:space="preserve">are </w:t>
      </w:r>
      <w:r w:rsidR="002259E8" w:rsidRPr="00857909">
        <w:rPr>
          <w:rFonts w:ascii="Georgia" w:hAnsi="Georgia"/>
          <w:lang w:val="en-US"/>
        </w:rPr>
        <w:t>reimbursed by the company</w:t>
      </w:r>
      <w:r w:rsidRPr="00857909">
        <w:rPr>
          <w:rFonts w:ascii="Georgia" w:hAnsi="Georgia"/>
          <w:lang w:val="en-US"/>
        </w:rPr>
        <w:t xml:space="preserve"> but are not provided to the drivers. B</w:t>
      </w:r>
      <w:r w:rsidR="002259E8" w:rsidRPr="00857909">
        <w:rPr>
          <w:rFonts w:ascii="Georgia" w:hAnsi="Georgia"/>
          <w:lang w:val="en-US"/>
        </w:rPr>
        <w:t>y</w:t>
      </w:r>
      <w:r w:rsidR="00865143" w:rsidRPr="00857909">
        <w:rPr>
          <w:rFonts w:ascii="Georgia" w:hAnsi="Georgia"/>
          <w:lang w:val="en-US"/>
        </w:rPr>
        <w:t xml:space="preserve"> exposing the</w:t>
      </w:r>
      <w:r w:rsidR="002259E8" w:rsidRPr="00857909">
        <w:rPr>
          <w:rFonts w:ascii="Georgia" w:hAnsi="Georgia"/>
          <w:lang w:val="en-US"/>
        </w:rPr>
        <w:t>se details to</w:t>
      </w:r>
      <w:r w:rsidR="00865143" w:rsidRPr="00857909">
        <w:rPr>
          <w:rFonts w:ascii="Georgia" w:hAnsi="Georgia"/>
          <w:lang w:val="en-US"/>
        </w:rPr>
        <w:t xml:space="preserve"> drivers their fuel efficiency </w:t>
      </w:r>
      <w:r w:rsidR="00F67483" w:rsidRPr="00857909">
        <w:rPr>
          <w:rFonts w:ascii="Georgia" w:hAnsi="Georgia"/>
          <w:lang w:val="en-US"/>
        </w:rPr>
        <w:t>could</w:t>
      </w:r>
      <w:r w:rsidR="00865143" w:rsidRPr="00857909">
        <w:rPr>
          <w:rFonts w:ascii="Georgia" w:hAnsi="Georgia"/>
          <w:lang w:val="en-US"/>
        </w:rPr>
        <w:t xml:space="preserve"> </w:t>
      </w:r>
      <w:r w:rsidR="002B588B" w:rsidRPr="00857909">
        <w:rPr>
          <w:rFonts w:ascii="Georgia" w:hAnsi="Georgia"/>
          <w:lang w:val="en-US"/>
        </w:rPr>
        <w:t>immediately</w:t>
      </w:r>
      <w:r w:rsidR="00865143" w:rsidRPr="00857909">
        <w:rPr>
          <w:rFonts w:ascii="Georgia" w:hAnsi="Georgia"/>
          <w:lang w:val="en-US"/>
        </w:rPr>
        <w:t xml:space="preserve"> be influenced positively as the</w:t>
      </w:r>
      <w:r w:rsidR="002259E8" w:rsidRPr="00857909">
        <w:rPr>
          <w:rFonts w:ascii="Georgia" w:hAnsi="Georgia"/>
          <w:lang w:val="en-US"/>
        </w:rPr>
        <w:t>ir</w:t>
      </w:r>
      <w:r w:rsidR="00865143" w:rsidRPr="00857909">
        <w:rPr>
          <w:rFonts w:ascii="Georgia" w:hAnsi="Georgia"/>
          <w:lang w:val="en-US"/>
        </w:rPr>
        <w:t xml:space="preserve"> attention is actively directed to the feedback</w:t>
      </w:r>
      <w:r w:rsidR="002259E8" w:rsidRPr="00857909">
        <w:rPr>
          <w:rFonts w:ascii="Georgia" w:hAnsi="Georgia"/>
          <w:lang w:val="en-US"/>
        </w:rPr>
        <w:t>-</w:t>
      </w:r>
      <w:r w:rsidR="00865143" w:rsidRPr="00857909">
        <w:rPr>
          <w:rFonts w:ascii="Georgia" w:hAnsi="Georgia"/>
          <w:lang w:val="en-US"/>
        </w:rPr>
        <w:t xml:space="preserve">standard gap </w:t>
      </w:r>
      <w:r w:rsidR="002259E8" w:rsidRPr="00857909">
        <w:rPr>
          <w:rFonts w:ascii="Georgia" w:hAnsi="Georgia"/>
          <w:lang w:val="en-US"/>
        </w:rPr>
        <w:t xml:space="preserve">(i.e. </w:t>
      </w:r>
      <w:r w:rsidR="00F67483" w:rsidRPr="00857909">
        <w:rPr>
          <w:rFonts w:ascii="Georgia" w:hAnsi="Georgia"/>
          <w:lang w:val="en-US"/>
        </w:rPr>
        <w:t>actual vs. expected fuel consumption</w:t>
      </w:r>
      <w:r w:rsidR="002259E8" w:rsidRPr="00857909">
        <w:rPr>
          <w:rFonts w:ascii="Georgia" w:hAnsi="Georgia"/>
          <w:lang w:val="en-US"/>
        </w:rPr>
        <w:t>)</w:t>
      </w:r>
      <w:r w:rsidR="00865143" w:rsidRPr="00857909">
        <w:rPr>
          <w:rFonts w:ascii="Georgia" w:hAnsi="Georgia"/>
          <w:lang w:val="en-US"/>
        </w:rPr>
        <w:t xml:space="preserve">. It is recommended </w:t>
      </w:r>
      <w:r w:rsidR="002259E8" w:rsidRPr="00857909">
        <w:rPr>
          <w:rFonts w:ascii="Georgia" w:hAnsi="Georgia"/>
          <w:lang w:val="en-US"/>
        </w:rPr>
        <w:t>that</w:t>
      </w:r>
      <w:r w:rsidR="00865143" w:rsidRPr="00857909">
        <w:rPr>
          <w:rFonts w:ascii="Georgia" w:hAnsi="Georgia"/>
          <w:lang w:val="en-US"/>
        </w:rPr>
        <w:t xml:space="preserve"> management </w:t>
      </w:r>
      <w:r w:rsidR="00F67483" w:rsidRPr="00857909">
        <w:rPr>
          <w:rFonts w:ascii="Georgia" w:hAnsi="Georgia"/>
          <w:lang w:val="en-US"/>
        </w:rPr>
        <w:t>provide</w:t>
      </w:r>
      <w:r w:rsidR="00865143" w:rsidRPr="00857909">
        <w:rPr>
          <w:rFonts w:ascii="Georgia" w:hAnsi="Georgia"/>
          <w:lang w:val="en-US"/>
        </w:rPr>
        <w:t xml:space="preserve"> th</w:t>
      </w:r>
      <w:r w:rsidR="002259E8" w:rsidRPr="00857909">
        <w:rPr>
          <w:rFonts w:ascii="Georgia" w:hAnsi="Georgia"/>
          <w:lang w:val="en-US"/>
        </w:rPr>
        <w:t>is</w:t>
      </w:r>
      <w:r w:rsidR="00865143" w:rsidRPr="00857909">
        <w:rPr>
          <w:rFonts w:ascii="Georgia" w:hAnsi="Georgia"/>
          <w:lang w:val="en-US"/>
        </w:rPr>
        <w:t xml:space="preserve"> information. </w:t>
      </w:r>
      <w:r w:rsidR="00AD28C6" w:rsidRPr="00857909">
        <w:rPr>
          <w:rFonts w:ascii="Georgia" w:hAnsi="Georgia"/>
          <w:lang w:val="en-US"/>
        </w:rPr>
        <w:t xml:space="preserve">Improvement in </w:t>
      </w:r>
      <w:r w:rsidR="00865143" w:rsidRPr="00857909">
        <w:rPr>
          <w:rFonts w:ascii="Georgia" w:hAnsi="Georgia"/>
          <w:lang w:val="en-US"/>
        </w:rPr>
        <w:t>information</w:t>
      </w:r>
      <w:r w:rsidR="00AD28C6" w:rsidRPr="00857909">
        <w:rPr>
          <w:rFonts w:ascii="Georgia" w:hAnsi="Georgia"/>
          <w:lang w:val="en-US"/>
        </w:rPr>
        <w:t>-</w:t>
      </w:r>
      <w:r w:rsidR="00865143" w:rsidRPr="00857909">
        <w:rPr>
          <w:rFonts w:ascii="Georgia" w:hAnsi="Georgia"/>
          <w:lang w:val="en-US"/>
        </w:rPr>
        <w:t xml:space="preserve">flow is a first step in supporting </w:t>
      </w:r>
      <w:r w:rsidR="008C3D16" w:rsidRPr="00857909">
        <w:rPr>
          <w:rFonts w:ascii="Georgia" w:hAnsi="Georgia"/>
          <w:lang w:val="en-US"/>
        </w:rPr>
        <w:t>corporate car</w:t>
      </w:r>
      <w:r w:rsidR="00865143" w:rsidRPr="00857909">
        <w:rPr>
          <w:rFonts w:ascii="Georgia" w:hAnsi="Georgia"/>
          <w:lang w:val="en-US"/>
        </w:rPr>
        <w:t xml:space="preserve"> drivers to develop an intrinsic motivation to drive more sustainabl</w:t>
      </w:r>
      <w:r w:rsidR="00AD28C6" w:rsidRPr="00857909">
        <w:rPr>
          <w:rFonts w:ascii="Georgia" w:hAnsi="Georgia"/>
          <w:lang w:val="en-US"/>
        </w:rPr>
        <w:t>y</w:t>
      </w:r>
      <w:r w:rsidR="00865143" w:rsidRPr="00857909">
        <w:rPr>
          <w:rFonts w:ascii="Georgia" w:hAnsi="Georgia"/>
          <w:lang w:val="en-US"/>
        </w:rPr>
        <w:t xml:space="preserve">. </w:t>
      </w:r>
    </w:p>
    <w:p w14:paraId="71D788D0" w14:textId="615F4B75" w:rsidR="002E07BA" w:rsidRPr="00857909" w:rsidRDefault="0008685D" w:rsidP="00D37B91">
      <w:pPr>
        <w:spacing w:after="240" w:line="480" w:lineRule="auto"/>
        <w:jc w:val="both"/>
        <w:rPr>
          <w:rFonts w:ascii="Georgia" w:hAnsi="Georgia"/>
          <w:lang w:val="en-US"/>
        </w:rPr>
      </w:pPr>
      <w:r w:rsidRPr="00857909">
        <w:rPr>
          <w:rFonts w:ascii="Georgia" w:hAnsi="Georgia"/>
          <w:lang w:val="en-US"/>
        </w:rPr>
        <w:t>The provisi</w:t>
      </w:r>
      <w:r w:rsidR="00F67483" w:rsidRPr="00857909">
        <w:rPr>
          <w:rFonts w:ascii="Georgia" w:hAnsi="Georgia"/>
          <w:lang w:val="en-US"/>
        </w:rPr>
        <w:t>on of fuel consumption and cost</w:t>
      </w:r>
      <w:r w:rsidRPr="00857909">
        <w:rPr>
          <w:rFonts w:ascii="Georgia" w:hAnsi="Georgia"/>
          <w:lang w:val="en-US"/>
        </w:rPr>
        <w:t xml:space="preserve"> </w:t>
      </w:r>
      <w:r w:rsidR="00AE792D" w:rsidRPr="00857909">
        <w:rPr>
          <w:rFonts w:ascii="Georgia" w:hAnsi="Georgia"/>
          <w:lang w:val="en-US"/>
        </w:rPr>
        <w:t>figures</w:t>
      </w:r>
      <w:r w:rsidR="00FC6A17" w:rsidRPr="00857909">
        <w:rPr>
          <w:rFonts w:ascii="Georgia" w:hAnsi="Georgia"/>
          <w:lang w:val="en-US"/>
        </w:rPr>
        <w:t xml:space="preserve"> in combination with a realistic improvement goal</w:t>
      </w:r>
      <w:r w:rsidRPr="00857909">
        <w:rPr>
          <w:rFonts w:ascii="Georgia" w:hAnsi="Georgia"/>
          <w:lang w:val="en-US"/>
        </w:rPr>
        <w:t xml:space="preserve"> </w:t>
      </w:r>
      <w:r w:rsidR="00F67483" w:rsidRPr="00857909">
        <w:rPr>
          <w:rFonts w:ascii="Georgia" w:hAnsi="Georgia"/>
          <w:lang w:val="en-US"/>
        </w:rPr>
        <w:t xml:space="preserve">requires, in addition, </w:t>
      </w:r>
      <w:r w:rsidR="00FC6A17" w:rsidRPr="00857909">
        <w:rPr>
          <w:rFonts w:ascii="Georgia" w:hAnsi="Georgia"/>
          <w:lang w:val="en-US"/>
        </w:rPr>
        <w:t>constructive advice</w:t>
      </w:r>
      <w:r w:rsidR="007F44BA" w:rsidRPr="00857909">
        <w:rPr>
          <w:rFonts w:ascii="Georgia" w:hAnsi="Georgia"/>
          <w:lang w:val="en-US"/>
        </w:rPr>
        <w:t xml:space="preserve"> </w:t>
      </w:r>
      <w:r w:rsidR="001E2392" w:rsidRPr="00857909">
        <w:rPr>
          <w:rFonts w:ascii="Georgia" w:hAnsi="Georgia"/>
          <w:lang w:val="en-US"/>
        </w:rPr>
        <w:t>in the form of</w:t>
      </w:r>
      <w:r w:rsidR="00FC6A17" w:rsidRPr="00857909">
        <w:rPr>
          <w:rFonts w:ascii="Georgia" w:hAnsi="Georgia"/>
          <w:lang w:val="en-US"/>
        </w:rPr>
        <w:t xml:space="preserve"> personalized and </w:t>
      </w:r>
      <w:r w:rsidR="001E2392" w:rsidRPr="00857909">
        <w:rPr>
          <w:rFonts w:ascii="Georgia" w:hAnsi="Georgia"/>
          <w:lang w:val="en-US"/>
        </w:rPr>
        <w:t>compr</w:t>
      </w:r>
      <w:r w:rsidR="00E7183C" w:rsidRPr="00857909">
        <w:rPr>
          <w:rFonts w:ascii="Georgia" w:hAnsi="Georgia"/>
          <w:lang w:val="en-US"/>
        </w:rPr>
        <w:t>ehensible information about eco-</w:t>
      </w:r>
      <w:r w:rsidR="001E2392" w:rsidRPr="00857909">
        <w:rPr>
          <w:rFonts w:ascii="Georgia" w:hAnsi="Georgia"/>
          <w:lang w:val="en-US"/>
        </w:rPr>
        <w:t xml:space="preserve">driving </w:t>
      </w:r>
      <w:r w:rsidR="002B588B" w:rsidRPr="00857909">
        <w:rPr>
          <w:rFonts w:ascii="Georgia" w:hAnsi="Georgia"/>
          <w:lang w:val="en-US"/>
        </w:rPr>
        <w:t>techniques</w:t>
      </w:r>
      <w:r w:rsidR="001E2392" w:rsidRPr="00857909">
        <w:rPr>
          <w:rFonts w:ascii="Georgia" w:hAnsi="Georgia"/>
          <w:lang w:val="en-US"/>
        </w:rPr>
        <w:t>.</w:t>
      </w:r>
      <w:r w:rsidR="00FC6A17" w:rsidRPr="00857909">
        <w:rPr>
          <w:rFonts w:ascii="Georgia" w:hAnsi="Georgia"/>
          <w:lang w:val="en-US"/>
        </w:rPr>
        <w:t xml:space="preserve"> </w:t>
      </w:r>
      <w:r w:rsidR="001E2392" w:rsidRPr="00857909">
        <w:rPr>
          <w:rFonts w:ascii="Georgia" w:hAnsi="Georgia"/>
          <w:lang w:val="en-US"/>
        </w:rPr>
        <w:t>Alternatively,</w:t>
      </w:r>
      <w:r w:rsidR="00FC6A17" w:rsidRPr="00857909">
        <w:rPr>
          <w:rFonts w:ascii="Georgia" w:hAnsi="Georgia"/>
          <w:lang w:val="en-US"/>
        </w:rPr>
        <w:t xml:space="preserve"> feedback </w:t>
      </w:r>
      <w:r w:rsidR="001E2392" w:rsidRPr="00857909">
        <w:rPr>
          <w:rFonts w:ascii="Georgia" w:hAnsi="Georgia"/>
          <w:lang w:val="en-US"/>
        </w:rPr>
        <w:t>should</w:t>
      </w:r>
      <w:r w:rsidR="00FC6A17" w:rsidRPr="00857909">
        <w:rPr>
          <w:rFonts w:ascii="Georgia" w:hAnsi="Georgia"/>
          <w:lang w:val="en-US"/>
        </w:rPr>
        <w:t xml:space="preserve"> </w:t>
      </w:r>
      <w:r w:rsidR="007F44BA" w:rsidRPr="00857909">
        <w:rPr>
          <w:rFonts w:ascii="Georgia" w:hAnsi="Georgia"/>
          <w:lang w:val="en-US"/>
        </w:rPr>
        <w:t>indicate the</w:t>
      </w:r>
      <w:r w:rsidR="001E2392" w:rsidRPr="00857909">
        <w:rPr>
          <w:rFonts w:ascii="Georgia" w:hAnsi="Georgia"/>
          <w:lang w:val="en-US"/>
        </w:rPr>
        <w:t>ir</w:t>
      </w:r>
      <w:r w:rsidR="00FC6A17" w:rsidRPr="00857909">
        <w:rPr>
          <w:rFonts w:ascii="Georgia" w:hAnsi="Georgia"/>
          <w:lang w:val="en-US"/>
        </w:rPr>
        <w:t xml:space="preserve"> progress</w:t>
      </w:r>
      <w:r w:rsidR="007F44BA" w:rsidRPr="00857909">
        <w:rPr>
          <w:rFonts w:ascii="Georgia" w:hAnsi="Georgia"/>
          <w:lang w:val="en-US"/>
        </w:rPr>
        <w:t xml:space="preserve"> in driving more efficient</w:t>
      </w:r>
      <w:r w:rsidR="001E2392" w:rsidRPr="00857909">
        <w:rPr>
          <w:rFonts w:ascii="Georgia" w:hAnsi="Georgia"/>
          <w:lang w:val="en-US"/>
        </w:rPr>
        <w:t xml:space="preserve">ly, thus </w:t>
      </w:r>
      <w:r w:rsidR="007F44BA" w:rsidRPr="00857909">
        <w:rPr>
          <w:rFonts w:ascii="Georgia" w:hAnsi="Georgia"/>
          <w:lang w:val="en-US"/>
        </w:rPr>
        <w:t>enhancing</w:t>
      </w:r>
      <w:r w:rsidR="001E2392" w:rsidRPr="00857909">
        <w:rPr>
          <w:rFonts w:ascii="Georgia" w:hAnsi="Georgia"/>
          <w:lang w:val="en-US"/>
        </w:rPr>
        <w:t xml:space="preserve"> driver’s</w:t>
      </w:r>
      <w:r w:rsidR="007F44BA" w:rsidRPr="00857909">
        <w:rPr>
          <w:rFonts w:ascii="Georgia" w:hAnsi="Georgia"/>
          <w:lang w:val="en-US"/>
        </w:rPr>
        <w:t xml:space="preserve"> intrinsic motivation. The driver has to </w:t>
      </w:r>
      <w:r w:rsidR="00227460" w:rsidRPr="00857909">
        <w:rPr>
          <w:rFonts w:ascii="Georgia" w:hAnsi="Georgia"/>
          <w:lang w:val="en-US"/>
        </w:rPr>
        <w:t>recognize</w:t>
      </w:r>
      <w:r w:rsidR="001E72A7" w:rsidRPr="00857909">
        <w:rPr>
          <w:rFonts w:ascii="Georgia" w:hAnsi="Georgia"/>
          <w:lang w:val="en-US"/>
        </w:rPr>
        <w:t xml:space="preserve"> the positive </w:t>
      </w:r>
      <w:r w:rsidR="007F44BA" w:rsidRPr="00857909">
        <w:rPr>
          <w:rFonts w:ascii="Georgia" w:hAnsi="Georgia"/>
          <w:lang w:val="en-US"/>
        </w:rPr>
        <w:t xml:space="preserve">impact he </w:t>
      </w:r>
      <w:r w:rsidR="001E72A7" w:rsidRPr="00857909">
        <w:rPr>
          <w:rFonts w:ascii="Georgia" w:hAnsi="Georgia"/>
          <w:lang w:val="en-US"/>
        </w:rPr>
        <w:t>has in reducing CO</w:t>
      </w:r>
      <w:r w:rsidR="001E72A7" w:rsidRPr="00857909">
        <w:rPr>
          <w:rFonts w:ascii="Georgia" w:hAnsi="Georgia"/>
          <w:vertAlign w:val="subscript"/>
          <w:lang w:val="en-US"/>
        </w:rPr>
        <w:t>2</w:t>
      </w:r>
      <w:r w:rsidR="001E72A7" w:rsidRPr="00857909">
        <w:rPr>
          <w:rFonts w:ascii="Georgia" w:hAnsi="Georgia"/>
          <w:lang w:val="en-US"/>
        </w:rPr>
        <w:t xml:space="preserve"> emissions</w:t>
      </w:r>
      <w:r w:rsidR="007F44BA" w:rsidRPr="00857909">
        <w:rPr>
          <w:rFonts w:ascii="Georgia" w:hAnsi="Georgia"/>
          <w:lang w:val="en-US"/>
        </w:rPr>
        <w:t>, feel competent</w:t>
      </w:r>
      <w:r w:rsidR="001E72A7" w:rsidRPr="00857909">
        <w:rPr>
          <w:rFonts w:ascii="Georgia" w:hAnsi="Georgia"/>
          <w:lang w:val="en-US"/>
        </w:rPr>
        <w:t xml:space="preserve"> in the task</w:t>
      </w:r>
      <w:r w:rsidR="007F44BA" w:rsidRPr="00857909">
        <w:rPr>
          <w:rFonts w:ascii="Georgia" w:hAnsi="Georgia"/>
          <w:lang w:val="en-US"/>
        </w:rPr>
        <w:t xml:space="preserve"> and </w:t>
      </w:r>
      <w:r w:rsidR="001E72A7" w:rsidRPr="00857909">
        <w:rPr>
          <w:rFonts w:ascii="Georgia" w:hAnsi="Georgia"/>
          <w:lang w:val="en-US"/>
        </w:rPr>
        <w:t xml:space="preserve">maintain </w:t>
      </w:r>
      <w:r w:rsidR="002B588B" w:rsidRPr="00857909">
        <w:rPr>
          <w:rFonts w:ascii="Georgia" w:hAnsi="Georgia"/>
          <w:lang w:val="en-US"/>
        </w:rPr>
        <w:t>autonomy</w:t>
      </w:r>
      <w:r w:rsidR="001E72A7" w:rsidRPr="00857909">
        <w:rPr>
          <w:rFonts w:ascii="Georgia" w:hAnsi="Georgia"/>
          <w:lang w:val="en-US"/>
        </w:rPr>
        <w:t>.</w:t>
      </w:r>
      <w:r w:rsidR="00461229" w:rsidRPr="00857909">
        <w:rPr>
          <w:rFonts w:ascii="Georgia" w:hAnsi="Georgia"/>
          <w:lang w:val="en-US"/>
        </w:rPr>
        <w:t xml:space="preserve"> P</w:t>
      </w:r>
      <w:r w:rsidR="000C0FB7" w:rsidRPr="00857909">
        <w:rPr>
          <w:rFonts w:ascii="Georgia" w:hAnsi="Georgia"/>
          <w:lang w:val="en-US"/>
        </w:rPr>
        <w:t xml:space="preserve">roviding a valid comparison </w:t>
      </w:r>
      <w:r w:rsidR="00461229" w:rsidRPr="00857909">
        <w:rPr>
          <w:rFonts w:ascii="Georgia" w:hAnsi="Georgia"/>
          <w:lang w:val="en-US"/>
        </w:rPr>
        <w:t xml:space="preserve">between </w:t>
      </w:r>
      <w:r w:rsidR="002B588B" w:rsidRPr="00857909">
        <w:rPr>
          <w:rFonts w:ascii="Georgia" w:hAnsi="Georgia"/>
          <w:lang w:val="en-US"/>
        </w:rPr>
        <w:t xml:space="preserve">the fuel efficiency of </w:t>
      </w:r>
      <w:r w:rsidR="000C0FB7" w:rsidRPr="00857909">
        <w:rPr>
          <w:rFonts w:ascii="Georgia" w:hAnsi="Georgia"/>
          <w:lang w:val="en-US"/>
        </w:rPr>
        <w:t xml:space="preserve">drivers driving the same </w:t>
      </w:r>
      <w:r w:rsidR="00461229" w:rsidRPr="00857909">
        <w:rPr>
          <w:rFonts w:ascii="Georgia" w:hAnsi="Georgia"/>
          <w:lang w:val="en-US"/>
        </w:rPr>
        <w:t>vehicle</w:t>
      </w:r>
      <w:r w:rsidR="000C0FB7" w:rsidRPr="00857909">
        <w:rPr>
          <w:rFonts w:ascii="Georgia" w:hAnsi="Georgia"/>
          <w:lang w:val="en-US"/>
        </w:rPr>
        <w:t xml:space="preserve"> model </w:t>
      </w:r>
      <w:r w:rsidR="00132950" w:rsidRPr="00857909">
        <w:rPr>
          <w:rFonts w:ascii="Georgia" w:hAnsi="Georgia"/>
          <w:lang w:val="en-US"/>
        </w:rPr>
        <w:t xml:space="preserve">and similar </w:t>
      </w:r>
      <w:r w:rsidR="00461229" w:rsidRPr="00857909">
        <w:rPr>
          <w:rFonts w:ascii="Georgia" w:hAnsi="Georgia"/>
          <w:lang w:val="en-US"/>
        </w:rPr>
        <w:t>number</w:t>
      </w:r>
      <w:r w:rsidR="00132950" w:rsidRPr="00857909">
        <w:rPr>
          <w:rFonts w:ascii="Georgia" w:hAnsi="Georgia"/>
          <w:lang w:val="en-US"/>
        </w:rPr>
        <w:t xml:space="preserve"> of </w:t>
      </w:r>
      <w:r w:rsidR="00227460" w:rsidRPr="00857909">
        <w:rPr>
          <w:rFonts w:ascii="Georgia" w:hAnsi="Georgia"/>
          <w:lang w:val="en-US"/>
        </w:rPr>
        <w:t>kilometers</w:t>
      </w:r>
      <w:r w:rsidR="00132950" w:rsidRPr="00857909">
        <w:rPr>
          <w:rFonts w:ascii="Georgia" w:hAnsi="Georgia"/>
          <w:lang w:val="en-US"/>
        </w:rPr>
        <w:t xml:space="preserve"> per year </w:t>
      </w:r>
      <w:r w:rsidR="00227460" w:rsidRPr="00857909">
        <w:rPr>
          <w:rFonts w:ascii="Georgia" w:hAnsi="Georgia"/>
          <w:lang w:val="en-US"/>
        </w:rPr>
        <w:t>can be</w:t>
      </w:r>
      <w:r w:rsidR="000C0FB7" w:rsidRPr="00857909">
        <w:rPr>
          <w:rFonts w:ascii="Georgia" w:hAnsi="Georgia"/>
          <w:lang w:val="en-US"/>
        </w:rPr>
        <w:t xml:space="preserve"> an effective </w:t>
      </w:r>
      <w:r w:rsidR="00227460" w:rsidRPr="00857909">
        <w:rPr>
          <w:rFonts w:ascii="Georgia" w:hAnsi="Georgia"/>
          <w:lang w:val="en-US"/>
        </w:rPr>
        <w:t>feedback type</w:t>
      </w:r>
      <w:r w:rsidR="000C0FB7" w:rsidRPr="00857909">
        <w:rPr>
          <w:rFonts w:ascii="Georgia" w:hAnsi="Georgia"/>
          <w:lang w:val="en-US"/>
        </w:rPr>
        <w:t xml:space="preserve"> for </w:t>
      </w:r>
      <w:r w:rsidR="00461229" w:rsidRPr="00857909">
        <w:rPr>
          <w:rFonts w:ascii="Georgia" w:hAnsi="Georgia"/>
          <w:lang w:val="en-US"/>
        </w:rPr>
        <w:t xml:space="preserve">inspiring </w:t>
      </w:r>
      <w:r w:rsidR="000C0FB7" w:rsidRPr="00857909">
        <w:rPr>
          <w:rFonts w:ascii="Georgia" w:hAnsi="Georgia"/>
          <w:lang w:val="en-US"/>
        </w:rPr>
        <w:t>motivation</w:t>
      </w:r>
      <w:r w:rsidR="00461229" w:rsidRPr="00857909">
        <w:rPr>
          <w:rFonts w:ascii="Georgia" w:hAnsi="Georgia"/>
          <w:lang w:val="en-US"/>
        </w:rPr>
        <w:t>,</w:t>
      </w:r>
      <w:r w:rsidR="000C0FB7" w:rsidRPr="00857909">
        <w:rPr>
          <w:rFonts w:ascii="Georgia" w:hAnsi="Georgia"/>
          <w:lang w:val="en-US"/>
        </w:rPr>
        <w:t xml:space="preserve"> as </w:t>
      </w:r>
      <w:r w:rsidR="00227460" w:rsidRPr="00857909">
        <w:rPr>
          <w:rFonts w:ascii="Georgia" w:hAnsi="Georgia"/>
          <w:lang w:val="en-US"/>
        </w:rPr>
        <w:t xml:space="preserve">shown in the interview findings </w:t>
      </w:r>
      <w:r w:rsidR="00227460" w:rsidRPr="00857909">
        <w:rPr>
          <w:rFonts w:ascii="Georgia" w:hAnsi="Georgia"/>
          <w:lang w:val="en-US"/>
        </w:rPr>
        <w:lastRenderedPageBreak/>
        <w:t>(see Table 1). The</w:t>
      </w:r>
      <w:r w:rsidR="000C0FB7" w:rsidRPr="00857909">
        <w:rPr>
          <w:rFonts w:ascii="Georgia" w:hAnsi="Georgia"/>
          <w:lang w:val="en-US"/>
        </w:rPr>
        <w:t xml:space="preserve"> management</w:t>
      </w:r>
      <w:r w:rsidR="00461229" w:rsidRPr="00857909">
        <w:rPr>
          <w:rFonts w:ascii="Georgia" w:hAnsi="Georgia"/>
          <w:lang w:val="en-US"/>
        </w:rPr>
        <w:t xml:space="preserve"> </w:t>
      </w:r>
      <w:r w:rsidR="00227460" w:rsidRPr="00857909">
        <w:rPr>
          <w:rFonts w:ascii="Georgia" w:hAnsi="Georgia"/>
          <w:lang w:val="en-US"/>
        </w:rPr>
        <w:t>should</w:t>
      </w:r>
      <w:r w:rsidR="00F9721E" w:rsidRPr="00857909">
        <w:rPr>
          <w:rFonts w:ascii="Georgia" w:hAnsi="Georgia"/>
          <w:lang w:val="en-US"/>
        </w:rPr>
        <w:t xml:space="preserve"> provide fuel cost</w:t>
      </w:r>
      <w:r w:rsidR="000C0FB7" w:rsidRPr="00857909">
        <w:rPr>
          <w:rFonts w:ascii="Georgia" w:hAnsi="Georgia"/>
          <w:lang w:val="en-US"/>
        </w:rPr>
        <w:t xml:space="preserve">, consumption and fuel efficiency information, </w:t>
      </w:r>
      <w:r w:rsidR="00461229" w:rsidRPr="00857909">
        <w:rPr>
          <w:rFonts w:ascii="Georgia" w:hAnsi="Georgia"/>
          <w:lang w:val="en-US"/>
        </w:rPr>
        <w:t>offer</w:t>
      </w:r>
      <w:r w:rsidR="000C0FB7" w:rsidRPr="00857909">
        <w:rPr>
          <w:rFonts w:ascii="Georgia" w:hAnsi="Georgia"/>
          <w:lang w:val="en-US"/>
        </w:rPr>
        <w:t xml:space="preserve"> personalized eco-driving tips</w:t>
      </w:r>
      <w:r w:rsidR="00461229" w:rsidRPr="00857909">
        <w:rPr>
          <w:rFonts w:ascii="Georgia" w:hAnsi="Georgia"/>
          <w:lang w:val="en-US"/>
        </w:rPr>
        <w:t>,</w:t>
      </w:r>
      <w:r w:rsidR="000C0FB7" w:rsidRPr="00857909">
        <w:rPr>
          <w:rFonts w:ascii="Georgia" w:hAnsi="Georgia"/>
          <w:lang w:val="en-US"/>
        </w:rPr>
        <w:t xml:space="preserve"> and provide a valid comparison </w:t>
      </w:r>
      <w:r w:rsidR="00461229" w:rsidRPr="00857909">
        <w:rPr>
          <w:rFonts w:ascii="Georgia" w:hAnsi="Georgia"/>
          <w:lang w:val="en-US"/>
        </w:rPr>
        <w:t xml:space="preserve">between </w:t>
      </w:r>
      <w:r w:rsidR="000C0FB7" w:rsidRPr="00857909">
        <w:rPr>
          <w:rFonts w:ascii="Georgia" w:hAnsi="Georgia"/>
          <w:lang w:val="en-US"/>
        </w:rPr>
        <w:t xml:space="preserve">drivers driving the same </w:t>
      </w:r>
      <w:r w:rsidR="00461229" w:rsidRPr="00857909">
        <w:rPr>
          <w:rFonts w:ascii="Georgia" w:hAnsi="Georgia"/>
          <w:lang w:val="en-US"/>
        </w:rPr>
        <w:t>vehicle</w:t>
      </w:r>
      <w:r w:rsidR="000C0FB7" w:rsidRPr="00857909">
        <w:rPr>
          <w:rFonts w:ascii="Georgia" w:hAnsi="Georgia"/>
          <w:lang w:val="en-US"/>
        </w:rPr>
        <w:t xml:space="preserve"> model</w:t>
      </w:r>
      <w:r w:rsidR="00132950" w:rsidRPr="00857909">
        <w:rPr>
          <w:rFonts w:ascii="Georgia" w:hAnsi="Georgia"/>
          <w:lang w:val="en-US"/>
        </w:rPr>
        <w:t xml:space="preserve"> and </w:t>
      </w:r>
      <w:r w:rsidR="00461229" w:rsidRPr="00857909">
        <w:rPr>
          <w:rFonts w:ascii="Georgia" w:hAnsi="Georgia"/>
          <w:lang w:val="en-US"/>
        </w:rPr>
        <w:t xml:space="preserve">a </w:t>
      </w:r>
      <w:r w:rsidR="00132950" w:rsidRPr="00857909">
        <w:rPr>
          <w:rFonts w:ascii="Georgia" w:hAnsi="Georgia"/>
          <w:lang w:val="en-US"/>
        </w:rPr>
        <w:t xml:space="preserve">similar </w:t>
      </w:r>
      <w:r w:rsidR="00461229" w:rsidRPr="00857909">
        <w:rPr>
          <w:rFonts w:ascii="Georgia" w:hAnsi="Georgia"/>
          <w:lang w:val="en-US"/>
        </w:rPr>
        <w:t>number</w:t>
      </w:r>
      <w:r w:rsidR="00132950" w:rsidRPr="00857909">
        <w:rPr>
          <w:rFonts w:ascii="Georgia" w:hAnsi="Georgia"/>
          <w:lang w:val="en-US"/>
        </w:rPr>
        <w:t xml:space="preserve"> of </w:t>
      </w:r>
      <w:r w:rsidR="00227460" w:rsidRPr="00857909">
        <w:rPr>
          <w:rFonts w:ascii="Georgia" w:hAnsi="Georgia"/>
          <w:lang w:val="en-US"/>
        </w:rPr>
        <w:t>kilometers</w:t>
      </w:r>
      <w:r w:rsidR="000C0FB7" w:rsidRPr="00857909">
        <w:rPr>
          <w:rFonts w:ascii="Georgia" w:hAnsi="Georgia"/>
          <w:lang w:val="en-US"/>
        </w:rPr>
        <w:t>.</w:t>
      </w:r>
    </w:p>
    <w:p w14:paraId="4BDB60B4" w14:textId="4A49C8E9" w:rsidR="006B7CA6" w:rsidRPr="00857909" w:rsidRDefault="006B7CA6" w:rsidP="00D37B91">
      <w:pPr>
        <w:spacing w:after="120" w:line="480" w:lineRule="auto"/>
        <w:jc w:val="both"/>
        <w:rPr>
          <w:rFonts w:ascii="Georgia" w:hAnsi="Georgia"/>
          <w:b/>
          <w:i/>
          <w:lang w:val="en-US"/>
        </w:rPr>
      </w:pPr>
      <w:r w:rsidRPr="00857909">
        <w:rPr>
          <w:rFonts w:ascii="Georgia" w:hAnsi="Georgia"/>
          <w:b/>
          <w:i/>
          <w:lang w:val="en-US"/>
        </w:rPr>
        <w:t xml:space="preserve">Recommendation 3: </w:t>
      </w:r>
      <w:r w:rsidR="007418E3" w:rsidRPr="00857909">
        <w:rPr>
          <w:rFonts w:ascii="Georgia" w:hAnsi="Georgia"/>
          <w:b/>
          <w:i/>
          <w:lang w:val="en-US"/>
        </w:rPr>
        <w:t>Provide feedback</w:t>
      </w:r>
      <w:r w:rsidRPr="00857909">
        <w:rPr>
          <w:rFonts w:ascii="Georgia" w:hAnsi="Georgia"/>
          <w:b/>
          <w:i/>
          <w:lang w:val="en-US"/>
        </w:rPr>
        <w:t xml:space="preserve"> </w:t>
      </w:r>
    </w:p>
    <w:p w14:paraId="7250E128" w14:textId="34C4FA7D" w:rsidR="00865143" w:rsidRPr="00857909" w:rsidRDefault="001E7818" w:rsidP="00D37B91">
      <w:pPr>
        <w:spacing w:after="240" w:line="480" w:lineRule="auto"/>
        <w:jc w:val="both"/>
        <w:rPr>
          <w:rFonts w:ascii="Georgia" w:hAnsi="Georgia"/>
          <w:lang w:val="en-US"/>
        </w:rPr>
      </w:pPr>
      <w:r w:rsidRPr="00857909">
        <w:rPr>
          <w:rFonts w:ascii="Georgia" w:hAnsi="Georgia"/>
          <w:lang w:val="en-US"/>
        </w:rPr>
        <w:t xml:space="preserve">How </w:t>
      </w:r>
      <w:r w:rsidR="00F9721E" w:rsidRPr="00857909">
        <w:rPr>
          <w:rFonts w:ascii="Georgia" w:hAnsi="Georgia"/>
          <w:lang w:val="en-US"/>
        </w:rPr>
        <w:t>should</w:t>
      </w:r>
      <w:r w:rsidRPr="00857909">
        <w:rPr>
          <w:rFonts w:ascii="Georgia" w:hAnsi="Georgia"/>
          <w:lang w:val="en-US"/>
        </w:rPr>
        <w:t xml:space="preserve"> the feedback required be </w:t>
      </w:r>
      <w:r w:rsidR="00F9721E" w:rsidRPr="00857909">
        <w:rPr>
          <w:rFonts w:ascii="Georgia" w:hAnsi="Georgia"/>
          <w:lang w:val="en-US"/>
        </w:rPr>
        <w:t>provided</w:t>
      </w:r>
      <w:r w:rsidRPr="00857909">
        <w:rPr>
          <w:rFonts w:ascii="Georgia" w:hAnsi="Georgia"/>
          <w:lang w:val="en-US"/>
        </w:rPr>
        <w:t>?</w:t>
      </w:r>
      <w:r w:rsidR="000C0FB7" w:rsidRPr="00857909">
        <w:rPr>
          <w:rFonts w:ascii="Georgia" w:hAnsi="Georgia"/>
          <w:lang w:val="en-US"/>
        </w:rPr>
        <w:t xml:space="preserve"> </w:t>
      </w:r>
      <w:r w:rsidR="00F9721E" w:rsidRPr="00857909">
        <w:rPr>
          <w:rFonts w:ascii="Georgia" w:hAnsi="Georgia"/>
          <w:lang w:val="en-US"/>
        </w:rPr>
        <w:t>The findings</w:t>
      </w:r>
      <w:r w:rsidR="00E7183C" w:rsidRPr="00857909">
        <w:rPr>
          <w:rFonts w:ascii="Georgia" w:hAnsi="Georgia"/>
          <w:lang w:val="en-US"/>
        </w:rPr>
        <w:t xml:space="preserve"> revealed that the eco-</w:t>
      </w:r>
      <w:r w:rsidR="00865143" w:rsidRPr="00857909">
        <w:rPr>
          <w:rFonts w:ascii="Georgia" w:hAnsi="Georgia"/>
          <w:lang w:val="en-US"/>
        </w:rPr>
        <w:t xml:space="preserve">driving smartphone application is a cost effective way to </w:t>
      </w:r>
      <w:r w:rsidRPr="00857909">
        <w:rPr>
          <w:rFonts w:ascii="Georgia" w:hAnsi="Georgia"/>
          <w:lang w:val="en-US"/>
        </w:rPr>
        <w:t>modify</w:t>
      </w:r>
      <w:r w:rsidR="00865143" w:rsidRPr="00857909">
        <w:rPr>
          <w:rFonts w:ascii="Georgia" w:hAnsi="Georgia"/>
          <w:lang w:val="en-US"/>
        </w:rPr>
        <w:t xml:space="preserve"> drivers’ driving </w:t>
      </w:r>
      <w:r w:rsidR="00720F13" w:rsidRPr="00857909">
        <w:rPr>
          <w:rFonts w:ascii="Georgia" w:hAnsi="Georgia"/>
          <w:lang w:val="en-US"/>
        </w:rPr>
        <w:t>behavior</w:t>
      </w:r>
      <w:r w:rsidR="00865143" w:rsidRPr="00857909">
        <w:rPr>
          <w:rFonts w:ascii="Georgia" w:hAnsi="Georgia"/>
          <w:lang w:val="en-US"/>
        </w:rPr>
        <w:t xml:space="preserve"> positively </w:t>
      </w:r>
      <w:r w:rsidR="00041FC2" w:rsidRPr="00857909">
        <w:rPr>
          <w:rFonts w:ascii="Georgia" w:hAnsi="Georgia"/>
          <w:lang w:val="en-US"/>
        </w:rPr>
        <w:t>providing feedback</w:t>
      </w:r>
      <w:r w:rsidR="00F9721E" w:rsidRPr="00857909">
        <w:rPr>
          <w:rFonts w:ascii="Georgia" w:hAnsi="Georgia"/>
          <w:lang w:val="en-US"/>
        </w:rPr>
        <w:t xml:space="preserve"> during driving</w:t>
      </w:r>
      <w:r w:rsidR="00041FC2" w:rsidRPr="00857909">
        <w:rPr>
          <w:rFonts w:ascii="Georgia" w:hAnsi="Georgia"/>
          <w:lang w:val="en-US"/>
        </w:rPr>
        <w:t xml:space="preserve">. </w:t>
      </w:r>
      <w:r w:rsidR="00256841" w:rsidRPr="00857909">
        <w:rPr>
          <w:rFonts w:ascii="Georgia" w:hAnsi="Georgia"/>
          <w:lang w:val="en-US"/>
        </w:rPr>
        <w:t>It is recommended that</w:t>
      </w:r>
      <w:r w:rsidR="00865143" w:rsidRPr="00857909">
        <w:rPr>
          <w:rFonts w:ascii="Georgia" w:hAnsi="Georgia"/>
          <w:lang w:val="en-US"/>
        </w:rPr>
        <w:t xml:space="preserve"> the application should be incorporated in an organizational roll-out </w:t>
      </w:r>
      <w:r w:rsidR="00256841" w:rsidRPr="00857909">
        <w:rPr>
          <w:rFonts w:ascii="Georgia" w:hAnsi="Georgia"/>
          <w:lang w:val="en-US"/>
        </w:rPr>
        <w:t>program to improve fuel efficiency. Furthermore,</w:t>
      </w:r>
      <w:r w:rsidR="00865143" w:rsidRPr="00857909">
        <w:rPr>
          <w:rFonts w:ascii="Georgia" w:hAnsi="Georgia"/>
          <w:lang w:val="en-US"/>
        </w:rPr>
        <w:t xml:space="preserve"> a monthly e-mail containing </w:t>
      </w:r>
      <w:r w:rsidR="00E7183C" w:rsidRPr="00857909">
        <w:rPr>
          <w:rFonts w:ascii="Georgia" w:hAnsi="Georgia"/>
          <w:lang w:val="en-US"/>
        </w:rPr>
        <w:t>fuel consumption</w:t>
      </w:r>
      <w:r w:rsidR="000C0FB7" w:rsidRPr="00857909">
        <w:rPr>
          <w:rFonts w:ascii="Georgia" w:hAnsi="Georgia"/>
          <w:lang w:val="en-US"/>
        </w:rPr>
        <w:t xml:space="preserve">/ costs information, </w:t>
      </w:r>
      <w:r w:rsidR="00865143" w:rsidRPr="00857909">
        <w:rPr>
          <w:rFonts w:ascii="Georgia" w:hAnsi="Georgia"/>
          <w:lang w:val="en-US"/>
        </w:rPr>
        <w:t xml:space="preserve">fuel efficiency feedback, </w:t>
      </w:r>
      <w:r w:rsidR="000C0FB7" w:rsidRPr="00857909">
        <w:rPr>
          <w:rFonts w:ascii="Georgia" w:hAnsi="Georgia"/>
          <w:lang w:val="en-US"/>
        </w:rPr>
        <w:t>personalized eco-driving tips, and a</w:t>
      </w:r>
      <w:r w:rsidR="00865143" w:rsidRPr="00857909">
        <w:rPr>
          <w:rFonts w:ascii="Georgia" w:hAnsi="Georgia"/>
          <w:lang w:val="en-US"/>
        </w:rPr>
        <w:t xml:space="preserve"> valid comparison </w:t>
      </w:r>
      <w:r w:rsidR="00256841" w:rsidRPr="00857909">
        <w:rPr>
          <w:rFonts w:ascii="Georgia" w:hAnsi="Georgia"/>
          <w:lang w:val="en-US"/>
        </w:rPr>
        <w:t>between c</w:t>
      </w:r>
      <w:r w:rsidR="008C3D16" w:rsidRPr="00857909">
        <w:rPr>
          <w:rFonts w:ascii="Georgia" w:hAnsi="Georgia"/>
          <w:lang w:val="en-US"/>
        </w:rPr>
        <w:t>orporate car</w:t>
      </w:r>
      <w:r w:rsidR="00865143" w:rsidRPr="00857909">
        <w:rPr>
          <w:rFonts w:ascii="Georgia" w:hAnsi="Georgia"/>
          <w:lang w:val="en-US"/>
        </w:rPr>
        <w:t xml:space="preserve"> drivers’ fuel efficiency</w:t>
      </w:r>
      <w:r w:rsidR="000C0FB7" w:rsidRPr="00857909">
        <w:rPr>
          <w:rFonts w:ascii="Georgia" w:hAnsi="Georgia"/>
          <w:lang w:val="en-US"/>
        </w:rPr>
        <w:t xml:space="preserve"> driving the same </w:t>
      </w:r>
      <w:r w:rsidR="00256841" w:rsidRPr="00857909">
        <w:rPr>
          <w:rFonts w:ascii="Georgia" w:hAnsi="Georgia"/>
          <w:lang w:val="en-US"/>
        </w:rPr>
        <w:t>vehicle</w:t>
      </w:r>
      <w:r w:rsidR="000C0FB7" w:rsidRPr="00857909">
        <w:rPr>
          <w:rFonts w:ascii="Georgia" w:hAnsi="Georgia"/>
          <w:lang w:val="en-US"/>
        </w:rPr>
        <w:t xml:space="preserve"> model</w:t>
      </w:r>
      <w:r w:rsidR="00F9721E" w:rsidRPr="00857909">
        <w:rPr>
          <w:rFonts w:ascii="Georgia" w:hAnsi="Georgia"/>
          <w:lang w:val="en-US"/>
        </w:rPr>
        <w:t xml:space="preserve"> and same amount of kilometers</w:t>
      </w:r>
      <w:r w:rsidR="000C0FB7" w:rsidRPr="00857909">
        <w:rPr>
          <w:rFonts w:ascii="Georgia" w:hAnsi="Georgia"/>
          <w:lang w:val="en-US"/>
        </w:rPr>
        <w:t xml:space="preserve"> should be implemented.</w:t>
      </w:r>
    </w:p>
    <w:p w14:paraId="7535E6C8" w14:textId="249A3B65" w:rsidR="004849EB" w:rsidRPr="00857909" w:rsidRDefault="00FC1FAE" w:rsidP="004B4C67">
      <w:pPr>
        <w:spacing w:after="240" w:line="480" w:lineRule="auto"/>
        <w:jc w:val="both"/>
        <w:rPr>
          <w:rFonts w:ascii="Georgia" w:hAnsi="Georgia"/>
          <w:lang w:val="en-US"/>
        </w:rPr>
      </w:pPr>
      <w:r w:rsidRPr="00857909">
        <w:rPr>
          <w:rFonts w:ascii="Georgia" w:hAnsi="Georgia"/>
          <w:lang w:val="en-US"/>
        </w:rPr>
        <w:t xml:space="preserve">The </w:t>
      </w:r>
      <w:r w:rsidR="00F9721E" w:rsidRPr="00857909">
        <w:rPr>
          <w:rFonts w:ascii="Georgia" w:hAnsi="Georgia"/>
          <w:lang w:val="en-US"/>
        </w:rPr>
        <w:t>consideration of these feedback types should</w:t>
      </w:r>
      <w:r w:rsidRPr="00857909">
        <w:rPr>
          <w:rFonts w:ascii="Georgia" w:hAnsi="Georgia"/>
          <w:lang w:val="en-US"/>
        </w:rPr>
        <w:t xml:space="preserve"> raise awareness among the </w:t>
      </w:r>
      <w:r w:rsidR="008C3D16" w:rsidRPr="00857909">
        <w:rPr>
          <w:rFonts w:ascii="Georgia" w:hAnsi="Georgia"/>
          <w:lang w:val="en-US"/>
        </w:rPr>
        <w:t>corporate car</w:t>
      </w:r>
      <w:r w:rsidRPr="00857909">
        <w:rPr>
          <w:rFonts w:ascii="Georgia" w:hAnsi="Georgia"/>
          <w:lang w:val="en-US"/>
        </w:rPr>
        <w:t xml:space="preserve"> drivers. Raising awareness is the </w:t>
      </w:r>
      <w:r w:rsidR="0005799E" w:rsidRPr="00857909">
        <w:rPr>
          <w:rFonts w:ascii="Georgia" w:hAnsi="Georgia"/>
          <w:lang w:val="en-US"/>
        </w:rPr>
        <w:t xml:space="preserve">initial and </w:t>
      </w:r>
      <w:r w:rsidRPr="00857909">
        <w:rPr>
          <w:rFonts w:ascii="Georgia" w:hAnsi="Georgia"/>
          <w:lang w:val="en-US"/>
        </w:rPr>
        <w:t xml:space="preserve">important step in </w:t>
      </w:r>
      <w:r w:rsidR="0005799E" w:rsidRPr="00857909">
        <w:rPr>
          <w:rFonts w:ascii="Georgia" w:hAnsi="Georgia"/>
          <w:lang w:val="en-US"/>
        </w:rPr>
        <w:t>promoting</w:t>
      </w:r>
      <w:r w:rsidRPr="00857909">
        <w:rPr>
          <w:rFonts w:ascii="Georgia" w:hAnsi="Georgia"/>
          <w:lang w:val="en-US"/>
        </w:rPr>
        <w:t xml:space="preserve"> </w:t>
      </w:r>
      <w:r w:rsidR="008C3D16" w:rsidRPr="00857909">
        <w:rPr>
          <w:rFonts w:ascii="Georgia" w:hAnsi="Georgia"/>
          <w:lang w:val="en-US"/>
        </w:rPr>
        <w:t>corporate car</w:t>
      </w:r>
      <w:r w:rsidRPr="00857909">
        <w:rPr>
          <w:rFonts w:ascii="Georgia" w:hAnsi="Georgia"/>
          <w:lang w:val="en-US"/>
        </w:rPr>
        <w:t xml:space="preserve"> drivers to discover their intrinsic motivation to drive eco-friendly. The </w:t>
      </w:r>
      <w:r w:rsidR="0005799E" w:rsidRPr="00857909">
        <w:rPr>
          <w:rFonts w:ascii="Georgia" w:hAnsi="Georgia"/>
          <w:lang w:val="en-US"/>
        </w:rPr>
        <w:t>impact</w:t>
      </w:r>
      <w:r w:rsidRPr="00857909">
        <w:rPr>
          <w:rFonts w:ascii="Georgia" w:hAnsi="Georgia"/>
          <w:lang w:val="en-US"/>
        </w:rPr>
        <w:t xml:space="preserve"> </w:t>
      </w:r>
      <w:r w:rsidR="00F9721E" w:rsidRPr="00857909">
        <w:rPr>
          <w:rFonts w:ascii="Georgia" w:hAnsi="Georgia"/>
          <w:lang w:val="en-US"/>
        </w:rPr>
        <w:t>could</w:t>
      </w:r>
      <w:r w:rsidR="00394853" w:rsidRPr="00857909">
        <w:rPr>
          <w:rFonts w:ascii="Georgia" w:hAnsi="Georgia"/>
          <w:lang w:val="en-US"/>
        </w:rPr>
        <w:t xml:space="preserve"> be a short</w:t>
      </w:r>
      <w:r w:rsidR="0005799E" w:rsidRPr="00857909">
        <w:rPr>
          <w:rFonts w:ascii="Georgia" w:hAnsi="Georgia"/>
          <w:lang w:val="en-US"/>
        </w:rPr>
        <w:t>-</w:t>
      </w:r>
      <w:r w:rsidR="00394853" w:rsidRPr="00857909">
        <w:rPr>
          <w:rFonts w:ascii="Georgia" w:hAnsi="Georgia"/>
          <w:lang w:val="en-US"/>
        </w:rPr>
        <w:t xml:space="preserve">term change in </w:t>
      </w:r>
      <w:r w:rsidR="0005799E" w:rsidRPr="00857909">
        <w:rPr>
          <w:rFonts w:ascii="Georgia" w:hAnsi="Georgia"/>
          <w:lang w:val="en-US"/>
        </w:rPr>
        <w:t>participants’</w:t>
      </w:r>
      <w:r w:rsidR="00865143" w:rsidRPr="00857909">
        <w:rPr>
          <w:rFonts w:ascii="Georgia" w:hAnsi="Georgia"/>
          <w:lang w:val="en-US"/>
        </w:rPr>
        <w:t xml:space="preserve"> driving </w:t>
      </w:r>
      <w:r w:rsidR="00720F13" w:rsidRPr="00857909">
        <w:rPr>
          <w:rFonts w:ascii="Georgia" w:hAnsi="Georgia"/>
          <w:lang w:val="en-US"/>
        </w:rPr>
        <w:t>behavior</w:t>
      </w:r>
      <w:r w:rsidR="00865143" w:rsidRPr="00857909">
        <w:rPr>
          <w:rFonts w:ascii="Georgia" w:hAnsi="Georgia"/>
          <w:lang w:val="en-US"/>
        </w:rPr>
        <w:t xml:space="preserve"> as they are motivated </w:t>
      </w:r>
      <w:r w:rsidR="0005799E" w:rsidRPr="00857909">
        <w:rPr>
          <w:rFonts w:ascii="Georgia" w:hAnsi="Georgia"/>
          <w:lang w:val="en-US"/>
        </w:rPr>
        <w:t xml:space="preserve">to change and not </w:t>
      </w:r>
      <w:r w:rsidR="00865143" w:rsidRPr="00857909">
        <w:rPr>
          <w:rFonts w:ascii="Georgia" w:hAnsi="Georgia"/>
          <w:lang w:val="en-US"/>
        </w:rPr>
        <w:t>punished or controlled</w:t>
      </w:r>
      <w:r w:rsidR="00390428" w:rsidRPr="00857909">
        <w:rPr>
          <w:rFonts w:ascii="Georgia" w:hAnsi="Georgia"/>
          <w:lang w:val="en-US"/>
        </w:rPr>
        <w:t xml:space="preserve"> to do s</w:t>
      </w:r>
      <w:r w:rsidR="0005799E" w:rsidRPr="00857909">
        <w:rPr>
          <w:rFonts w:ascii="Georgia" w:hAnsi="Georgia"/>
          <w:lang w:val="en-US"/>
        </w:rPr>
        <w:t>o</w:t>
      </w:r>
      <w:r w:rsidR="00865143" w:rsidRPr="00857909">
        <w:rPr>
          <w:rFonts w:ascii="Georgia" w:hAnsi="Georgia"/>
          <w:lang w:val="en-US"/>
        </w:rPr>
        <w:t>.</w:t>
      </w:r>
      <w:r w:rsidR="00394853" w:rsidRPr="00857909">
        <w:rPr>
          <w:rFonts w:ascii="Georgia" w:hAnsi="Georgia"/>
          <w:lang w:val="en-US"/>
        </w:rPr>
        <w:t xml:space="preserve"> </w:t>
      </w:r>
      <w:r w:rsidR="00390428" w:rsidRPr="00857909">
        <w:rPr>
          <w:rFonts w:ascii="Georgia" w:hAnsi="Georgia"/>
          <w:lang w:val="en-US"/>
        </w:rPr>
        <w:t xml:space="preserve">Management </w:t>
      </w:r>
      <w:r w:rsidR="00F9721E" w:rsidRPr="00857909">
        <w:rPr>
          <w:rFonts w:ascii="Georgia" w:hAnsi="Georgia"/>
          <w:lang w:val="en-US"/>
        </w:rPr>
        <w:t>is</w:t>
      </w:r>
      <w:r w:rsidR="00390428" w:rsidRPr="00857909">
        <w:rPr>
          <w:rFonts w:ascii="Georgia" w:hAnsi="Georgia"/>
          <w:lang w:val="en-US"/>
        </w:rPr>
        <w:t xml:space="preserve"> recommended to refrain from punishment with regards to goals set</w:t>
      </w:r>
      <w:r w:rsidR="00394853" w:rsidRPr="00857909">
        <w:rPr>
          <w:rFonts w:ascii="Georgia" w:hAnsi="Georgia"/>
          <w:lang w:val="en-US"/>
        </w:rPr>
        <w:t xml:space="preserve"> as this would </w:t>
      </w:r>
      <w:r w:rsidR="00390428" w:rsidRPr="00857909">
        <w:rPr>
          <w:rFonts w:ascii="Georgia" w:hAnsi="Georgia"/>
          <w:lang w:val="en-US"/>
        </w:rPr>
        <w:t>result in</w:t>
      </w:r>
      <w:r w:rsidR="00394853" w:rsidRPr="00857909">
        <w:rPr>
          <w:rFonts w:ascii="Georgia" w:hAnsi="Georgia"/>
          <w:lang w:val="en-US"/>
        </w:rPr>
        <w:t xml:space="preserve"> employees feel</w:t>
      </w:r>
      <w:r w:rsidR="00390428" w:rsidRPr="00857909">
        <w:rPr>
          <w:rFonts w:ascii="Georgia" w:hAnsi="Georgia"/>
          <w:lang w:val="en-US"/>
        </w:rPr>
        <w:t>ing</w:t>
      </w:r>
      <w:r w:rsidR="00394853" w:rsidRPr="00857909">
        <w:rPr>
          <w:rFonts w:ascii="Georgia" w:hAnsi="Georgia"/>
          <w:lang w:val="en-US"/>
        </w:rPr>
        <w:t xml:space="preserve"> controlled, suppress</w:t>
      </w:r>
      <w:r w:rsidR="00390428" w:rsidRPr="00857909">
        <w:rPr>
          <w:rFonts w:ascii="Georgia" w:hAnsi="Georgia"/>
          <w:lang w:val="en-US"/>
        </w:rPr>
        <w:t>ing</w:t>
      </w:r>
      <w:r w:rsidR="00394853" w:rsidRPr="00857909">
        <w:rPr>
          <w:rFonts w:ascii="Georgia" w:hAnsi="Georgia"/>
          <w:lang w:val="en-US"/>
        </w:rPr>
        <w:t xml:space="preserve"> their autonomy and undermin</w:t>
      </w:r>
      <w:r w:rsidR="00390428" w:rsidRPr="00857909">
        <w:rPr>
          <w:rFonts w:ascii="Georgia" w:hAnsi="Georgia"/>
          <w:lang w:val="en-US"/>
        </w:rPr>
        <w:t>ing</w:t>
      </w:r>
      <w:r w:rsidR="00394853" w:rsidRPr="00857909">
        <w:rPr>
          <w:rFonts w:ascii="Georgia" w:hAnsi="Georgia"/>
          <w:lang w:val="en-US"/>
        </w:rPr>
        <w:t xml:space="preserve"> their motivation. The long-term implementation of the recommendations</w:t>
      </w:r>
      <w:r w:rsidR="00390428" w:rsidRPr="00857909">
        <w:rPr>
          <w:rFonts w:ascii="Georgia" w:hAnsi="Georgia"/>
          <w:lang w:val="en-US"/>
        </w:rPr>
        <w:t>,</w:t>
      </w:r>
      <w:r w:rsidR="00394853" w:rsidRPr="00857909">
        <w:rPr>
          <w:rFonts w:ascii="Georgia" w:hAnsi="Georgia"/>
          <w:lang w:val="en-US"/>
        </w:rPr>
        <w:t xml:space="preserve"> including raising awareness and </w:t>
      </w:r>
      <w:r w:rsidR="006E6F07" w:rsidRPr="00857909">
        <w:rPr>
          <w:rFonts w:ascii="Georgia" w:hAnsi="Georgia"/>
          <w:lang w:val="en-US"/>
        </w:rPr>
        <w:t>increasing</w:t>
      </w:r>
      <w:r w:rsidR="00394853" w:rsidRPr="00857909">
        <w:rPr>
          <w:rFonts w:ascii="Georgia" w:hAnsi="Georgia"/>
          <w:lang w:val="en-US"/>
        </w:rPr>
        <w:t xml:space="preserve"> motivation</w:t>
      </w:r>
      <w:r w:rsidR="00390428" w:rsidRPr="00857909">
        <w:rPr>
          <w:rFonts w:ascii="Georgia" w:hAnsi="Georgia"/>
          <w:lang w:val="en-US"/>
        </w:rPr>
        <w:t>,</w:t>
      </w:r>
      <w:r w:rsidR="00394853" w:rsidRPr="00857909">
        <w:rPr>
          <w:rFonts w:ascii="Georgia" w:hAnsi="Georgia"/>
          <w:lang w:val="en-US"/>
        </w:rPr>
        <w:t xml:space="preserve"> </w:t>
      </w:r>
      <w:r w:rsidR="00F9721E" w:rsidRPr="00857909">
        <w:rPr>
          <w:rFonts w:ascii="Georgia" w:hAnsi="Georgia"/>
          <w:lang w:val="en-US"/>
        </w:rPr>
        <w:t>should</w:t>
      </w:r>
      <w:r w:rsidR="00394853" w:rsidRPr="00857909">
        <w:rPr>
          <w:rFonts w:ascii="Georgia" w:hAnsi="Georgia"/>
          <w:lang w:val="en-US"/>
        </w:rPr>
        <w:t xml:space="preserve"> lead to an enhancement of the </w:t>
      </w:r>
      <w:r w:rsidR="008C3D16" w:rsidRPr="00857909">
        <w:rPr>
          <w:rFonts w:ascii="Georgia" w:hAnsi="Georgia"/>
          <w:lang w:val="en-US"/>
        </w:rPr>
        <w:t>corporate car</w:t>
      </w:r>
      <w:r w:rsidR="00394853" w:rsidRPr="00857909">
        <w:rPr>
          <w:rFonts w:ascii="Georgia" w:hAnsi="Georgia"/>
          <w:lang w:val="en-US"/>
        </w:rPr>
        <w:t xml:space="preserve"> drivers’ intrinsic motivation.</w:t>
      </w:r>
      <w:r w:rsidR="009F403E" w:rsidRPr="00857909">
        <w:rPr>
          <w:rFonts w:ascii="Georgia" w:hAnsi="Georgia"/>
          <w:lang w:val="en-US"/>
        </w:rPr>
        <w:t xml:space="preserve"> An important factor contributing to this is the degree of autonomy and competence the </w:t>
      </w:r>
      <w:r w:rsidR="009F403E" w:rsidRPr="00857909">
        <w:rPr>
          <w:rFonts w:ascii="Georgia" w:hAnsi="Georgia"/>
          <w:lang w:val="en-US"/>
        </w:rPr>
        <w:lastRenderedPageBreak/>
        <w:t>drivers feel when they realize that they are not controlled or punished.</w:t>
      </w:r>
      <w:r w:rsidR="00394853" w:rsidRPr="00857909">
        <w:rPr>
          <w:rFonts w:ascii="Georgia" w:hAnsi="Georgia"/>
          <w:lang w:val="en-US"/>
        </w:rPr>
        <w:t xml:space="preserve"> </w:t>
      </w:r>
      <w:r w:rsidR="000839B0" w:rsidRPr="00857909">
        <w:rPr>
          <w:rFonts w:ascii="Georgia" w:hAnsi="Georgia"/>
          <w:lang w:val="en-US"/>
        </w:rPr>
        <w:t>I</w:t>
      </w:r>
      <w:r w:rsidR="00394853" w:rsidRPr="00857909">
        <w:rPr>
          <w:rFonts w:ascii="Georgia" w:hAnsi="Georgia"/>
          <w:lang w:val="en-US"/>
        </w:rPr>
        <w:t xml:space="preserve">t </w:t>
      </w:r>
      <w:r w:rsidR="000839B0" w:rsidRPr="00857909">
        <w:rPr>
          <w:rFonts w:ascii="Georgia" w:hAnsi="Georgia"/>
          <w:lang w:val="en-US"/>
        </w:rPr>
        <w:t>must</w:t>
      </w:r>
      <w:r w:rsidR="00394853" w:rsidRPr="00857909">
        <w:rPr>
          <w:rFonts w:ascii="Georgia" w:hAnsi="Georgia"/>
          <w:lang w:val="en-US"/>
        </w:rPr>
        <w:t xml:space="preserve"> be understood that enhancing intrinsic motivation is a </w:t>
      </w:r>
      <w:r w:rsidR="000839B0" w:rsidRPr="00857909">
        <w:rPr>
          <w:rFonts w:ascii="Georgia" w:hAnsi="Georgia"/>
          <w:lang w:val="en-US"/>
        </w:rPr>
        <w:t>gradual</w:t>
      </w:r>
      <w:r w:rsidR="00394853" w:rsidRPr="00857909">
        <w:rPr>
          <w:rFonts w:ascii="Georgia" w:hAnsi="Georgia"/>
          <w:lang w:val="en-US"/>
        </w:rPr>
        <w:t xml:space="preserve"> process. </w:t>
      </w:r>
    </w:p>
    <w:p w14:paraId="468954C5" w14:textId="77777777" w:rsidR="00C70237" w:rsidRPr="00857909" w:rsidRDefault="00C70237" w:rsidP="004B4C67">
      <w:pPr>
        <w:pStyle w:val="ListParagraph"/>
        <w:numPr>
          <w:ilvl w:val="0"/>
          <w:numId w:val="1"/>
        </w:numPr>
        <w:spacing w:after="240" w:line="480" w:lineRule="auto"/>
        <w:ind w:left="357" w:hanging="357"/>
        <w:contextualSpacing w:val="0"/>
        <w:outlineLvl w:val="0"/>
        <w:rPr>
          <w:rFonts w:ascii="Georgia" w:hAnsi="Georgia"/>
          <w:b/>
          <w:sz w:val="28"/>
          <w:szCs w:val="28"/>
          <w:lang w:val="en-US"/>
        </w:rPr>
      </w:pPr>
      <w:bookmarkStart w:id="35" w:name="_Toc328063004"/>
      <w:r w:rsidRPr="00857909">
        <w:rPr>
          <w:rFonts w:ascii="Georgia" w:hAnsi="Georgia"/>
          <w:b/>
          <w:sz w:val="28"/>
          <w:szCs w:val="28"/>
          <w:lang w:val="en-US"/>
        </w:rPr>
        <w:t>Conclusion</w:t>
      </w:r>
      <w:bookmarkEnd w:id="35"/>
    </w:p>
    <w:p w14:paraId="0B20CD68" w14:textId="222CFC2B" w:rsidR="00840FB3" w:rsidRPr="00857909" w:rsidRDefault="00D86B04" w:rsidP="00DF3D1C">
      <w:pPr>
        <w:spacing w:after="240" w:line="480" w:lineRule="auto"/>
        <w:jc w:val="both"/>
        <w:rPr>
          <w:rFonts w:ascii="Georgia" w:hAnsi="Georgia"/>
          <w:szCs w:val="28"/>
          <w:lang w:val="en-US"/>
        </w:rPr>
      </w:pPr>
      <w:r w:rsidRPr="00857909">
        <w:rPr>
          <w:rFonts w:ascii="Georgia" w:hAnsi="Georgia"/>
          <w:szCs w:val="28"/>
          <w:lang w:val="en-US"/>
        </w:rPr>
        <w:t>This paper introduces a concept through which corporate car drivers can be motivated to reduce their fuel consumption, without the benefit of any financial reward.</w:t>
      </w:r>
      <w:r w:rsidR="00C70237" w:rsidRPr="00857909">
        <w:rPr>
          <w:rFonts w:ascii="Georgia" w:hAnsi="Georgia"/>
          <w:szCs w:val="28"/>
          <w:lang w:val="en-US"/>
        </w:rPr>
        <w:t xml:space="preserve"> Eco-driving is a way </w:t>
      </w:r>
      <w:r w:rsidRPr="00857909">
        <w:rPr>
          <w:rFonts w:ascii="Georgia" w:hAnsi="Georgia"/>
          <w:szCs w:val="28"/>
          <w:lang w:val="en-US"/>
        </w:rPr>
        <w:t xml:space="preserve">through which fuel consumption resulting </w:t>
      </w:r>
      <w:r w:rsidR="0005702A" w:rsidRPr="00857909">
        <w:rPr>
          <w:rFonts w:ascii="Georgia" w:hAnsi="Georgia"/>
          <w:szCs w:val="28"/>
          <w:lang w:val="en-US"/>
        </w:rPr>
        <w:t>from road transport can</w:t>
      </w:r>
      <w:r w:rsidRPr="00857909">
        <w:rPr>
          <w:rFonts w:ascii="Georgia" w:hAnsi="Georgia"/>
          <w:szCs w:val="28"/>
          <w:lang w:val="en-US"/>
        </w:rPr>
        <w:t xml:space="preserve"> be reduced.</w:t>
      </w:r>
      <w:r w:rsidR="00C70237" w:rsidRPr="00857909">
        <w:rPr>
          <w:rFonts w:ascii="Georgia" w:hAnsi="Georgia"/>
          <w:szCs w:val="28"/>
          <w:lang w:val="en-US"/>
        </w:rPr>
        <w:t xml:space="preserve"> The</w:t>
      </w:r>
      <w:r w:rsidRPr="00857909">
        <w:rPr>
          <w:rFonts w:ascii="Georgia" w:hAnsi="Georgia"/>
          <w:szCs w:val="28"/>
          <w:lang w:val="en-US"/>
        </w:rPr>
        <w:t xml:space="preserve"> very essence of </w:t>
      </w:r>
      <w:r w:rsidR="0005702A" w:rsidRPr="00857909">
        <w:rPr>
          <w:rFonts w:ascii="Georgia" w:hAnsi="Georgia"/>
          <w:szCs w:val="28"/>
          <w:lang w:val="en-US"/>
        </w:rPr>
        <w:t xml:space="preserve">the </w:t>
      </w:r>
      <w:r w:rsidR="00C70237" w:rsidRPr="00857909">
        <w:rPr>
          <w:rFonts w:ascii="Georgia" w:hAnsi="Georgia"/>
          <w:szCs w:val="28"/>
          <w:lang w:val="en-US"/>
        </w:rPr>
        <w:t xml:space="preserve">eco-driving concept is </w:t>
      </w:r>
      <w:r w:rsidRPr="00857909">
        <w:rPr>
          <w:rFonts w:ascii="Georgia" w:hAnsi="Georgia"/>
          <w:szCs w:val="28"/>
          <w:lang w:val="en-US"/>
        </w:rPr>
        <w:t xml:space="preserve">to empower drivers to modify their driving habits by adopting sustainable driving techniques </w:t>
      </w:r>
      <w:r w:rsidR="0005702A" w:rsidRPr="00857909">
        <w:rPr>
          <w:rFonts w:ascii="Georgia" w:hAnsi="Georgia"/>
          <w:szCs w:val="28"/>
          <w:lang w:val="en-US"/>
        </w:rPr>
        <w:t>prompted by</w:t>
      </w:r>
      <w:r w:rsidRPr="00857909">
        <w:rPr>
          <w:rFonts w:ascii="Georgia" w:hAnsi="Georgia"/>
          <w:szCs w:val="28"/>
          <w:lang w:val="en-US"/>
        </w:rPr>
        <w:t xml:space="preserve"> feedback and advice given by an external source.</w:t>
      </w:r>
      <w:r w:rsidR="00C70237" w:rsidRPr="00857909">
        <w:rPr>
          <w:rFonts w:ascii="Georgia" w:hAnsi="Georgia"/>
          <w:szCs w:val="28"/>
          <w:lang w:val="en-US"/>
        </w:rPr>
        <w:t xml:space="preserve"> </w:t>
      </w:r>
      <w:r w:rsidRPr="00857909">
        <w:rPr>
          <w:rFonts w:ascii="Georgia" w:hAnsi="Georgia"/>
          <w:szCs w:val="28"/>
          <w:lang w:val="en-US"/>
        </w:rPr>
        <w:t xml:space="preserve">This is where the </w:t>
      </w:r>
      <w:r w:rsidR="00F01579" w:rsidRPr="00857909">
        <w:rPr>
          <w:rFonts w:ascii="Georgia" w:hAnsi="Georgia"/>
          <w:szCs w:val="28"/>
          <w:lang w:val="en-US"/>
        </w:rPr>
        <w:t>utilization</w:t>
      </w:r>
      <w:r w:rsidRPr="00857909">
        <w:rPr>
          <w:rFonts w:ascii="Georgia" w:hAnsi="Georgia"/>
          <w:szCs w:val="28"/>
          <w:lang w:val="en-US"/>
        </w:rPr>
        <w:t xml:space="preserve"> of an eco-driving application capable of providing eco-feedback is </w:t>
      </w:r>
      <w:r w:rsidR="00C74E4C" w:rsidRPr="00857909">
        <w:rPr>
          <w:rFonts w:ascii="Georgia" w:hAnsi="Georgia"/>
          <w:szCs w:val="28"/>
          <w:lang w:val="en-US"/>
        </w:rPr>
        <w:t>exciting, and so was investigated in its’ ability to influence corporate car drivers’ fuel efficiency.</w:t>
      </w:r>
      <w:r w:rsidR="00E21BD5" w:rsidRPr="00857909">
        <w:rPr>
          <w:rFonts w:ascii="Georgia" w:hAnsi="Georgia"/>
          <w:szCs w:val="28"/>
          <w:lang w:val="en-US"/>
        </w:rPr>
        <w:t xml:space="preserve"> </w:t>
      </w:r>
      <w:r w:rsidR="00134210" w:rsidRPr="00857909">
        <w:rPr>
          <w:rFonts w:ascii="Georgia" w:hAnsi="Georgia"/>
          <w:szCs w:val="28"/>
          <w:lang w:val="en-US"/>
        </w:rPr>
        <w:t xml:space="preserve">Statistical analysis of results from the field test conducted </w:t>
      </w:r>
      <w:r w:rsidR="00C70237" w:rsidRPr="00857909">
        <w:rPr>
          <w:rFonts w:ascii="Georgia" w:hAnsi="Georgia"/>
          <w:szCs w:val="28"/>
          <w:lang w:val="en-US"/>
        </w:rPr>
        <w:t xml:space="preserve">from October 2011 until December 2011 </w:t>
      </w:r>
      <w:r w:rsidR="00134210" w:rsidRPr="00857909">
        <w:rPr>
          <w:rFonts w:ascii="Georgia" w:hAnsi="Georgia"/>
          <w:szCs w:val="28"/>
          <w:lang w:val="en-US"/>
        </w:rPr>
        <w:t>validated a</w:t>
      </w:r>
      <w:r w:rsidR="00197449" w:rsidRPr="00857909">
        <w:rPr>
          <w:rFonts w:ascii="Georgia" w:hAnsi="Georgia"/>
          <w:szCs w:val="28"/>
          <w:lang w:val="en-US"/>
        </w:rPr>
        <w:t xml:space="preserve"> </w:t>
      </w:r>
      <w:r w:rsidR="00840FB3" w:rsidRPr="00857909">
        <w:rPr>
          <w:rFonts w:ascii="Georgia" w:hAnsi="Georgia"/>
          <w:szCs w:val="28"/>
          <w:lang w:val="en-US"/>
        </w:rPr>
        <w:t>statistical</w:t>
      </w:r>
      <w:r w:rsidR="00DF7B80" w:rsidRPr="00857909">
        <w:rPr>
          <w:rFonts w:ascii="Georgia" w:hAnsi="Georgia"/>
          <w:szCs w:val="28"/>
          <w:lang w:val="en-US"/>
        </w:rPr>
        <w:t>ly</w:t>
      </w:r>
      <w:r w:rsidR="00840FB3" w:rsidRPr="00857909">
        <w:rPr>
          <w:rFonts w:ascii="Georgia" w:hAnsi="Georgia"/>
          <w:szCs w:val="28"/>
          <w:lang w:val="en-US"/>
        </w:rPr>
        <w:t xml:space="preserve"> </w:t>
      </w:r>
      <w:r w:rsidR="00C70237" w:rsidRPr="00857909">
        <w:rPr>
          <w:rFonts w:ascii="Georgia" w:hAnsi="Georgia"/>
          <w:szCs w:val="28"/>
          <w:lang w:val="en-US"/>
        </w:rPr>
        <w:t xml:space="preserve">significant improvement </w:t>
      </w:r>
      <w:r w:rsidR="00134210" w:rsidRPr="00857909">
        <w:rPr>
          <w:rFonts w:ascii="Georgia" w:hAnsi="Georgia"/>
          <w:szCs w:val="28"/>
          <w:lang w:val="en-US"/>
        </w:rPr>
        <w:t>in participants’</w:t>
      </w:r>
      <w:r w:rsidR="004134BA" w:rsidRPr="00857909">
        <w:rPr>
          <w:rFonts w:ascii="Georgia" w:hAnsi="Georgia"/>
          <w:szCs w:val="28"/>
          <w:lang w:val="en-US"/>
        </w:rPr>
        <w:t xml:space="preserve"> fuel efficiency </w:t>
      </w:r>
      <w:r w:rsidR="00134210" w:rsidRPr="00857909">
        <w:rPr>
          <w:rFonts w:ascii="Georgia" w:hAnsi="Georgia"/>
          <w:szCs w:val="28"/>
          <w:lang w:val="en-US"/>
        </w:rPr>
        <w:t xml:space="preserve">by </w:t>
      </w:r>
      <w:r w:rsidR="004134BA" w:rsidRPr="00857909">
        <w:rPr>
          <w:rFonts w:ascii="Georgia" w:hAnsi="Georgia"/>
          <w:szCs w:val="28"/>
          <w:lang w:val="en-US"/>
        </w:rPr>
        <w:t>3.23</w:t>
      </w:r>
      <w:r w:rsidR="00C70237" w:rsidRPr="00857909">
        <w:rPr>
          <w:rFonts w:ascii="Georgia" w:hAnsi="Georgia"/>
          <w:szCs w:val="28"/>
          <w:lang w:val="en-US"/>
        </w:rPr>
        <w:t>%</w:t>
      </w:r>
      <w:r w:rsidR="00197449" w:rsidRPr="00857909">
        <w:rPr>
          <w:rFonts w:ascii="Georgia" w:hAnsi="Georgia"/>
          <w:szCs w:val="28"/>
          <w:lang w:val="en-US"/>
        </w:rPr>
        <w:t xml:space="preserve"> (Tulusan et al., 2012). </w:t>
      </w:r>
      <w:r w:rsidR="00676764" w:rsidRPr="00857909">
        <w:rPr>
          <w:rFonts w:ascii="Georgia" w:hAnsi="Georgia"/>
          <w:szCs w:val="28"/>
          <w:lang w:val="en-US"/>
        </w:rPr>
        <w:t xml:space="preserve">This seemingly small reduction in fuel consumption </w:t>
      </w:r>
      <w:r w:rsidR="00840FB3" w:rsidRPr="00857909">
        <w:rPr>
          <w:rFonts w:ascii="Georgia" w:hAnsi="Georgia"/>
          <w:szCs w:val="28"/>
          <w:lang w:val="en-US"/>
        </w:rPr>
        <w:t xml:space="preserve">could </w:t>
      </w:r>
      <w:r w:rsidR="00676764" w:rsidRPr="00857909">
        <w:rPr>
          <w:rFonts w:ascii="Georgia" w:hAnsi="Georgia"/>
          <w:szCs w:val="28"/>
          <w:lang w:val="en-US"/>
        </w:rPr>
        <w:t>translate to a petrol expenditure savings of</w:t>
      </w:r>
      <w:r w:rsidR="00C70237" w:rsidRPr="00857909">
        <w:rPr>
          <w:rFonts w:ascii="Georgia" w:hAnsi="Georgia"/>
          <w:szCs w:val="28"/>
          <w:lang w:val="en-US"/>
        </w:rPr>
        <w:t xml:space="preserve"> 1.4 million Euros for </w:t>
      </w:r>
      <w:r w:rsidR="00840FB3" w:rsidRPr="00857909">
        <w:rPr>
          <w:rFonts w:ascii="Georgia" w:hAnsi="Georgia"/>
          <w:szCs w:val="28"/>
          <w:lang w:val="en-US"/>
        </w:rPr>
        <w:t>the software company</w:t>
      </w:r>
      <w:r w:rsidR="00233D8E" w:rsidRPr="00857909">
        <w:rPr>
          <w:rFonts w:ascii="Georgia" w:hAnsi="Georgia"/>
          <w:szCs w:val="28"/>
          <w:lang w:val="en-US"/>
        </w:rPr>
        <w:t>.</w:t>
      </w:r>
      <w:r w:rsidR="00C70237" w:rsidRPr="00857909">
        <w:rPr>
          <w:rFonts w:ascii="Georgia" w:hAnsi="Georgia"/>
          <w:szCs w:val="28"/>
          <w:lang w:val="en-US"/>
        </w:rPr>
        <w:t xml:space="preserve"> </w:t>
      </w:r>
      <w:r w:rsidR="00676764" w:rsidRPr="00857909">
        <w:rPr>
          <w:rFonts w:ascii="Georgia" w:hAnsi="Georgia"/>
          <w:szCs w:val="28"/>
          <w:lang w:val="en-US"/>
        </w:rPr>
        <w:t>The environmental benefit was also significant, as</w:t>
      </w:r>
      <w:r w:rsidR="00840FB3" w:rsidRPr="00857909">
        <w:rPr>
          <w:rFonts w:ascii="Georgia" w:hAnsi="Georgia"/>
          <w:szCs w:val="28"/>
          <w:lang w:val="en-US"/>
        </w:rPr>
        <w:t xml:space="preserve"> </w:t>
      </w:r>
      <w:r w:rsidR="00C70237" w:rsidRPr="00857909">
        <w:rPr>
          <w:rFonts w:ascii="Georgia" w:hAnsi="Georgia"/>
          <w:szCs w:val="28"/>
          <w:lang w:val="en-US"/>
        </w:rPr>
        <w:t xml:space="preserve">618.16 kg </w:t>
      </w:r>
      <w:r w:rsidR="00676764" w:rsidRPr="00857909">
        <w:rPr>
          <w:rFonts w:ascii="Georgia" w:hAnsi="Georgia"/>
          <w:szCs w:val="28"/>
          <w:lang w:val="en-US"/>
        </w:rPr>
        <w:t>of CO</w:t>
      </w:r>
      <w:r w:rsidR="00676764" w:rsidRPr="00857909">
        <w:rPr>
          <w:rFonts w:ascii="Georgia" w:hAnsi="Georgia"/>
          <w:szCs w:val="28"/>
          <w:vertAlign w:val="subscript"/>
          <w:lang w:val="en-US"/>
        </w:rPr>
        <w:t>2</w:t>
      </w:r>
      <w:r w:rsidR="00676764" w:rsidRPr="00857909">
        <w:rPr>
          <w:rFonts w:ascii="Georgia" w:hAnsi="Georgia"/>
          <w:szCs w:val="28"/>
          <w:lang w:val="en-US"/>
        </w:rPr>
        <w:t xml:space="preserve"> emissions were prevented from entering our atmosphere </w:t>
      </w:r>
      <w:r w:rsidR="00C70237" w:rsidRPr="00857909">
        <w:rPr>
          <w:rFonts w:ascii="Georgia" w:hAnsi="Georgia"/>
          <w:szCs w:val="28"/>
          <w:lang w:val="en-US"/>
        </w:rPr>
        <w:t>during th</w:t>
      </w:r>
      <w:r w:rsidR="00676764" w:rsidRPr="00857909">
        <w:rPr>
          <w:rFonts w:ascii="Georgia" w:hAnsi="Georgia"/>
          <w:szCs w:val="28"/>
          <w:lang w:val="en-US"/>
        </w:rPr>
        <w:t>e</w:t>
      </w:r>
      <w:r w:rsidR="00840FB3" w:rsidRPr="00857909">
        <w:rPr>
          <w:rFonts w:ascii="Georgia" w:hAnsi="Georgia"/>
          <w:szCs w:val="28"/>
          <w:lang w:val="en-US"/>
        </w:rPr>
        <w:t xml:space="preserve"> eight-</w:t>
      </w:r>
      <w:r w:rsidR="00C70237" w:rsidRPr="00857909">
        <w:rPr>
          <w:rFonts w:ascii="Georgia" w:hAnsi="Georgia"/>
          <w:szCs w:val="28"/>
          <w:lang w:val="en-US"/>
        </w:rPr>
        <w:t>week</w:t>
      </w:r>
      <w:r w:rsidR="00676764" w:rsidRPr="00857909">
        <w:rPr>
          <w:rFonts w:ascii="Georgia" w:hAnsi="Georgia"/>
          <w:szCs w:val="28"/>
          <w:lang w:val="en-US"/>
        </w:rPr>
        <w:t xml:space="preserve"> experimental period.</w:t>
      </w:r>
      <w:r w:rsidR="00C70237" w:rsidRPr="00857909">
        <w:rPr>
          <w:rFonts w:ascii="Georgia" w:hAnsi="Georgia"/>
          <w:szCs w:val="28"/>
          <w:lang w:val="en-US"/>
        </w:rPr>
        <w:t xml:space="preserve"> </w:t>
      </w:r>
      <w:r w:rsidR="00764D13" w:rsidRPr="00857909">
        <w:rPr>
          <w:rFonts w:ascii="Georgia" w:hAnsi="Georgia"/>
          <w:szCs w:val="28"/>
          <w:lang w:val="en-US"/>
        </w:rPr>
        <w:t xml:space="preserve">When projecting this calculation over a timeframe of a year, the </w:t>
      </w:r>
      <w:r w:rsidR="00764D13" w:rsidRPr="00857909">
        <w:rPr>
          <w:rFonts w:ascii="Georgia" w:hAnsi="Georgia"/>
          <w:lang w:val="en-US"/>
        </w:rPr>
        <w:t>potential</w:t>
      </w:r>
      <w:r w:rsidR="00C70237" w:rsidRPr="00857909">
        <w:rPr>
          <w:rFonts w:ascii="Georgia" w:hAnsi="Georgia"/>
          <w:lang w:val="en-US"/>
        </w:rPr>
        <w:t xml:space="preserve"> </w:t>
      </w:r>
      <w:r w:rsidR="00764D13" w:rsidRPr="00857909">
        <w:rPr>
          <w:rFonts w:ascii="Georgia" w:hAnsi="Georgia"/>
          <w:lang w:val="en-US"/>
        </w:rPr>
        <w:t>prevention</w:t>
      </w:r>
      <w:r w:rsidR="00C70237" w:rsidRPr="00857909">
        <w:rPr>
          <w:rFonts w:ascii="Georgia" w:hAnsi="Georgia"/>
          <w:lang w:val="en-US"/>
        </w:rPr>
        <w:t xml:space="preserve"> of 4.02 tons</w:t>
      </w:r>
      <w:r w:rsidR="00764D13" w:rsidRPr="00857909">
        <w:rPr>
          <w:rFonts w:ascii="Georgia" w:hAnsi="Georgia"/>
          <w:lang w:val="en-US"/>
        </w:rPr>
        <w:t xml:space="preserve"> of CO</w:t>
      </w:r>
      <w:r w:rsidR="00764D13" w:rsidRPr="00857909">
        <w:rPr>
          <w:rFonts w:ascii="Georgia" w:hAnsi="Georgia"/>
          <w:vertAlign w:val="subscript"/>
          <w:lang w:val="en-US"/>
        </w:rPr>
        <w:t>2</w:t>
      </w:r>
      <w:r w:rsidR="00764D13" w:rsidRPr="00857909">
        <w:rPr>
          <w:rFonts w:ascii="Georgia" w:hAnsi="Georgia"/>
          <w:lang w:val="en-US"/>
        </w:rPr>
        <w:t xml:space="preserve"> emissions from escaping into the atmosphere becomes unavoidable clear.</w:t>
      </w:r>
      <w:r w:rsidR="00E21BD5" w:rsidRPr="00857909">
        <w:rPr>
          <w:rFonts w:ascii="Georgia" w:hAnsi="Georgia"/>
          <w:szCs w:val="28"/>
          <w:lang w:val="en-US"/>
        </w:rPr>
        <w:t xml:space="preserve"> </w:t>
      </w:r>
      <w:r w:rsidR="000C3B8D" w:rsidRPr="00857909">
        <w:rPr>
          <w:rFonts w:ascii="Georgia" w:hAnsi="Georgia"/>
          <w:szCs w:val="28"/>
          <w:lang w:val="en-US"/>
        </w:rPr>
        <w:t xml:space="preserve">Appraisal of the findings using the </w:t>
      </w:r>
      <w:r w:rsidR="00B85F92" w:rsidRPr="00857909">
        <w:rPr>
          <w:rFonts w:ascii="Georgia" w:hAnsi="Georgia"/>
          <w:szCs w:val="28"/>
          <w:lang w:val="en-US"/>
        </w:rPr>
        <w:t>FIT</w:t>
      </w:r>
      <w:r w:rsidR="00C70237" w:rsidRPr="00857909">
        <w:rPr>
          <w:rFonts w:ascii="Georgia" w:hAnsi="Georgia"/>
          <w:szCs w:val="28"/>
          <w:lang w:val="en-US"/>
        </w:rPr>
        <w:t xml:space="preserve"> by Kluger</w:t>
      </w:r>
      <w:r w:rsidR="008A34DC" w:rsidRPr="00857909">
        <w:rPr>
          <w:rFonts w:ascii="Georgia" w:hAnsi="Georgia"/>
          <w:szCs w:val="28"/>
          <w:lang w:val="en-US"/>
        </w:rPr>
        <w:t xml:space="preserve"> </w:t>
      </w:r>
      <w:r w:rsidR="00C70237" w:rsidRPr="00857909">
        <w:rPr>
          <w:rFonts w:ascii="Georgia" w:hAnsi="Georgia"/>
          <w:szCs w:val="28"/>
          <w:lang w:val="en-US"/>
        </w:rPr>
        <w:t>&amp;</w:t>
      </w:r>
      <w:r w:rsidR="008A34DC" w:rsidRPr="00857909">
        <w:rPr>
          <w:rFonts w:ascii="Georgia" w:hAnsi="Georgia"/>
          <w:szCs w:val="28"/>
          <w:lang w:val="en-US"/>
        </w:rPr>
        <w:t xml:space="preserve"> </w:t>
      </w:r>
      <w:r w:rsidR="00C70237" w:rsidRPr="00857909">
        <w:rPr>
          <w:rFonts w:ascii="Georgia" w:hAnsi="Georgia"/>
          <w:szCs w:val="28"/>
          <w:lang w:val="en-US"/>
        </w:rPr>
        <w:t>DeNisi (1996)</w:t>
      </w:r>
      <w:r w:rsidR="000C3B8D" w:rsidRPr="00857909">
        <w:rPr>
          <w:rFonts w:ascii="Georgia" w:hAnsi="Georgia"/>
          <w:szCs w:val="28"/>
          <w:lang w:val="en-US"/>
        </w:rPr>
        <w:t>,</w:t>
      </w:r>
      <w:r w:rsidR="00C70237" w:rsidRPr="00857909">
        <w:rPr>
          <w:rFonts w:ascii="Georgia" w:hAnsi="Georgia"/>
          <w:szCs w:val="28"/>
          <w:lang w:val="en-US"/>
        </w:rPr>
        <w:t xml:space="preserve"> and the </w:t>
      </w:r>
      <w:r w:rsidR="002B4533" w:rsidRPr="00857909">
        <w:rPr>
          <w:rFonts w:ascii="Georgia" w:hAnsi="Georgia"/>
          <w:szCs w:val="28"/>
          <w:lang w:val="en-US"/>
        </w:rPr>
        <w:t>evaluation</w:t>
      </w:r>
      <w:r w:rsidR="00C70237" w:rsidRPr="00857909">
        <w:rPr>
          <w:rFonts w:ascii="Georgia" w:hAnsi="Georgia"/>
          <w:szCs w:val="28"/>
          <w:lang w:val="en-US"/>
        </w:rPr>
        <w:t xml:space="preserve"> of extrinsic and intrinsic motivation revealed that it is </w:t>
      </w:r>
      <w:r w:rsidR="000C3B8D" w:rsidRPr="00857909">
        <w:rPr>
          <w:rFonts w:ascii="Georgia" w:hAnsi="Georgia"/>
          <w:szCs w:val="28"/>
          <w:lang w:val="en-US"/>
        </w:rPr>
        <w:t xml:space="preserve">imperative </w:t>
      </w:r>
      <w:r w:rsidR="00272CBE" w:rsidRPr="00857909">
        <w:rPr>
          <w:rFonts w:ascii="Georgia" w:hAnsi="Georgia"/>
          <w:szCs w:val="28"/>
          <w:lang w:val="en-US"/>
        </w:rPr>
        <w:t xml:space="preserve">to </w:t>
      </w:r>
      <w:r w:rsidR="000C3B8D" w:rsidRPr="00857909">
        <w:rPr>
          <w:rFonts w:ascii="Georgia" w:hAnsi="Georgia"/>
          <w:szCs w:val="28"/>
          <w:lang w:val="en-US"/>
        </w:rPr>
        <w:t xml:space="preserve">stimulate drivers’ awareness of their fuel </w:t>
      </w:r>
      <w:r w:rsidR="00840FB3" w:rsidRPr="00857909">
        <w:rPr>
          <w:rFonts w:ascii="Georgia" w:hAnsi="Georgia"/>
          <w:szCs w:val="28"/>
          <w:lang w:val="en-US"/>
        </w:rPr>
        <w:t>consumption</w:t>
      </w:r>
      <w:r w:rsidR="000C3B8D" w:rsidRPr="00857909">
        <w:rPr>
          <w:rFonts w:ascii="Georgia" w:hAnsi="Georgia"/>
          <w:szCs w:val="28"/>
          <w:lang w:val="en-US"/>
        </w:rPr>
        <w:t>.</w:t>
      </w:r>
      <w:r w:rsidR="00C70237" w:rsidRPr="00857909">
        <w:rPr>
          <w:rFonts w:ascii="Georgia" w:hAnsi="Georgia"/>
          <w:szCs w:val="28"/>
          <w:lang w:val="en-US"/>
        </w:rPr>
        <w:t xml:space="preserve"> </w:t>
      </w:r>
      <w:r w:rsidR="00B85F92" w:rsidRPr="00857909">
        <w:rPr>
          <w:rFonts w:ascii="Georgia" w:hAnsi="Georgia"/>
          <w:lang w:val="en-US"/>
        </w:rPr>
        <w:t>Feedback</w:t>
      </w:r>
      <w:r w:rsidR="000C3B8D" w:rsidRPr="00857909">
        <w:rPr>
          <w:rFonts w:ascii="Georgia" w:hAnsi="Georgia"/>
          <w:lang w:val="en-US"/>
        </w:rPr>
        <w:t xml:space="preserve"> from the smartphone application enhanced</w:t>
      </w:r>
      <w:r w:rsidR="00B85F92" w:rsidRPr="00857909">
        <w:rPr>
          <w:rFonts w:ascii="Georgia" w:hAnsi="Georgia"/>
          <w:lang w:val="en-US"/>
        </w:rPr>
        <w:t xml:space="preserve"> </w:t>
      </w:r>
      <w:r w:rsidR="000C3B8D" w:rsidRPr="00857909">
        <w:rPr>
          <w:rFonts w:ascii="Georgia" w:hAnsi="Georgia"/>
          <w:lang w:val="en-US"/>
        </w:rPr>
        <w:t>participants’</w:t>
      </w:r>
      <w:r w:rsidR="00B85F92" w:rsidRPr="00857909">
        <w:rPr>
          <w:rFonts w:ascii="Georgia" w:hAnsi="Georgia"/>
          <w:lang w:val="en-US"/>
        </w:rPr>
        <w:t xml:space="preserve"> awareness of </w:t>
      </w:r>
      <w:r w:rsidR="000C3B8D" w:rsidRPr="00857909">
        <w:rPr>
          <w:rFonts w:ascii="Georgia" w:hAnsi="Georgia"/>
          <w:lang w:val="en-US"/>
        </w:rPr>
        <w:t xml:space="preserve">their </w:t>
      </w:r>
      <w:r w:rsidR="00B85F92" w:rsidRPr="00857909">
        <w:rPr>
          <w:rFonts w:ascii="Georgia" w:hAnsi="Georgia"/>
          <w:lang w:val="en-US"/>
        </w:rPr>
        <w:t>personal performance</w:t>
      </w:r>
      <w:r w:rsidR="000C3B8D" w:rsidRPr="00857909">
        <w:rPr>
          <w:rFonts w:ascii="Georgia" w:hAnsi="Georgia"/>
          <w:lang w:val="en-US"/>
        </w:rPr>
        <w:t>,</w:t>
      </w:r>
      <w:r w:rsidR="00B85F92" w:rsidRPr="00857909">
        <w:rPr>
          <w:rFonts w:ascii="Georgia" w:hAnsi="Georgia"/>
          <w:lang w:val="en-US"/>
        </w:rPr>
        <w:t xml:space="preserve"> and enable</w:t>
      </w:r>
      <w:r w:rsidR="000C3B8D" w:rsidRPr="00857909">
        <w:rPr>
          <w:rFonts w:ascii="Georgia" w:hAnsi="Georgia"/>
          <w:lang w:val="en-US"/>
        </w:rPr>
        <w:t>d</w:t>
      </w:r>
      <w:r w:rsidR="00B85F92" w:rsidRPr="00857909">
        <w:rPr>
          <w:rFonts w:ascii="Georgia" w:hAnsi="Georgia"/>
          <w:lang w:val="en-US"/>
        </w:rPr>
        <w:t xml:space="preserve"> them </w:t>
      </w:r>
      <w:r w:rsidR="00B85F92" w:rsidRPr="00857909">
        <w:rPr>
          <w:rFonts w:ascii="Georgia" w:hAnsi="Georgia"/>
          <w:lang w:val="en-US"/>
        </w:rPr>
        <w:lastRenderedPageBreak/>
        <w:t xml:space="preserve">to </w:t>
      </w:r>
      <w:r w:rsidR="000C3B8D" w:rsidRPr="00857909">
        <w:rPr>
          <w:rFonts w:ascii="Georgia" w:hAnsi="Georgia"/>
          <w:lang w:val="en-US"/>
        </w:rPr>
        <w:t>modify</w:t>
      </w:r>
      <w:r w:rsidR="00B85F92" w:rsidRPr="00857909">
        <w:rPr>
          <w:rFonts w:ascii="Georgia" w:hAnsi="Georgia"/>
          <w:lang w:val="en-US"/>
        </w:rPr>
        <w:t xml:space="preserve"> their </w:t>
      </w:r>
      <w:r w:rsidR="00720F13" w:rsidRPr="00857909">
        <w:rPr>
          <w:rFonts w:ascii="Georgia" w:hAnsi="Georgia"/>
          <w:lang w:val="en-US"/>
        </w:rPr>
        <w:t>behavior</w:t>
      </w:r>
      <w:r w:rsidR="00B85F92" w:rsidRPr="00857909">
        <w:rPr>
          <w:rFonts w:ascii="Georgia" w:hAnsi="Georgia"/>
          <w:lang w:val="en-US"/>
        </w:rPr>
        <w:t xml:space="preserve"> when necessary </w:t>
      </w:r>
      <w:sdt>
        <w:sdtPr>
          <w:rPr>
            <w:rFonts w:ascii="Georgia" w:hAnsi="Georgia"/>
            <w:lang w:val="en-US"/>
          </w:rPr>
          <w:id w:val="-1510901457"/>
          <w:citation/>
        </w:sdtPr>
        <w:sdtContent>
          <w:r w:rsidR="00B85F92" w:rsidRPr="00857909">
            <w:rPr>
              <w:rFonts w:ascii="Georgia" w:hAnsi="Georgia"/>
              <w:lang w:val="en-US"/>
            </w:rPr>
            <w:fldChar w:fldCharType="begin"/>
          </w:r>
          <w:r w:rsidR="00B85F92" w:rsidRPr="00857909">
            <w:rPr>
              <w:rFonts w:ascii="Georgia" w:hAnsi="Georgia"/>
              <w:lang w:val="en-US"/>
            </w:rPr>
            <w:instrText xml:space="preserve">CITATION Gra89 \l 2055 </w:instrText>
          </w:r>
          <w:r w:rsidR="00B85F92" w:rsidRPr="00857909">
            <w:rPr>
              <w:rFonts w:ascii="Georgia" w:hAnsi="Georgia"/>
              <w:lang w:val="en-US"/>
            </w:rPr>
            <w:fldChar w:fldCharType="separate"/>
          </w:r>
          <w:r w:rsidR="00B85F92" w:rsidRPr="00857909">
            <w:rPr>
              <w:rFonts w:ascii="Georgia" w:hAnsi="Georgia"/>
              <w:noProof/>
              <w:lang w:val="en-US"/>
            </w:rPr>
            <w:t>(Grant &amp; Higgins, 1989)</w:t>
          </w:r>
          <w:r w:rsidR="00B85F92" w:rsidRPr="00857909">
            <w:rPr>
              <w:rFonts w:ascii="Georgia" w:hAnsi="Georgia"/>
              <w:lang w:val="en-US"/>
            </w:rPr>
            <w:fldChar w:fldCharType="end"/>
          </w:r>
        </w:sdtContent>
      </w:sdt>
      <w:r w:rsidR="00B85F92" w:rsidRPr="00857909">
        <w:rPr>
          <w:rFonts w:ascii="Georgia" w:hAnsi="Georgia"/>
          <w:lang w:val="en-US"/>
        </w:rPr>
        <w:t xml:space="preserve">. </w:t>
      </w:r>
      <w:r w:rsidR="00DF3BB4" w:rsidRPr="00857909">
        <w:rPr>
          <w:rFonts w:ascii="Georgia" w:hAnsi="Georgia"/>
          <w:lang w:val="en-US"/>
        </w:rPr>
        <w:t>Actively directing drivers’ attention to the difference between their driving style and recommended sustainable driving habits was essential to the process.</w:t>
      </w:r>
      <w:r w:rsidR="00E21BD5" w:rsidRPr="00857909">
        <w:rPr>
          <w:rFonts w:ascii="Georgia" w:hAnsi="Georgia"/>
          <w:lang w:val="en-US"/>
        </w:rPr>
        <w:t xml:space="preserve"> </w:t>
      </w:r>
      <w:r w:rsidR="00A321DB" w:rsidRPr="00857909">
        <w:rPr>
          <w:rFonts w:ascii="Georgia" w:hAnsi="Georgia"/>
          <w:lang w:val="en-US"/>
        </w:rPr>
        <w:t xml:space="preserve">Intrinsic motivation </w:t>
      </w:r>
      <w:r w:rsidR="00DF3BB4" w:rsidRPr="00857909">
        <w:rPr>
          <w:rFonts w:ascii="Georgia" w:hAnsi="Georgia"/>
          <w:lang w:val="en-US"/>
        </w:rPr>
        <w:t>was captured by</w:t>
      </w:r>
      <w:r w:rsidR="00A321DB" w:rsidRPr="00857909">
        <w:rPr>
          <w:rFonts w:ascii="Georgia" w:hAnsi="Georgia"/>
          <w:lang w:val="en-US"/>
        </w:rPr>
        <w:t xml:space="preserve"> extrinsic motivation</w:t>
      </w:r>
      <w:r w:rsidR="00DF3BB4" w:rsidRPr="00857909">
        <w:rPr>
          <w:rFonts w:ascii="Georgia" w:hAnsi="Georgia"/>
          <w:lang w:val="en-US"/>
        </w:rPr>
        <w:t xml:space="preserve">s when </w:t>
      </w:r>
      <w:r w:rsidR="00A321DB" w:rsidRPr="00857909">
        <w:rPr>
          <w:rFonts w:ascii="Georgia" w:hAnsi="Georgia"/>
          <w:lang w:val="en-US"/>
        </w:rPr>
        <w:t xml:space="preserve">self-determination </w:t>
      </w:r>
      <w:r w:rsidR="00DF3BB4" w:rsidRPr="00857909">
        <w:rPr>
          <w:rFonts w:ascii="Georgia" w:hAnsi="Georgia"/>
          <w:lang w:val="en-US"/>
        </w:rPr>
        <w:t xml:space="preserve">and feelings of </w:t>
      </w:r>
      <w:r w:rsidR="00A321DB" w:rsidRPr="00857909">
        <w:rPr>
          <w:rFonts w:ascii="Georgia" w:hAnsi="Georgia"/>
          <w:lang w:val="en-US"/>
        </w:rPr>
        <w:t xml:space="preserve">autonomy and competence </w:t>
      </w:r>
      <w:r w:rsidR="00DF3BB4" w:rsidRPr="00857909">
        <w:rPr>
          <w:rFonts w:ascii="Georgia" w:hAnsi="Georgia"/>
          <w:lang w:val="en-US"/>
        </w:rPr>
        <w:t xml:space="preserve">were </w:t>
      </w:r>
      <w:r w:rsidR="00A321DB" w:rsidRPr="00857909">
        <w:rPr>
          <w:rFonts w:ascii="Georgia" w:hAnsi="Georgia"/>
          <w:lang w:val="en-US"/>
        </w:rPr>
        <w:t xml:space="preserve">enhanced without making the </w:t>
      </w:r>
      <w:r w:rsidR="00DF3BB4" w:rsidRPr="00857909">
        <w:rPr>
          <w:rFonts w:ascii="Georgia" w:hAnsi="Georgia"/>
          <w:lang w:val="en-US"/>
        </w:rPr>
        <w:t>participants</w:t>
      </w:r>
      <w:r w:rsidR="00A321DB" w:rsidRPr="00857909">
        <w:rPr>
          <w:rFonts w:ascii="Georgia" w:hAnsi="Georgia"/>
          <w:lang w:val="en-US"/>
        </w:rPr>
        <w:t xml:space="preserve"> feel controlled </w:t>
      </w:r>
      <w:sdt>
        <w:sdtPr>
          <w:rPr>
            <w:rFonts w:ascii="Georgia" w:hAnsi="Georgia"/>
            <w:lang w:val="en-US"/>
          </w:rPr>
          <w:id w:val="-2008736747"/>
          <w:citation/>
        </w:sdtPr>
        <w:sdtContent>
          <w:r w:rsidR="00A321DB" w:rsidRPr="00857909">
            <w:rPr>
              <w:rFonts w:ascii="Georgia" w:hAnsi="Georgia"/>
              <w:lang w:val="en-US"/>
            </w:rPr>
            <w:fldChar w:fldCharType="begin"/>
          </w:r>
          <w:r w:rsidR="00A321DB" w:rsidRPr="00857909">
            <w:rPr>
              <w:rFonts w:ascii="Georgia" w:hAnsi="Georgia"/>
              <w:lang w:val="en-US"/>
            </w:rPr>
            <w:instrText xml:space="preserve">CITATION Ama93 \l 2055 </w:instrText>
          </w:r>
          <w:r w:rsidR="00A321DB" w:rsidRPr="00857909">
            <w:rPr>
              <w:rFonts w:ascii="Georgia" w:hAnsi="Georgia"/>
              <w:lang w:val="en-US"/>
            </w:rPr>
            <w:fldChar w:fldCharType="separate"/>
          </w:r>
          <w:r w:rsidR="00A321DB" w:rsidRPr="00857909">
            <w:rPr>
              <w:rFonts w:ascii="Georgia" w:hAnsi="Georgia"/>
              <w:noProof/>
              <w:lang w:val="en-US"/>
            </w:rPr>
            <w:t>(Amabile, 1993)</w:t>
          </w:r>
          <w:r w:rsidR="00A321DB" w:rsidRPr="00857909">
            <w:rPr>
              <w:rFonts w:ascii="Georgia" w:hAnsi="Georgia"/>
              <w:lang w:val="en-US"/>
            </w:rPr>
            <w:fldChar w:fldCharType="end"/>
          </w:r>
        </w:sdtContent>
      </w:sdt>
      <w:r w:rsidR="00A321DB" w:rsidRPr="00857909">
        <w:rPr>
          <w:rFonts w:ascii="Georgia" w:hAnsi="Georgia"/>
          <w:lang w:val="en-US"/>
        </w:rPr>
        <w:t xml:space="preserve">. </w:t>
      </w:r>
      <w:r w:rsidR="00DF3BB4" w:rsidRPr="00857909">
        <w:rPr>
          <w:rFonts w:ascii="Georgia" w:hAnsi="Georgia"/>
          <w:lang w:val="en-US"/>
        </w:rPr>
        <w:t>These c</w:t>
      </w:r>
      <w:r w:rsidR="00B85F92" w:rsidRPr="00857909">
        <w:rPr>
          <w:rFonts w:ascii="Georgia" w:hAnsi="Georgia"/>
          <w:lang w:val="en-US"/>
        </w:rPr>
        <w:t xml:space="preserve">orporate car drivers </w:t>
      </w:r>
      <w:r w:rsidR="00DF3BB4" w:rsidRPr="00857909">
        <w:rPr>
          <w:rFonts w:ascii="Georgia" w:hAnsi="Georgia"/>
          <w:lang w:val="en-US"/>
        </w:rPr>
        <w:t>were</w:t>
      </w:r>
      <w:r w:rsidR="00B85F92" w:rsidRPr="00857909">
        <w:rPr>
          <w:rFonts w:ascii="Georgia" w:hAnsi="Georgia"/>
          <w:lang w:val="en-US"/>
        </w:rPr>
        <w:t xml:space="preserve"> concerned that management monitoring </w:t>
      </w:r>
      <w:r w:rsidR="00DF3BB4" w:rsidRPr="00857909">
        <w:rPr>
          <w:rFonts w:ascii="Georgia" w:hAnsi="Georgia"/>
          <w:lang w:val="en-US"/>
        </w:rPr>
        <w:t xml:space="preserve">would lead to loss of autonomy and </w:t>
      </w:r>
      <w:r w:rsidR="00B85F92" w:rsidRPr="00857909">
        <w:rPr>
          <w:rFonts w:ascii="Georgia" w:hAnsi="Georgia"/>
          <w:lang w:val="en-US"/>
        </w:rPr>
        <w:t>punishment if the</w:t>
      </w:r>
      <w:r w:rsidR="00DF3BB4" w:rsidRPr="00857909">
        <w:rPr>
          <w:rFonts w:ascii="Georgia" w:hAnsi="Georgia"/>
          <w:lang w:val="en-US"/>
        </w:rPr>
        <w:t>ir</w:t>
      </w:r>
      <w:r w:rsidR="00B85F92" w:rsidRPr="00857909">
        <w:rPr>
          <w:rFonts w:ascii="Georgia" w:hAnsi="Georgia"/>
          <w:lang w:val="en-US"/>
        </w:rPr>
        <w:t xml:space="preserve"> fuel efficiency </w:t>
      </w:r>
      <w:r w:rsidR="00DF3BB4" w:rsidRPr="00857909">
        <w:rPr>
          <w:rFonts w:ascii="Georgia" w:hAnsi="Georgia"/>
          <w:lang w:val="en-US"/>
        </w:rPr>
        <w:t>did</w:t>
      </w:r>
      <w:r w:rsidR="00B85F92" w:rsidRPr="00857909">
        <w:rPr>
          <w:rFonts w:ascii="Georgia" w:hAnsi="Georgia"/>
          <w:lang w:val="en-US"/>
        </w:rPr>
        <w:t xml:space="preserve"> not improve</w:t>
      </w:r>
      <w:r w:rsidR="00DF3BB4" w:rsidRPr="00857909">
        <w:rPr>
          <w:rFonts w:ascii="Georgia" w:hAnsi="Georgia"/>
          <w:lang w:val="en-US"/>
        </w:rPr>
        <w:t>; this highlights the need to ensure that</w:t>
      </w:r>
      <w:r w:rsidR="00B85F92" w:rsidRPr="00857909">
        <w:rPr>
          <w:rFonts w:ascii="Georgia" w:hAnsi="Georgia"/>
          <w:lang w:val="en-US"/>
        </w:rPr>
        <w:t xml:space="preserve"> an organizational roll-out</w:t>
      </w:r>
      <w:r w:rsidR="00DF3BB4" w:rsidRPr="00857909">
        <w:rPr>
          <w:rFonts w:ascii="Georgia" w:hAnsi="Georgia"/>
          <w:lang w:val="en-US"/>
        </w:rPr>
        <w:t xml:space="preserve"> of this eco-driving concept is not associated with </w:t>
      </w:r>
      <w:r w:rsidR="00B85F92" w:rsidRPr="00857909">
        <w:rPr>
          <w:rFonts w:ascii="Georgia" w:hAnsi="Georgia"/>
          <w:lang w:val="en-US"/>
        </w:rPr>
        <w:t xml:space="preserve">punishments, but </w:t>
      </w:r>
      <w:r w:rsidR="008B551E" w:rsidRPr="00857909">
        <w:rPr>
          <w:rFonts w:ascii="Georgia" w:hAnsi="Georgia"/>
          <w:lang w:val="en-US"/>
        </w:rPr>
        <w:t xml:space="preserve">the positive motivation and development of their drivers using realistic goal setting and </w:t>
      </w:r>
      <w:r w:rsidR="005F4A0B" w:rsidRPr="00857909">
        <w:rPr>
          <w:rFonts w:ascii="Georgia" w:hAnsi="Georgia"/>
          <w:lang w:val="en-US"/>
        </w:rPr>
        <w:t xml:space="preserve">the provision of </w:t>
      </w:r>
      <w:r w:rsidR="008B551E" w:rsidRPr="00857909">
        <w:rPr>
          <w:rFonts w:ascii="Georgia" w:hAnsi="Georgia"/>
          <w:lang w:val="en-US"/>
        </w:rPr>
        <w:t>constructive feedback</w:t>
      </w:r>
      <w:r w:rsidR="00840FB3" w:rsidRPr="00857909">
        <w:rPr>
          <w:rFonts w:ascii="Georgia" w:hAnsi="Georgia"/>
          <w:lang w:val="en-US"/>
        </w:rPr>
        <w:t xml:space="preserve"> (i.e. providing fuel efficiency figures from the same </w:t>
      </w:r>
      <w:r w:rsidR="00233D8E" w:rsidRPr="00857909">
        <w:rPr>
          <w:rFonts w:ascii="Georgia" w:hAnsi="Georgia"/>
          <w:lang w:val="en-US"/>
        </w:rPr>
        <w:t>vehicle</w:t>
      </w:r>
      <w:r w:rsidR="00840FB3" w:rsidRPr="00857909">
        <w:rPr>
          <w:rFonts w:ascii="Georgia" w:hAnsi="Georgia"/>
          <w:lang w:val="en-US"/>
        </w:rPr>
        <w:t xml:space="preserve"> model)</w:t>
      </w:r>
      <w:r w:rsidR="00B85F92" w:rsidRPr="00857909">
        <w:rPr>
          <w:rFonts w:ascii="Georgia" w:hAnsi="Georgia"/>
          <w:lang w:val="en-US"/>
        </w:rPr>
        <w:t>.</w:t>
      </w:r>
    </w:p>
    <w:p w14:paraId="1AA5985E" w14:textId="7F72D0F1" w:rsidR="00F023FC" w:rsidRPr="00857909" w:rsidRDefault="00D936D4" w:rsidP="00D37B91">
      <w:pPr>
        <w:pStyle w:val="ListParagraph"/>
        <w:numPr>
          <w:ilvl w:val="0"/>
          <w:numId w:val="1"/>
        </w:numPr>
        <w:spacing w:after="240" w:line="480" w:lineRule="auto"/>
        <w:ind w:left="357" w:hanging="357"/>
        <w:contextualSpacing w:val="0"/>
        <w:outlineLvl w:val="0"/>
        <w:rPr>
          <w:rFonts w:ascii="Georgia" w:hAnsi="Georgia"/>
          <w:color w:val="000000" w:themeColor="text1"/>
          <w:lang w:val="en-US"/>
        </w:rPr>
      </w:pPr>
      <w:bookmarkStart w:id="36" w:name="_Toc328063005"/>
      <w:r w:rsidRPr="00857909">
        <w:rPr>
          <w:rFonts w:ascii="Georgia" w:hAnsi="Georgia"/>
          <w:b/>
          <w:color w:val="000000" w:themeColor="text1"/>
          <w:sz w:val="28"/>
          <w:szCs w:val="28"/>
          <w:lang w:val="en-US"/>
        </w:rPr>
        <w:t>Limitations</w:t>
      </w:r>
      <w:r w:rsidR="001062E2" w:rsidRPr="00857909">
        <w:rPr>
          <w:rFonts w:ascii="Georgia" w:hAnsi="Georgia"/>
          <w:b/>
          <w:color w:val="000000" w:themeColor="text1"/>
          <w:sz w:val="28"/>
          <w:szCs w:val="28"/>
          <w:lang w:val="en-US"/>
        </w:rPr>
        <w:t xml:space="preserve"> and Future Research</w:t>
      </w:r>
      <w:bookmarkEnd w:id="36"/>
    </w:p>
    <w:p w14:paraId="43529193" w14:textId="6A0F691D" w:rsidR="00103BBA" w:rsidRPr="00857909" w:rsidRDefault="00103BBA" w:rsidP="001235A6">
      <w:pPr>
        <w:spacing w:after="240" w:line="480" w:lineRule="auto"/>
        <w:jc w:val="both"/>
        <w:rPr>
          <w:rFonts w:ascii="Georgia" w:hAnsi="Georgia"/>
          <w:color w:val="000000" w:themeColor="text1"/>
          <w:lang w:val="en-US"/>
        </w:rPr>
      </w:pPr>
      <w:r w:rsidRPr="00857909">
        <w:rPr>
          <w:rFonts w:ascii="Georgia" w:hAnsi="Georgia"/>
          <w:color w:val="000000" w:themeColor="text1"/>
          <w:lang w:val="en-US"/>
        </w:rPr>
        <w:t xml:space="preserve">Due to the relatively small sample size, 50 participants divided into two groups (control and treatment), it may not be possible </w:t>
      </w:r>
      <w:r w:rsidR="00272CBE" w:rsidRPr="00857909">
        <w:rPr>
          <w:rFonts w:ascii="Georgia" w:hAnsi="Georgia"/>
          <w:color w:val="000000" w:themeColor="text1"/>
          <w:lang w:val="en-US"/>
        </w:rPr>
        <w:t xml:space="preserve">to </w:t>
      </w:r>
      <w:r w:rsidR="00F01579" w:rsidRPr="00857909">
        <w:rPr>
          <w:rFonts w:ascii="Georgia" w:hAnsi="Georgia"/>
          <w:color w:val="000000" w:themeColor="text1"/>
          <w:lang w:val="en-US"/>
        </w:rPr>
        <w:t>generalize</w:t>
      </w:r>
      <w:r w:rsidRPr="00857909">
        <w:rPr>
          <w:rFonts w:ascii="Georgia" w:hAnsi="Georgia"/>
          <w:color w:val="000000" w:themeColor="text1"/>
          <w:lang w:val="en-US"/>
        </w:rPr>
        <w:t xml:space="preserve"> the</w:t>
      </w:r>
      <w:r w:rsidR="00916BC9" w:rsidRPr="00857909">
        <w:rPr>
          <w:rFonts w:ascii="Georgia" w:hAnsi="Georgia"/>
          <w:color w:val="000000" w:themeColor="text1"/>
          <w:lang w:val="en-US"/>
        </w:rPr>
        <w:t xml:space="preserve"> findings</w:t>
      </w:r>
      <w:r w:rsidRPr="00857909">
        <w:rPr>
          <w:rFonts w:ascii="Georgia" w:hAnsi="Georgia"/>
          <w:color w:val="000000" w:themeColor="text1"/>
          <w:lang w:val="en-US"/>
        </w:rPr>
        <w:t xml:space="preserve"> to other companies. However, these findings can provide a preliminary insight into what level of influence a</w:t>
      </w:r>
      <w:r w:rsidR="00916BC9" w:rsidRPr="00857909">
        <w:rPr>
          <w:rFonts w:ascii="Georgia" w:hAnsi="Georgia"/>
          <w:color w:val="000000" w:themeColor="text1"/>
          <w:lang w:val="en-US"/>
        </w:rPr>
        <w:t xml:space="preserve"> mobile</w:t>
      </w:r>
      <w:r w:rsidRPr="00857909">
        <w:rPr>
          <w:rFonts w:ascii="Georgia" w:hAnsi="Georgia"/>
          <w:color w:val="000000" w:themeColor="text1"/>
          <w:lang w:val="en-US"/>
        </w:rPr>
        <w:t xml:space="preserve"> eco-feedback technology can have on corporate car drivers’ fuel efficiency. Due to the comprehensiveness of this research, the first generic concept suggesting how an eco-driving concept with the support of </w:t>
      </w:r>
      <w:r w:rsidR="00916BC9" w:rsidRPr="00857909">
        <w:rPr>
          <w:rFonts w:ascii="Georgia" w:hAnsi="Georgia"/>
          <w:color w:val="000000" w:themeColor="text1"/>
          <w:lang w:val="en-US"/>
        </w:rPr>
        <w:t>eco-feedback technologies</w:t>
      </w:r>
      <w:r w:rsidRPr="00857909">
        <w:rPr>
          <w:rFonts w:ascii="Georgia" w:hAnsi="Georgia"/>
          <w:color w:val="000000" w:themeColor="text1"/>
          <w:lang w:val="en-US"/>
        </w:rPr>
        <w:t xml:space="preserve"> can be rolled-out within an </w:t>
      </w:r>
      <w:r w:rsidR="00720F13" w:rsidRPr="00857909">
        <w:rPr>
          <w:rFonts w:ascii="Georgia" w:hAnsi="Georgia"/>
          <w:color w:val="000000" w:themeColor="text1"/>
          <w:lang w:val="en-US"/>
        </w:rPr>
        <w:t>organization</w:t>
      </w:r>
      <w:r w:rsidRPr="00857909">
        <w:rPr>
          <w:rFonts w:ascii="Georgia" w:hAnsi="Georgia"/>
          <w:color w:val="000000" w:themeColor="text1"/>
          <w:lang w:val="en-US"/>
        </w:rPr>
        <w:t xml:space="preserve"> is described. However, the long-term improvements were not evaluated statistically but appraised using a qualitative approach (survey and semi-structured interviews). For the purpose of further research, a study with using corporate car drivers in another region is planned. This region has 9000 corporate car drivers, enabling access to a larger sample size.</w:t>
      </w:r>
      <w:r w:rsidR="00916BC9" w:rsidRPr="00857909">
        <w:rPr>
          <w:rFonts w:ascii="Georgia" w:hAnsi="Georgia"/>
          <w:color w:val="000000" w:themeColor="text1"/>
          <w:lang w:val="en-US"/>
        </w:rPr>
        <w:t xml:space="preserve"> </w:t>
      </w:r>
    </w:p>
    <w:p w14:paraId="4308DE0F" w14:textId="5D56162B" w:rsidR="00BE5B72" w:rsidRPr="00857909" w:rsidRDefault="00C05486" w:rsidP="00857909">
      <w:pPr>
        <w:pStyle w:val="Heading1"/>
        <w:keepNext w:val="0"/>
        <w:keepLines w:val="0"/>
        <w:widowControl w:val="0"/>
        <w:numPr>
          <w:ilvl w:val="0"/>
          <w:numId w:val="0"/>
        </w:numPr>
        <w:spacing w:after="240"/>
        <w:jc w:val="both"/>
        <w:rPr>
          <w:rFonts w:ascii="Georgia" w:hAnsi="Georgia" w:cs="Times New Roman"/>
          <w:bCs w:val="0"/>
          <w:lang w:val="en-US"/>
        </w:rPr>
      </w:pPr>
      <w:bookmarkStart w:id="37" w:name="_Toc328063006"/>
      <w:commentRangeEnd w:id="19"/>
      <w:r>
        <w:rPr>
          <w:rStyle w:val="CommentReference"/>
          <w:rFonts w:eastAsia="Times New Roman" w:cs="Times New Roman"/>
          <w:b w:val="0"/>
          <w:bCs w:val="0"/>
          <w:color w:val="auto"/>
        </w:rPr>
        <w:lastRenderedPageBreak/>
        <w:commentReference w:id="19"/>
      </w:r>
      <w:r w:rsidR="004D5F32" w:rsidRPr="00857909">
        <w:rPr>
          <w:rFonts w:ascii="Georgia" w:hAnsi="Georgia" w:cs="Times New Roman"/>
          <w:bCs w:val="0"/>
          <w:lang w:val="en-US"/>
        </w:rPr>
        <w:t>Bibliograph</w:t>
      </w:r>
      <w:r w:rsidR="009122DD" w:rsidRPr="00857909">
        <w:rPr>
          <w:rFonts w:ascii="Georgia" w:hAnsi="Georgia" w:cs="Times New Roman"/>
          <w:bCs w:val="0"/>
          <w:lang w:val="en-US"/>
        </w:rPr>
        <w:t>y</w:t>
      </w:r>
      <w:bookmarkEnd w:id="37"/>
    </w:p>
    <w:p w14:paraId="3B62EC94" w14:textId="77777777" w:rsidR="008475FA" w:rsidRPr="00857909" w:rsidRDefault="00272CBE"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bCs/>
          <w:lang w:val="en-US"/>
        </w:rPr>
        <w:fldChar w:fldCharType="begin"/>
      </w:r>
      <w:r w:rsidRPr="00857909">
        <w:rPr>
          <w:rFonts w:ascii="Georgia" w:hAnsi="Georgia"/>
          <w:bCs/>
          <w:lang w:val="en-US"/>
        </w:rPr>
        <w:instrText xml:space="preserve"> BIBLIOGRAPHY  \l 2055 </w:instrText>
      </w:r>
      <w:r w:rsidRPr="00857909">
        <w:rPr>
          <w:rFonts w:ascii="Georgia" w:hAnsi="Georgia"/>
          <w:bCs/>
          <w:lang w:val="en-US"/>
        </w:rPr>
        <w:fldChar w:fldCharType="separate"/>
      </w:r>
      <w:r w:rsidR="008475FA" w:rsidRPr="00857909">
        <w:rPr>
          <w:rFonts w:ascii="Georgia" w:hAnsi="Georgia"/>
          <w:noProof/>
          <w:lang w:val="en-GB"/>
        </w:rPr>
        <w:t xml:space="preserve">Amabile, T.M., 1993. Motivational Synergy: Toward New Conceptualizations of Intrinsic and Extrinsic Motivation in the Workplace. </w:t>
      </w:r>
      <w:r w:rsidR="008475FA" w:rsidRPr="00857909">
        <w:rPr>
          <w:rFonts w:ascii="Georgia" w:hAnsi="Georgia"/>
          <w:i/>
          <w:iCs/>
          <w:noProof/>
          <w:lang w:val="en-GB"/>
        </w:rPr>
        <w:t>Human Resource Managment Review, Vol. 3</w:t>
      </w:r>
      <w:r w:rsidR="008475FA" w:rsidRPr="00857909">
        <w:rPr>
          <w:rFonts w:ascii="Georgia" w:hAnsi="Georgia"/>
          <w:noProof/>
          <w:lang w:val="en-GB"/>
        </w:rPr>
        <w:t>, pp.185-201.</w:t>
      </w:r>
    </w:p>
    <w:p w14:paraId="5D1AC567" w14:textId="642E94BE"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Austrian Energy Agency, 2012. </w:t>
      </w:r>
      <w:r w:rsidRPr="00857909">
        <w:rPr>
          <w:rFonts w:ascii="Georgia" w:hAnsi="Georgia"/>
          <w:i/>
          <w:iCs/>
          <w:noProof/>
          <w:lang w:val="en-GB"/>
        </w:rPr>
        <w:t>EcoDrive</w:t>
      </w:r>
      <w:r w:rsidRPr="00857909">
        <w:rPr>
          <w:rFonts w:ascii="Georgia" w:hAnsi="Georgia"/>
          <w:noProof/>
          <w:lang w:val="en-GB"/>
        </w:rPr>
        <w:t>. [Online] Available at: http://www.ecodrive.org [Accessed 18 April 2012].</w:t>
      </w:r>
    </w:p>
    <w:p w14:paraId="6713DFE0"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rPr>
      </w:pPr>
      <w:r w:rsidRPr="00857909">
        <w:rPr>
          <w:rFonts w:ascii="Georgia" w:hAnsi="Georgia"/>
          <w:noProof/>
        </w:rPr>
        <w:t xml:space="preserve">Autoflotte, 2008. Wüster Fahrstil, ade! </w:t>
      </w:r>
      <w:r w:rsidRPr="00857909">
        <w:rPr>
          <w:rFonts w:ascii="Georgia" w:hAnsi="Georgia"/>
          <w:i/>
          <w:iCs/>
          <w:noProof/>
        </w:rPr>
        <w:t>Autoflotte</w:t>
      </w:r>
      <w:r w:rsidRPr="00857909">
        <w:rPr>
          <w:rFonts w:ascii="Georgia" w:hAnsi="Georgia"/>
          <w:noProof/>
        </w:rPr>
        <w:t>, November. p.65.</w:t>
      </w:r>
    </w:p>
    <w:p w14:paraId="00807DF4"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Babchuk, W.A., 1997. </w:t>
      </w:r>
      <w:r w:rsidRPr="00857909">
        <w:rPr>
          <w:rFonts w:ascii="Georgia" w:hAnsi="Georgia"/>
          <w:i/>
          <w:iCs/>
          <w:noProof/>
          <w:lang w:val="en-GB"/>
        </w:rPr>
        <w:t>Glaser or Strauss: Grounded Theory and Adult Education</w:t>
      </w:r>
      <w:r w:rsidRPr="00857909">
        <w:rPr>
          <w:rFonts w:ascii="Georgia" w:hAnsi="Georgia"/>
          <w:noProof/>
          <w:lang w:val="en-GB"/>
        </w:rPr>
        <w:t>. East Lansing, Michigan.</w:t>
      </w:r>
    </w:p>
    <w:p w14:paraId="5C6CAA7E" w14:textId="0CBC1C0E"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Beswick, D., 2007. </w:t>
      </w:r>
      <w:r w:rsidRPr="00857909">
        <w:rPr>
          <w:rFonts w:ascii="Georgia" w:hAnsi="Georgia"/>
          <w:i/>
          <w:iCs/>
          <w:noProof/>
          <w:lang w:val="en-GB"/>
        </w:rPr>
        <w:t>Management implications of the interaction between intrinsic motivation and extrinsic rewards</w:t>
      </w:r>
      <w:r w:rsidRPr="00857909">
        <w:rPr>
          <w:rFonts w:ascii="Georgia" w:hAnsi="Georgia"/>
          <w:noProof/>
          <w:lang w:val="en-GB"/>
        </w:rPr>
        <w:t>. [Online] Available at: http://www.beswick.info/psychres/management.htm [Accessed 21 April 2012].</w:t>
      </w:r>
    </w:p>
    <w:p w14:paraId="4FD58E19"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fr-CH"/>
        </w:rPr>
        <w:t xml:space="preserve">Boriboonsomsin, K., Vu, A. &amp; Barth, M., 2010. </w:t>
      </w:r>
      <w:r w:rsidRPr="00857909">
        <w:rPr>
          <w:rFonts w:ascii="Georgia" w:hAnsi="Georgia"/>
          <w:i/>
          <w:iCs/>
          <w:noProof/>
          <w:lang w:val="en-GB"/>
        </w:rPr>
        <w:t>Co Eco-Driving: Pilot Evaluation of Driving Behavior Changes among U.S. Drivers</w:t>
      </w:r>
      <w:r w:rsidRPr="00857909">
        <w:rPr>
          <w:rFonts w:ascii="Georgia" w:hAnsi="Georgia"/>
          <w:noProof/>
          <w:lang w:val="en-GB"/>
        </w:rPr>
        <w:t>. Riverside: University of California Transportation Center.</w:t>
      </w:r>
    </w:p>
    <w:p w14:paraId="4EB930B8"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De Young, R., 1986. Encouraging Environmentally Appropriate Behvaiour: The Role of intrinsic Motivation. </w:t>
      </w:r>
      <w:r w:rsidRPr="00857909">
        <w:rPr>
          <w:rFonts w:ascii="Georgia" w:hAnsi="Georgia"/>
          <w:i/>
          <w:iCs/>
          <w:noProof/>
          <w:lang w:val="en-GB"/>
        </w:rPr>
        <w:t>Environmental Systems, Vol. 15(4)</w:t>
      </w:r>
      <w:r w:rsidRPr="00857909">
        <w:rPr>
          <w:rFonts w:ascii="Georgia" w:hAnsi="Georgia"/>
          <w:noProof/>
          <w:lang w:val="en-GB"/>
        </w:rPr>
        <w:t>, pp.281-91.</w:t>
      </w:r>
    </w:p>
    <w:p w14:paraId="318EE24E"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Deci, E.L. &amp; Ryan, R.M., 1985a. </w:t>
      </w:r>
      <w:r w:rsidRPr="00857909">
        <w:rPr>
          <w:rFonts w:ascii="Georgia" w:hAnsi="Georgia"/>
          <w:i/>
          <w:iCs/>
          <w:noProof/>
          <w:lang w:val="en-GB"/>
        </w:rPr>
        <w:t>Intrinsic motivation and self-determination in human behavior</w:t>
      </w:r>
      <w:r w:rsidRPr="00857909">
        <w:rPr>
          <w:rFonts w:ascii="Georgia" w:hAnsi="Georgia"/>
          <w:noProof/>
          <w:lang w:val="en-GB"/>
        </w:rPr>
        <w:t>. New York: Plenum.</w:t>
      </w:r>
    </w:p>
    <w:p w14:paraId="518C8D8C" w14:textId="5874001B"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Drive Gain Ltd, 2011. </w:t>
      </w:r>
      <w:r w:rsidRPr="00857909">
        <w:rPr>
          <w:rFonts w:ascii="Georgia" w:hAnsi="Georgia"/>
          <w:i/>
          <w:iCs/>
          <w:noProof/>
          <w:lang w:val="en-GB"/>
        </w:rPr>
        <w:t>Drive Gain Ltd. Web site</w:t>
      </w:r>
      <w:r w:rsidRPr="00857909">
        <w:rPr>
          <w:rFonts w:ascii="Georgia" w:hAnsi="Georgia"/>
          <w:noProof/>
          <w:lang w:val="en-GB"/>
        </w:rPr>
        <w:t>. [Online] Available at: http://drivegain.com/ [Accessed 15 February 2012].</w:t>
      </w:r>
    </w:p>
    <w:p w14:paraId="181F0B14" w14:textId="3DE9D57F"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DTLR, 2012. </w:t>
      </w:r>
      <w:r w:rsidRPr="00857909">
        <w:rPr>
          <w:rFonts w:ascii="Georgia" w:hAnsi="Georgia"/>
          <w:i/>
          <w:iCs/>
          <w:noProof/>
          <w:lang w:val="en-GB"/>
        </w:rPr>
        <w:t>Department for Transport statistics 2011</w:t>
      </w:r>
      <w:r w:rsidRPr="00857909">
        <w:rPr>
          <w:rFonts w:ascii="Georgia" w:hAnsi="Georgia"/>
          <w:noProof/>
          <w:lang w:val="en-GB"/>
        </w:rPr>
        <w:t>. [Online] Available at: http://www.dft.gov.uk/statistics/releases/tsgb-2011-vehiDW [Accessed February 2012].</w:t>
      </w:r>
    </w:p>
    <w:p w14:paraId="79F8C239" w14:textId="3D6102F9"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lastRenderedPageBreak/>
        <w:t xml:space="preserve">European Commission, 2011. </w:t>
      </w:r>
      <w:r w:rsidRPr="00857909">
        <w:rPr>
          <w:rFonts w:ascii="Georgia" w:hAnsi="Georgia"/>
          <w:i/>
          <w:iCs/>
          <w:noProof/>
          <w:lang w:val="en-GB"/>
        </w:rPr>
        <w:t>Climate Action: Policies</w:t>
      </w:r>
      <w:r w:rsidRPr="00857909">
        <w:rPr>
          <w:rFonts w:ascii="Georgia" w:hAnsi="Georgia"/>
          <w:noProof/>
          <w:lang w:val="en-GB"/>
        </w:rPr>
        <w:t>. [Online] Available at: http://ec.europa.eu/dgs/clima/mission/index_en.htm [Accessed 1 March 2012].</w:t>
      </w:r>
    </w:p>
    <w:p w14:paraId="573FFB3E"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Froehlich, J. et al., 2009. UbiGreen: investigating a mobile tool for tracking and supporting green transportation habits. </w:t>
      </w:r>
      <w:r w:rsidRPr="00857909">
        <w:rPr>
          <w:rFonts w:ascii="Georgia" w:hAnsi="Georgia"/>
          <w:i/>
          <w:iCs/>
          <w:noProof/>
          <w:lang w:val="en-GB"/>
        </w:rPr>
        <w:t>Proceedings of the 27th international conference on Human factors in computing systems</w:t>
      </w:r>
      <w:r w:rsidRPr="00857909">
        <w:rPr>
          <w:rFonts w:ascii="Georgia" w:hAnsi="Georgia"/>
          <w:noProof/>
          <w:lang w:val="en-GB"/>
        </w:rPr>
        <w:t>, p.1043–1052.</w:t>
      </w:r>
    </w:p>
    <w:p w14:paraId="4C966126"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Grant, R. &amp; Higgins, C., 1989. Monitoring service workers via computer: The effect on employees, productivity, and service. </w:t>
      </w:r>
      <w:r w:rsidRPr="00857909">
        <w:rPr>
          <w:rFonts w:ascii="Georgia" w:hAnsi="Georgia"/>
          <w:i/>
          <w:iCs/>
          <w:noProof/>
          <w:lang w:val="en-GB"/>
        </w:rPr>
        <w:t>National Productivity Review, Vol. 8(2)</w:t>
      </w:r>
      <w:r w:rsidRPr="00857909">
        <w:rPr>
          <w:rFonts w:ascii="Georgia" w:hAnsi="Georgia"/>
          <w:noProof/>
          <w:lang w:val="en-GB"/>
        </w:rPr>
        <w:t>, pp.101-12.</w:t>
      </w:r>
    </w:p>
    <w:p w14:paraId="51793C51" w14:textId="4848F954" w:rsidR="001C39B2" w:rsidRPr="00857909" w:rsidRDefault="001C39B2"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GreenRoad. (2008). Is Safe Driving More Economical? Driver Safety and Fuel Consumption. [online]. Available from: http://www.greenroadtech.com/documents/driver_safety_and_fuel_consumption_us.pdf [Accessed May 29, 2011].</w:t>
      </w:r>
    </w:p>
    <w:p w14:paraId="4019D0A9" w14:textId="33931012"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Keller, S. &amp; Conradin, K., 2010. </w:t>
      </w:r>
      <w:r w:rsidRPr="00857909">
        <w:rPr>
          <w:rFonts w:ascii="Georgia" w:hAnsi="Georgia"/>
          <w:i/>
          <w:iCs/>
          <w:noProof/>
          <w:lang w:val="en-GB"/>
        </w:rPr>
        <w:t>Semi-Structured Interviews</w:t>
      </w:r>
      <w:r w:rsidRPr="00857909">
        <w:rPr>
          <w:rFonts w:ascii="Georgia" w:hAnsi="Georgia"/>
          <w:noProof/>
          <w:lang w:val="en-GB"/>
        </w:rPr>
        <w:t>. [Online] Available at: http://www.sswm.info/category/planning-process-tools/exploring/exploring-tools/preliminary-assessment-current-status/semi [Accessed 7 March 2012].</w:t>
      </w:r>
    </w:p>
    <w:p w14:paraId="3966C5C7"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rPr>
      </w:pPr>
      <w:r w:rsidRPr="00857909">
        <w:rPr>
          <w:rFonts w:ascii="Georgia" w:hAnsi="Georgia"/>
          <w:noProof/>
          <w:lang w:val="en-GB"/>
        </w:rPr>
        <w:t xml:space="preserve">Kluger &amp; DeNisi, 1996. The Effects of Feedback Interventions on Performance: A Historical Review, a Meta-Analysis, and a Preliminary Feedback Intervention Theory. </w:t>
      </w:r>
      <w:r w:rsidRPr="00857909">
        <w:rPr>
          <w:rFonts w:ascii="Georgia" w:hAnsi="Georgia"/>
          <w:i/>
          <w:iCs/>
          <w:noProof/>
        </w:rPr>
        <w:t>Psychological Bulletin, Vol. 119(2)</w:t>
      </w:r>
      <w:r w:rsidRPr="00857909">
        <w:rPr>
          <w:rFonts w:ascii="Georgia" w:hAnsi="Georgia"/>
          <w:noProof/>
        </w:rPr>
        <w:t>, pp.254-84.</w:t>
      </w:r>
    </w:p>
    <w:p w14:paraId="36BE29BA" w14:textId="38F5D7FF"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rPr>
        <w:t xml:space="preserve">Kraftfahrt-Bundesamt, 2012. </w:t>
      </w:r>
      <w:r w:rsidRPr="00857909">
        <w:rPr>
          <w:rFonts w:ascii="Georgia" w:hAnsi="Georgia"/>
          <w:i/>
          <w:iCs/>
          <w:noProof/>
        </w:rPr>
        <w:t>Monatliche Neuzulassungen - Neuzulassungsbarometer im Dezember 2011</w:t>
      </w:r>
      <w:r w:rsidRPr="00857909">
        <w:rPr>
          <w:rFonts w:ascii="Georgia" w:hAnsi="Georgia"/>
          <w:noProof/>
        </w:rPr>
        <w:t xml:space="preserve">. </w:t>
      </w:r>
      <w:r w:rsidRPr="00857909">
        <w:rPr>
          <w:rFonts w:ascii="Georgia" w:hAnsi="Georgia"/>
          <w:noProof/>
          <w:lang w:val="en-GB"/>
        </w:rPr>
        <w:t>[Online] Available at: http://www.kba.de/cln_031/nn_330190/DE/Statistik/Fahrzeuge/Neuzulassungen/MonatlicheNeuzulassungen/201112GV1monatlich/201112__n__barometer__teil2__tabelle.html [Accessed 3 March 2012].</w:t>
      </w:r>
    </w:p>
    <w:p w14:paraId="38539485"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lastRenderedPageBreak/>
        <w:t xml:space="preserve">Moghaddam, A., 2006. Coding issues in grounded theory. </w:t>
      </w:r>
      <w:r w:rsidRPr="00857909">
        <w:rPr>
          <w:rFonts w:ascii="Georgia" w:hAnsi="Georgia"/>
          <w:i/>
          <w:iCs/>
          <w:noProof/>
          <w:lang w:val="en-GB"/>
        </w:rPr>
        <w:t>Issues in Educational research, Vol. 16</w:t>
      </w:r>
      <w:r w:rsidRPr="00857909">
        <w:rPr>
          <w:rFonts w:ascii="Georgia" w:hAnsi="Georgia"/>
          <w:noProof/>
          <w:lang w:val="en-GB"/>
        </w:rPr>
        <w:t>, pp.52-66.</w:t>
      </w:r>
    </w:p>
    <w:p w14:paraId="6DD91B51" w14:textId="7A877736"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Nussbaum, K., &amp; duRivage, V. (1986). Computer monitoring: Mismanagement by remote control. Business and Society Review, 56, 16−20.</w:t>
      </w:r>
    </w:p>
    <w:p w14:paraId="797584E2"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Onoda, T., 2009. IEA policies–G8 recommendations and an afterwards. </w:t>
      </w:r>
      <w:r w:rsidRPr="00857909">
        <w:rPr>
          <w:rFonts w:ascii="Georgia" w:hAnsi="Georgia"/>
          <w:i/>
          <w:iCs/>
          <w:noProof/>
          <w:lang w:val="en-GB"/>
        </w:rPr>
        <w:t>Energy Policy, Vol. 37(10)</w:t>
      </w:r>
      <w:r w:rsidRPr="00857909">
        <w:rPr>
          <w:rFonts w:ascii="Georgia" w:hAnsi="Georgia"/>
          <w:noProof/>
          <w:lang w:val="en-GB"/>
        </w:rPr>
        <w:t>, p.pp.3823–3831.</w:t>
      </w:r>
    </w:p>
    <w:p w14:paraId="01E0ECFC" w14:textId="17B279F8" w:rsidR="008475FA" w:rsidRPr="00857909" w:rsidRDefault="008475FA" w:rsidP="00857909">
      <w:pPr>
        <w:pStyle w:val="Bibliography"/>
        <w:numPr>
          <w:ilvl w:val="0"/>
          <w:numId w:val="37"/>
        </w:numPr>
        <w:spacing w:line="480" w:lineRule="auto"/>
        <w:ind w:left="425" w:hanging="357"/>
        <w:jc w:val="both"/>
        <w:rPr>
          <w:rFonts w:ascii="Georgia" w:hAnsi="Georgia"/>
          <w:lang w:val="en-US"/>
        </w:rPr>
      </w:pPr>
      <w:r w:rsidRPr="00857909">
        <w:rPr>
          <w:rFonts w:ascii="Georgia" w:hAnsi="Georgia"/>
          <w:lang w:val="en-US"/>
        </w:rPr>
        <w:t xml:space="preserve">Romm, J.J. and Frank, A.A. (2006). Hybrid vehicles gain traction. </w:t>
      </w:r>
      <w:r w:rsidRPr="00857909">
        <w:rPr>
          <w:rFonts w:ascii="Georgia" w:hAnsi="Georgia"/>
          <w:i/>
          <w:iCs/>
          <w:lang w:val="en-US"/>
        </w:rPr>
        <w:t>Scientific American</w:t>
      </w:r>
      <w:r w:rsidRPr="00857909">
        <w:rPr>
          <w:rFonts w:ascii="Georgia" w:hAnsi="Georgia"/>
          <w:lang w:val="en-US"/>
        </w:rPr>
        <w:t>, 294(4), pp.72–79.</w:t>
      </w:r>
    </w:p>
    <w:p w14:paraId="2C77D8C0"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Rotter, J.B., 1966. Generalized expectancies for internal versus external control of reinforcement. </w:t>
      </w:r>
      <w:r w:rsidRPr="00857909">
        <w:rPr>
          <w:rFonts w:ascii="Georgia" w:hAnsi="Georgia"/>
          <w:i/>
          <w:iCs/>
          <w:noProof/>
          <w:lang w:val="en-GB"/>
        </w:rPr>
        <w:t>Psychological Monographs: General and Applied, Vol. 80</w:t>
      </w:r>
      <w:r w:rsidRPr="00857909">
        <w:rPr>
          <w:rFonts w:ascii="Georgia" w:hAnsi="Georgia"/>
          <w:noProof/>
          <w:lang w:val="en-GB"/>
        </w:rPr>
        <w:t>, pp.1-28.</w:t>
      </w:r>
    </w:p>
    <w:p w14:paraId="0CC300F7"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SenterNovem, 2006. </w:t>
      </w:r>
      <w:r w:rsidRPr="00857909">
        <w:rPr>
          <w:rFonts w:ascii="Georgia" w:hAnsi="Georgia"/>
          <w:i/>
          <w:iCs/>
          <w:noProof/>
          <w:lang w:val="en-GB"/>
        </w:rPr>
        <w:t>Ecodriving The smart driving style</w:t>
      </w:r>
      <w:r w:rsidRPr="00857909">
        <w:rPr>
          <w:rFonts w:ascii="Georgia" w:hAnsi="Georgia"/>
          <w:noProof/>
          <w:lang w:val="en-GB"/>
        </w:rPr>
        <w:t>. Utrecht: EC TREATISE Project.</w:t>
      </w:r>
    </w:p>
    <w:p w14:paraId="3008B496" w14:textId="1D3EDD1C"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Shipworth, M., 2002. </w:t>
      </w:r>
      <w:r w:rsidRPr="00857909">
        <w:rPr>
          <w:rFonts w:ascii="Georgia" w:hAnsi="Georgia"/>
          <w:i/>
          <w:iCs/>
          <w:noProof/>
          <w:lang w:val="en-GB"/>
        </w:rPr>
        <w:t>Motivating Home Energy Action: A Handbook of What Works.</w:t>
      </w:r>
      <w:r w:rsidRPr="00857909">
        <w:rPr>
          <w:rFonts w:ascii="Georgia" w:hAnsi="Georgia"/>
          <w:noProof/>
          <w:lang w:val="en-GB"/>
        </w:rPr>
        <w:t xml:space="preserve"> [Online] Australian Greenhouse Office Available at: http://www.greenhouse.gov.au/coolcommunities/ motivating/index.html [Accessed 3 May 2012].</w:t>
      </w:r>
    </w:p>
    <w:p w14:paraId="0CC3FBC4" w14:textId="5A45C413" w:rsidR="008475FA" w:rsidRPr="00857909" w:rsidRDefault="008475FA" w:rsidP="00857909">
      <w:pPr>
        <w:pStyle w:val="Bibliography"/>
        <w:numPr>
          <w:ilvl w:val="0"/>
          <w:numId w:val="37"/>
        </w:numPr>
        <w:spacing w:line="480" w:lineRule="auto"/>
        <w:ind w:left="425" w:hanging="357"/>
        <w:jc w:val="both"/>
        <w:rPr>
          <w:rFonts w:ascii="Georgia" w:hAnsi="Georgia"/>
          <w:noProof/>
          <w:lang w:val="en-US"/>
        </w:rPr>
      </w:pPr>
      <w:r w:rsidRPr="00857909">
        <w:rPr>
          <w:rFonts w:ascii="Georgia" w:hAnsi="Georgia"/>
          <w:noProof/>
          <w:lang w:val="en-US"/>
        </w:rPr>
        <w:t xml:space="preserve">Shute, Valerie J. 2007. 1–44 </w:t>
      </w:r>
      <w:r w:rsidRPr="00857909">
        <w:rPr>
          <w:rFonts w:ascii="Georgia" w:hAnsi="Georgia"/>
          <w:i/>
          <w:noProof/>
          <w:lang w:val="en-US"/>
        </w:rPr>
        <w:t>Focus on Formative Feedback</w:t>
      </w:r>
      <w:r w:rsidRPr="00857909">
        <w:rPr>
          <w:rFonts w:ascii="Georgia" w:hAnsi="Georgia"/>
          <w:noProof/>
          <w:lang w:val="en-US"/>
        </w:rPr>
        <w:t>. Princeton, NJ: Educational Testing Service. Research Report. http://www.ets.org/Media/Research/pdf/RR-07-11.pdf (Accessed June 24, 2012).</w:t>
      </w:r>
    </w:p>
    <w:p w14:paraId="5904A273"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de-DE"/>
        </w:rPr>
        <w:t xml:space="preserve">Siero, S., Boon, M., Kok, G. &amp; Siero, F., 1989. </w:t>
      </w:r>
      <w:r w:rsidRPr="00857909">
        <w:rPr>
          <w:rFonts w:ascii="Georgia" w:hAnsi="Georgia"/>
          <w:noProof/>
          <w:lang w:val="en-GB"/>
        </w:rPr>
        <w:t xml:space="preserve">Modification of Driving Behavior in a Large Transport Organization: A Field Experiment. </w:t>
      </w:r>
      <w:r w:rsidRPr="00857909">
        <w:rPr>
          <w:rFonts w:ascii="Georgia" w:hAnsi="Georgia"/>
          <w:i/>
          <w:iCs/>
          <w:noProof/>
          <w:lang w:val="en-GB"/>
        </w:rPr>
        <w:t>Journal of Applied Psychology, Vol. 74(3)</w:t>
      </w:r>
      <w:r w:rsidRPr="00857909">
        <w:rPr>
          <w:rFonts w:ascii="Georgia" w:hAnsi="Georgia"/>
          <w:noProof/>
          <w:lang w:val="en-GB"/>
        </w:rPr>
        <w:t>, pp.417-23.</w:t>
      </w:r>
    </w:p>
    <w:p w14:paraId="21D90C51"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lastRenderedPageBreak/>
        <w:t xml:space="preserve">Stoney Alder, G., 2007. Examining the relationship between feedback and performance in a monitored environment: A clarification and extension of feedback intervention theory. </w:t>
      </w:r>
      <w:r w:rsidRPr="00857909">
        <w:rPr>
          <w:rFonts w:ascii="Georgia" w:hAnsi="Georgia"/>
          <w:i/>
          <w:iCs/>
          <w:noProof/>
          <w:lang w:val="en-GB"/>
        </w:rPr>
        <w:t>Journal of High Technology Management Research, Vol. 17</w:t>
      </w:r>
      <w:r w:rsidRPr="00857909">
        <w:rPr>
          <w:rFonts w:ascii="Georgia" w:hAnsi="Georgia"/>
          <w:noProof/>
          <w:lang w:val="en-GB"/>
        </w:rPr>
        <w:t>, pp.157-74.</w:t>
      </w:r>
    </w:p>
    <w:p w14:paraId="1EBA408A" w14:textId="77777777"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Strauss, A. &amp; Corbin, J., 1998. </w:t>
      </w:r>
      <w:r w:rsidRPr="00857909">
        <w:rPr>
          <w:rFonts w:ascii="Georgia" w:hAnsi="Georgia"/>
          <w:i/>
          <w:iCs/>
          <w:noProof/>
          <w:lang w:val="en-GB"/>
        </w:rPr>
        <w:t>Basics of qualitative research: Techniques and procedures for developing grounded theory</w:t>
      </w:r>
      <w:r w:rsidRPr="00857909">
        <w:rPr>
          <w:rFonts w:ascii="Georgia" w:hAnsi="Georgia"/>
          <w:noProof/>
          <w:lang w:val="en-GB"/>
        </w:rPr>
        <w:t>. Thousand Oaks: Sage.</w:t>
      </w:r>
    </w:p>
    <w:p w14:paraId="7C214CE9" w14:textId="77777777" w:rsidR="008475FA" w:rsidRPr="00857909" w:rsidRDefault="008475FA" w:rsidP="00857909">
      <w:pPr>
        <w:pStyle w:val="ListParagraph"/>
        <w:numPr>
          <w:ilvl w:val="0"/>
          <w:numId w:val="37"/>
        </w:numPr>
        <w:spacing w:line="480" w:lineRule="auto"/>
        <w:ind w:left="425" w:hanging="357"/>
        <w:jc w:val="both"/>
        <w:rPr>
          <w:rFonts w:ascii="Georgia" w:hAnsi="Georgia"/>
          <w:lang w:val="en-US"/>
        </w:rPr>
      </w:pPr>
      <w:r w:rsidRPr="00857909">
        <w:rPr>
          <w:rFonts w:ascii="Georgia" w:hAnsi="Georgia"/>
          <w:lang w:val="en-US"/>
        </w:rPr>
        <w:t xml:space="preserve">Tulusan, J., Staake, T., Fleisch, E., </w:t>
      </w:r>
      <w:r w:rsidRPr="00857909">
        <w:rPr>
          <w:rStyle w:val="Strong"/>
          <w:rFonts w:ascii="Georgia" w:hAnsi="Georgia"/>
          <w:b w:val="0"/>
          <w:i/>
          <w:lang w:val="en-US"/>
        </w:rPr>
        <w:t>Providing eco-driving feedback to corporate car drivers: what impact does a smartphone application have on their fuel efficiency</w:t>
      </w:r>
      <w:r w:rsidRPr="00857909">
        <w:rPr>
          <w:rFonts w:ascii="Georgia" w:hAnsi="Georgia"/>
          <w:b/>
          <w:i/>
          <w:lang w:val="en-US"/>
        </w:rPr>
        <w:t>,</w:t>
      </w:r>
      <w:r w:rsidRPr="00857909">
        <w:rPr>
          <w:rFonts w:ascii="Georgia" w:hAnsi="Georgia"/>
          <w:lang w:val="en-US"/>
        </w:rPr>
        <w:t xml:space="preserve"> 14th ACM International Conference on Ubiquitous Computing (UbiComp), Pittsburgh, Pennsylvania, United States, September 2012.</w:t>
      </w:r>
    </w:p>
    <w:p w14:paraId="45D449D5" w14:textId="6A0D392D" w:rsidR="008475FA" w:rsidRPr="00857909" w:rsidRDefault="008475FA" w:rsidP="00857909">
      <w:pPr>
        <w:pStyle w:val="Bibliography"/>
        <w:numPr>
          <w:ilvl w:val="0"/>
          <w:numId w:val="37"/>
        </w:numPr>
        <w:spacing w:line="480" w:lineRule="auto"/>
        <w:ind w:left="425" w:hanging="357"/>
        <w:jc w:val="both"/>
        <w:rPr>
          <w:rFonts w:ascii="Georgia" w:hAnsi="Georgia"/>
          <w:lang w:val="en-US"/>
        </w:rPr>
      </w:pPr>
      <w:r w:rsidRPr="00857909">
        <w:rPr>
          <w:rFonts w:ascii="Georgia" w:hAnsi="Georgia"/>
          <w:lang w:val="en-US"/>
        </w:rPr>
        <w:t xml:space="preserve">van der Voort, M., Dougherty, M.S. and van Maarseveen, M. (2001). A prototype fuel-efficiency support tool. </w:t>
      </w:r>
      <w:r w:rsidRPr="00857909">
        <w:rPr>
          <w:rFonts w:ascii="Georgia" w:hAnsi="Georgia"/>
          <w:i/>
          <w:iCs/>
          <w:lang w:val="en-US"/>
        </w:rPr>
        <w:t>Transportation Research Part C: Emerging Technologies</w:t>
      </w:r>
      <w:r w:rsidRPr="00857909">
        <w:rPr>
          <w:rFonts w:ascii="Georgia" w:hAnsi="Georgia"/>
          <w:lang w:val="en-US"/>
        </w:rPr>
        <w:t>, 9(4), pp.279–296.</w:t>
      </w:r>
    </w:p>
    <w:p w14:paraId="6A4AC20D" w14:textId="62C0F8D3" w:rsidR="008475FA" w:rsidRPr="00857909" w:rsidRDefault="008475FA" w:rsidP="00857909">
      <w:pPr>
        <w:pStyle w:val="Bibliography"/>
        <w:numPr>
          <w:ilvl w:val="0"/>
          <w:numId w:val="37"/>
        </w:numPr>
        <w:spacing w:line="480" w:lineRule="auto"/>
        <w:ind w:left="425" w:hanging="357"/>
        <w:jc w:val="both"/>
        <w:rPr>
          <w:rFonts w:ascii="Georgia" w:hAnsi="Georgia"/>
          <w:noProof/>
          <w:lang w:val="en-GB"/>
        </w:rPr>
      </w:pPr>
      <w:r w:rsidRPr="00857909">
        <w:rPr>
          <w:rFonts w:ascii="Georgia" w:hAnsi="Georgia"/>
          <w:noProof/>
          <w:lang w:val="en-GB"/>
        </w:rPr>
        <w:t xml:space="preserve">Zahorsky, D., 2010. </w:t>
      </w:r>
      <w:r w:rsidRPr="00857909">
        <w:rPr>
          <w:rFonts w:ascii="Georgia" w:hAnsi="Georgia"/>
          <w:i/>
          <w:iCs/>
          <w:noProof/>
          <w:lang w:val="en-GB"/>
        </w:rPr>
        <w:t>Ignite the Two Fires of Employee Motivation</w:t>
      </w:r>
      <w:r w:rsidRPr="00857909">
        <w:rPr>
          <w:rFonts w:ascii="Georgia" w:hAnsi="Georgia"/>
          <w:noProof/>
          <w:lang w:val="en-GB"/>
        </w:rPr>
        <w:t>. [Online] Available at: http://sbinformation.about.com/cs/benefits/a/033003.htm [Accessed 21 April 2012].</w:t>
      </w:r>
    </w:p>
    <w:p w14:paraId="12500D10" w14:textId="598635FD" w:rsidR="00272CBE" w:rsidRPr="008475FA" w:rsidRDefault="00272CBE" w:rsidP="00857909">
      <w:pPr>
        <w:pStyle w:val="ListParagraph"/>
        <w:spacing w:line="480" w:lineRule="auto"/>
        <w:ind w:left="425" w:hanging="357"/>
        <w:jc w:val="both"/>
        <w:rPr>
          <w:rFonts w:ascii="Georgia" w:hAnsi="Georgia"/>
          <w:bCs/>
          <w:lang w:val="en-US"/>
        </w:rPr>
      </w:pPr>
      <w:r w:rsidRPr="00857909">
        <w:rPr>
          <w:rFonts w:ascii="Georgia" w:hAnsi="Georgia"/>
          <w:bCs/>
          <w:lang w:val="en-US"/>
        </w:rPr>
        <w:fldChar w:fldCharType="end"/>
      </w:r>
    </w:p>
    <w:p w14:paraId="5BE8251A" w14:textId="77777777" w:rsidR="00272CBE" w:rsidRPr="00720F13" w:rsidRDefault="00272CBE" w:rsidP="00272CBE">
      <w:pPr>
        <w:rPr>
          <w:lang w:val="en-US"/>
        </w:rPr>
      </w:pPr>
    </w:p>
    <w:p w14:paraId="4CA9838E" w14:textId="77777777" w:rsidR="00272CBE" w:rsidRDefault="00272CBE" w:rsidP="008475FA">
      <w:pPr>
        <w:rPr>
          <w:rFonts w:ascii="Times" w:hAnsi="Times"/>
          <w:sz w:val="20"/>
          <w:szCs w:val="20"/>
          <w:lang w:val="en-US" w:eastAsia="en-US"/>
        </w:rPr>
      </w:pPr>
    </w:p>
    <w:p w14:paraId="19ED6E25" w14:textId="77777777" w:rsidR="00272CBE" w:rsidRDefault="00272CBE" w:rsidP="00272CBE">
      <w:pPr>
        <w:ind w:hanging="480"/>
        <w:rPr>
          <w:rFonts w:ascii="Times" w:eastAsiaTheme="minorHAnsi" w:hAnsi="Times" w:cs="Times"/>
          <w:color w:val="141413"/>
          <w:sz w:val="15"/>
          <w:szCs w:val="15"/>
          <w:lang w:val="en-US" w:eastAsia="en-US"/>
        </w:rPr>
      </w:pPr>
    </w:p>
    <w:p w14:paraId="3BEB797A" w14:textId="77777777" w:rsidR="00F06030" w:rsidRPr="00720F13" w:rsidRDefault="00F06030" w:rsidP="008E78DE">
      <w:pPr>
        <w:pStyle w:val="ListParagraph"/>
        <w:ind w:left="426" w:hanging="360"/>
        <w:jc w:val="both"/>
        <w:rPr>
          <w:rFonts w:ascii="Georgia" w:hAnsi="Georgia"/>
          <w:bCs/>
          <w:lang w:val="en-US"/>
        </w:rPr>
      </w:pPr>
    </w:p>
    <w:p w14:paraId="2A2E2862" w14:textId="77777777" w:rsidR="00F06030" w:rsidRPr="00720F13" w:rsidRDefault="00F06030" w:rsidP="008E78DE">
      <w:pPr>
        <w:pStyle w:val="ListParagraph"/>
        <w:ind w:left="426" w:hanging="360"/>
        <w:jc w:val="both"/>
        <w:rPr>
          <w:rFonts w:ascii="Georgia" w:hAnsi="Georgia"/>
          <w:bCs/>
          <w:lang w:val="en-US"/>
        </w:rPr>
      </w:pPr>
    </w:p>
    <w:p w14:paraId="771E5FE6" w14:textId="0783D19F" w:rsidR="0078399C" w:rsidRPr="00720F13" w:rsidRDefault="0078399C" w:rsidP="006A413D">
      <w:pPr>
        <w:rPr>
          <w:rFonts w:ascii="Georgia" w:hAnsi="Georgia"/>
          <w:bCs/>
          <w:lang w:val="en-US"/>
        </w:rPr>
      </w:pPr>
    </w:p>
    <w:sectPr w:rsidR="0078399C" w:rsidRPr="00720F13" w:rsidSect="00992461">
      <w:footerReference w:type="default" r:id="rId16"/>
      <w:footerReference w:type="first" r:id="rId17"/>
      <w:pgSz w:w="11901" w:h="16817"/>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ohannes Ganni Tulusan" w:date="2012-07-27T16:55:00Z" w:initials="JT">
    <w:p w14:paraId="3730B03F" w14:textId="7D4A644E" w:rsidR="008F3969" w:rsidRDefault="008F3969">
      <w:pPr>
        <w:pStyle w:val="CommentText"/>
      </w:pPr>
      <w:r>
        <w:rPr>
          <w:rStyle w:val="CommentReference"/>
        </w:rPr>
        <w:annotationRef/>
      </w:r>
      <w:r>
        <w:t>Maybe used in thesis: Introduciton</w:t>
      </w:r>
    </w:p>
  </w:comment>
  <w:comment w:id="10" w:author="Johannes Ganni Tulusan" w:date="2012-07-27T16:54:00Z" w:initials="JT">
    <w:p w14:paraId="17C8213E" w14:textId="72B4062A" w:rsidR="008F3969" w:rsidRDefault="008F3969">
      <w:pPr>
        <w:pStyle w:val="CommentText"/>
      </w:pPr>
      <w:r>
        <w:rPr>
          <w:rStyle w:val="CommentReference"/>
        </w:rPr>
        <w:annotationRef/>
      </w:r>
      <w:r>
        <w:t>Thesis: Introduction</w:t>
      </w:r>
    </w:p>
  </w:comment>
  <w:comment w:id="11" w:author="Johannes Ganni Tulusan" w:date="2012-07-27T16:52:00Z" w:initials="JT">
    <w:p w14:paraId="4B6260DB" w14:textId="0F73CF86" w:rsidR="008F3969" w:rsidRDefault="008F3969">
      <w:pPr>
        <w:pStyle w:val="CommentText"/>
      </w:pPr>
      <w:r>
        <w:rPr>
          <w:rStyle w:val="CommentReference"/>
        </w:rPr>
        <w:annotationRef/>
      </w:r>
      <w:r>
        <w:t>Thesis: Introduction</w:t>
      </w:r>
    </w:p>
  </w:comment>
  <w:comment w:id="13" w:author="Johannes Ganni Tulusan" w:date="2012-07-27T16:57:00Z" w:initials="JT">
    <w:p w14:paraId="17896A97" w14:textId="6EF8DC4D" w:rsidR="008F3969" w:rsidRDefault="008F3969">
      <w:pPr>
        <w:pStyle w:val="CommentText"/>
      </w:pPr>
      <w:r>
        <w:rPr>
          <w:rStyle w:val="CommentReference"/>
        </w:rPr>
        <w:annotationRef/>
      </w:r>
      <w:r>
        <w:t>Thesis: Chapter 7 – EI Paper</w:t>
      </w:r>
    </w:p>
  </w:comment>
  <w:comment w:id="16" w:author="Johannes Ganni Tulusan" w:date="2012-07-29T21:07:00Z" w:initials="JT">
    <w:p w14:paraId="3FA96461" w14:textId="0846A913" w:rsidR="0050191B" w:rsidRDefault="0050191B">
      <w:pPr>
        <w:pStyle w:val="CommentText"/>
      </w:pPr>
      <w:r>
        <w:rPr>
          <w:rStyle w:val="CommentReference"/>
        </w:rPr>
        <w:annotationRef/>
      </w:r>
      <w:r>
        <w:t>Used fror thesis 2.4.4 Relevance to IS</w:t>
      </w:r>
      <w:bookmarkStart w:id="17" w:name="_GoBack"/>
      <w:bookmarkEnd w:id="17"/>
    </w:p>
  </w:comment>
  <w:comment w:id="19" w:author="Johannes Ganni Tulusan" w:date="2012-07-27T16:59:00Z" w:initials="JT">
    <w:p w14:paraId="57CFFCB6" w14:textId="14796C9E" w:rsidR="00C05486" w:rsidRDefault="00C05486">
      <w:pPr>
        <w:pStyle w:val="CommentText"/>
      </w:pPr>
      <w:r>
        <w:rPr>
          <w:rStyle w:val="CommentReference"/>
        </w:rPr>
        <w:annotationRef/>
      </w:r>
      <w:r>
        <w:t>Theiss: 7 – EI Paper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64FFA" w14:textId="77777777" w:rsidR="008F3969" w:rsidRDefault="008F3969" w:rsidP="009B4124">
      <w:r>
        <w:separator/>
      </w:r>
    </w:p>
  </w:endnote>
  <w:endnote w:type="continuationSeparator" w:id="0">
    <w:p w14:paraId="280E0EC0" w14:textId="77777777" w:rsidR="008F3969" w:rsidRDefault="008F3969" w:rsidP="009B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ontys Joanna">
    <w:altName w:val="Cambria"/>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32947"/>
      <w:docPartObj>
        <w:docPartGallery w:val="Page Numbers (Bottom of Page)"/>
        <w:docPartUnique/>
      </w:docPartObj>
    </w:sdtPr>
    <w:sdtEndPr>
      <w:rPr>
        <w:noProof/>
      </w:rPr>
    </w:sdtEndPr>
    <w:sdtContent>
      <w:p w14:paraId="415FF2E0" w14:textId="150CC517" w:rsidR="008F3969" w:rsidRDefault="008F396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5E9FE4E" w14:textId="77777777" w:rsidR="008F3969" w:rsidRDefault="008F3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62589"/>
      <w:docPartObj>
        <w:docPartGallery w:val="Page Numbers (Bottom of Page)"/>
        <w:docPartUnique/>
      </w:docPartObj>
    </w:sdtPr>
    <w:sdtEndPr>
      <w:rPr>
        <w:noProof/>
      </w:rPr>
    </w:sdtEndPr>
    <w:sdtContent>
      <w:p w14:paraId="24AFD8DF" w14:textId="1F8ED78A" w:rsidR="008F3969" w:rsidRDefault="008F3969">
        <w:pPr>
          <w:pStyle w:val="Footer"/>
          <w:jc w:val="center"/>
        </w:pPr>
        <w:r>
          <w:fldChar w:fldCharType="begin"/>
        </w:r>
        <w:r>
          <w:instrText xml:space="preserve"> PAGE   \* MERGEFORMAT </w:instrText>
        </w:r>
        <w:r>
          <w:fldChar w:fldCharType="separate"/>
        </w:r>
        <w:r w:rsidR="0050191B">
          <w:rPr>
            <w:noProof/>
          </w:rPr>
          <w:t xml:space="preserve"> </w:t>
        </w:r>
        <w:r>
          <w:rPr>
            <w:noProof/>
          </w:rPr>
          <w:fldChar w:fldCharType="end"/>
        </w:r>
      </w:p>
    </w:sdtContent>
  </w:sdt>
  <w:p w14:paraId="07D92681" w14:textId="77777777" w:rsidR="008F3969" w:rsidRDefault="008F39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11895"/>
      <w:docPartObj>
        <w:docPartGallery w:val="Page Numbers (Bottom of Page)"/>
        <w:docPartUnique/>
      </w:docPartObj>
    </w:sdtPr>
    <w:sdtEndPr>
      <w:rPr>
        <w:noProof/>
      </w:rPr>
    </w:sdtEndPr>
    <w:sdtContent>
      <w:p w14:paraId="6101D4AD" w14:textId="1CE63A0D" w:rsidR="008F3969" w:rsidRDefault="008F3969" w:rsidP="001F00F7">
        <w:pPr>
          <w:pStyle w:val="Footer"/>
          <w:tabs>
            <w:tab w:val="right" w:pos="9000"/>
          </w:tabs>
          <w:jc w:val="right"/>
        </w:pPr>
        <w:r>
          <w:t>Energy Informatics 2012, Atlanta, Georgia</w:t>
        </w:r>
        <w:r>
          <w:tab/>
        </w:r>
        <w:r w:rsidRPr="00F96CC8">
          <w:rPr>
            <w:rStyle w:val="PageNumber"/>
            <w:b/>
            <w:i/>
          </w:rPr>
          <w:fldChar w:fldCharType="begin"/>
        </w:r>
        <w:r w:rsidRPr="00F96CC8">
          <w:rPr>
            <w:rStyle w:val="PageNumber"/>
            <w:b/>
          </w:rPr>
          <w:instrText xml:space="preserve"> PAGE </w:instrText>
        </w:r>
        <w:r w:rsidRPr="00F96CC8">
          <w:rPr>
            <w:rStyle w:val="PageNumber"/>
            <w:b/>
            <w:i/>
          </w:rPr>
          <w:fldChar w:fldCharType="separate"/>
        </w:r>
        <w:r w:rsidR="0050191B">
          <w:rPr>
            <w:rStyle w:val="PageNumber"/>
            <w:b/>
            <w:noProof/>
          </w:rPr>
          <w:t>11</w:t>
        </w:r>
        <w:r w:rsidRPr="00F96CC8">
          <w:rPr>
            <w:rStyle w:val="PageNumber"/>
            <w:b/>
            <w:i/>
          </w:rPr>
          <w:fldChar w:fldCharType="end"/>
        </w:r>
      </w:p>
      <w:p w14:paraId="21CD2BE3" w14:textId="453D749C" w:rsidR="008F3969" w:rsidRDefault="008F3969">
        <w:pPr>
          <w:pStyle w:val="Footer"/>
          <w:jc w:val="center"/>
        </w:pPr>
      </w:p>
    </w:sdtContent>
  </w:sdt>
  <w:p w14:paraId="1EC88314" w14:textId="77777777" w:rsidR="008F3969" w:rsidRDefault="008F396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8624"/>
      <w:docPartObj>
        <w:docPartGallery w:val="Page Numbers (Bottom of Page)"/>
        <w:docPartUnique/>
      </w:docPartObj>
    </w:sdtPr>
    <w:sdtEndPr>
      <w:rPr>
        <w:noProof/>
      </w:rPr>
    </w:sdtEndPr>
    <w:sdtContent>
      <w:sdt>
        <w:sdtPr>
          <w:id w:val="1190185084"/>
          <w:docPartObj>
            <w:docPartGallery w:val="Page Numbers (Bottom of Page)"/>
            <w:docPartUnique/>
          </w:docPartObj>
        </w:sdtPr>
        <w:sdtEndPr>
          <w:rPr>
            <w:noProof/>
          </w:rPr>
        </w:sdtEndPr>
        <w:sdtContent>
          <w:p w14:paraId="5AE5640E" w14:textId="3B7FDDF9" w:rsidR="008F3969" w:rsidRDefault="008F3969" w:rsidP="00783955">
            <w:pPr>
              <w:pStyle w:val="Footer"/>
              <w:tabs>
                <w:tab w:val="right" w:pos="9000"/>
              </w:tabs>
              <w:jc w:val="right"/>
            </w:pPr>
            <w:r>
              <w:t>Energy Informatics 2012, Atlanta, Georgia</w:t>
            </w:r>
            <w:r>
              <w:tab/>
            </w:r>
            <w:r w:rsidRPr="00F96CC8">
              <w:rPr>
                <w:rStyle w:val="PageNumber"/>
                <w:b/>
                <w:i/>
              </w:rPr>
              <w:fldChar w:fldCharType="begin"/>
            </w:r>
            <w:r w:rsidRPr="00F96CC8">
              <w:rPr>
                <w:rStyle w:val="PageNumber"/>
                <w:b/>
              </w:rPr>
              <w:instrText xml:space="preserve"> PAGE </w:instrText>
            </w:r>
            <w:r w:rsidRPr="00F96CC8">
              <w:rPr>
                <w:rStyle w:val="PageNumber"/>
                <w:b/>
                <w:i/>
              </w:rPr>
              <w:fldChar w:fldCharType="separate"/>
            </w:r>
            <w:r w:rsidR="00211C10">
              <w:rPr>
                <w:rStyle w:val="PageNumber"/>
                <w:b/>
                <w:noProof/>
              </w:rPr>
              <w:t>1</w:t>
            </w:r>
            <w:r w:rsidRPr="00F96CC8">
              <w:rPr>
                <w:rStyle w:val="PageNumber"/>
                <w:b/>
                <w:i/>
              </w:rPr>
              <w:fldChar w:fldCharType="end"/>
            </w:r>
          </w:p>
        </w:sdtContent>
      </w:sdt>
    </w:sdtContent>
  </w:sdt>
  <w:p w14:paraId="2D3C4414" w14:textId="77777777" w:rsidR="008F3969" w:rsidRDefault="008F3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8826" w14:textId="77777777" w:rsidR="008F3969" w:rsidRDefault="008F3969" w:rsidP="009B4124">
      <w:r>
        <w:separator/>
      </w:r>
    </w:p>
  </w:footnote>
  <w:footnote w:type="continuationSeparator" w:id="0">
    <w:p w14:paraId="79A7F3A9" w14:textId="77777777" w:rsidR="008F3969" w:rsidRDefault="008F3969" w:rsidP="009B4124">
      <w:r>
        <w:continuationSeparator/>
      </w:r>
    </w:p>
  </w:footnote>
  <w:footnote w:id="1">
    <w:p w14:paraId="1C8EA2D0" w14:textId="2C9F2D82" w:rsidR="008F3969" w:rsidRPr="00931FC6" w:rsidRDefault="008F3969">
      <w:pPr>
        <w:pStyle w:val="FootnoteText"/>
        <w:rPr>
          <w:lang w:val="en-GB"/>
        </w:rPr>
      </w:pPr>
      <w:r>
        <w:rPr>
          <w:rStyle w:val="FootnoteReference"/>
        </w:rPr>
        <w:footnoteRef/>
      </w:r>
      <w:r w:rsidRPr="00931FC6">
        <w:rPr>
          <w:lang w:val="en-GB"/>
        </w:rPr>
        <w:t xml:space="preserve"> </w:t>
      </w:r>
      <w:r w:rsidRPr="00F718F2">
        <w:rPr>
          <w:lang w:val="en-GB"/>
        </w:rPr>
        <w:t>EM</w:t>
      </w:r>
      <w:r>
        <w:rPr>
          <w:lang w:val="en-GB"/>
        </w:rPr>
        <w:t>EA region even 38%, 103.0 kTons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069"/>
    <w:multiLevelType w:val="hybridMultilevel"/>
    <w:tmpl w:val="CCCA1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E2B46"/>
    <w:multiLevelType w:val="hybridMultilevel"/>
    <w:tmpl w:val="AAA4F8B0"/>
    <w:lvl w:ilvl="0" w:tplc="AD96BF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E6DA2"/>
    <w:multiLevelType w:val="hybridMultilevel"/>
    <w:tmpl w:val="64C8B390"/>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457C2"/>
    <w:multiLevelType w:val="multilevel"/>
    <w:tmpl w:val="2E9ECAF8"/>
    <w:lvl w:ilvl="0">
      <w:start w:val="4"/>
      <w:numFmt w:val="decimal"/>
      <w:lvlText w:val="%1."/>
      <w:lvlJc w:val="left"/>
      <w:pPr>
        <w:tabs>
          <w:tab w:val="num" w:pos="720"/>
        </w:tabs>
        <w:ind w:left="720" w:hanging="360"/>
      </w:pPr>
      <w:rPr>
        <w:rFonts w:hint="default"/>
        <w:b w:val="0"/>
      </w:rPr>
    </w:lvl>
    <w:lvl w:ilvl="1">
      <w:start w:val="7"/>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89A057F"/>
    <w:multiLevelType w:val="hybridMultilevel"/>
    <w:tmpl w:val="E8FEFC40"/>
    <w:lvl w:ilvl="0" w:tplc="A3DE0B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56676"/>
    <w:multiLevelType w:val="hybridMultilevel"/>
    <w:tmpl w:val="2E46B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4A76F2"/>
    <w:multiLevelType w:val="multilevel"/>
    <w:tmpl w:val="D0D4EBD4"/>
    <w:lvl w:ilvl="0">
      <w:start w:val="1"/>
      <w:numFmt w:val="decimal"/>
      <w:lvlText w:val="%1."/>
      <w:lvlJc w:val="left"/>
      <w:pPr>
        <w:tabs>
          <w:tab w:val="num" w:pos="720"/>
        </w:tabs>
        <w:ind w:left="720" w:hanging="360"/>
      </w:pPr>
      <w:rPr>
        <w:rFonts w:hint="default"/>
        <w:b/>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8FC103A"/>
    <w:multiLevelType w:val="hybridMultilevel"/>
    <w:tmpl w:val="673CCEBC"/>
    <w:lvl w:ilvl="0" w:tplc="AD96BF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0223F"/>
    <w:multiLevelType w:val="multilevel"/>
    <w:tmpl w:val="1814330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decimal"/>
      <w:lvlText w:val="%4"/>
      <w:lvlJc w:val="left"/>
      <w:pPr>
        <w:ind w:left="2880" w:hanging="360"/>
      </w:pPr>
      <w:rPr>
        <w:rFonts w:hint="default"/>
      </w:rPr>
    </w:lvl>
    <w:lvl w:ilvl="4">
      <w:start w:val="1"/>
      <w:numFmt w:val="lowerRoman"/>
      <w:lvlText w:val="%5."/>
      <w:lvlJc w:val="righ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71F86"/>
    <w:multiLevelType w:val="hybridMultilevel"/>
    <w:tmpl w:val="1722E6C4"/>
    <w:lvl w:ilvl="0" w:tplc="9CF27D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A04837"/>
    <w:multiLevelType w:val="hybridMultilevel"/>
    <w:tmpl w:val="E9341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975137"/>
    <w:multiLevelType w:val="hybridMultilevel"/>
    <w:tmpl w:val="C762A8F0"/>
    <w:lvl w:ilvl="0" w:tplc="08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212822"/>
    <w:multiLevelType w:val="multilevel"/>
    <w:tmpl w:val="04D01DD2"/>
    <w:lvl w:ilvl="0">
      <w:start w:val="1"/>
      <w:numFmt w:val="decimal"/>
      <w:lvlText w:val="%1."/>
      <w:lvlJc w:val="left"/>
      <w:pPr>
        <w:tabs>
          <w:tab w:val="num" w:pos="720"/>
        </w:tabs>
        <w:ind w:left="720" w:hanging="360"/>
      </w:pPr>
      <w:rPr>
        <w:rFonts w:hint="default"/>
        <w:b/>
      </w:rPr>
    </w:lvl>
    <w:lvl w:ilvl="1">
      <w:start w:val="7"/>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F6F3891"/>
    <w:multiLevelType w:val="hybridMultilevel"/>
    <w:tmpl w:val="A56A4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E5478A"/>
    <w:multiLevelType w:val="hybridMultilevel"/>
    <w:tmpl w:val="74681758"/>
    <w:lvl w:ilvl="0" w:tplc="08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71581"/>
    <w:multiLevelType w:val="hybridMultilevel"/>
    <w:tmpl w:val="73B666A8"/>
    <w:lvl w:ilvl="0" w:tplc="F0488B90">
      <w:start w:val="1"/>
      <w:numFmt w:val="decimal"/>
      <w:pStyle w:val="Heading1"/>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B57B3"/>
    <w:multiLevelType w:val="hybridMultilevel"/>
    <w:tmpl w:val="BE2A02A8"/>
    <w:lvl w:ilvl="0" w:tplc="AD96BFEA">
      <w:start w:val="1"/>
      <w:numFmt w:val="bullet"/>
      <w:lvlText w:val=""/>
      <w:lvlJc w:val="left"/>
      <w:pPr>
        <w:ind w:left="1068" w:hanging="360"/>
      </w:pPr>
      <w:rPr>
        <w:rFonts w:ascii="Symbol" w:hAnsi="Symbol" w:hint="default"/>
      </w:rPr>
    </w:lvl>
    <w:lvl w:ilvl="1" w:tplc="AD96BFEA">
      <w:start w:val="1"/>
      <w:numFmt w:val="bullet"/>
      <w:lvlText w:val=""/>
      <w:lvlJc w:val="left"/>
      <w:pPr>
        <w:ind w:left="1788" w:hanging="360"/>
      </w:pPr>
      <w:rPr>
        <w:rFonts w:ascii="Symbol" w:hAnsi="Symbol"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nsid w:val="554A4975"/>
    <w:multiLevelType w:val="hybridMultilevel"/>
    <w:tmpl w:val="936AF0FE"/>
    <w:lvl w:ilvl="0" w:tplc="50E84C18">
      <w:start w:val="2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6F15C4"/>
    <w:multiLevelType w:val="hybridMultilevel"/>
    <w:tmpl w:val="894A6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464BA9"/>
    <w:multiLevelType w:val="multilevel"/>
    <w:tmpl w:val="118C8CF4"/>
    <w:lvl w:ilvl="0">
      <w:start w:val="1"/>
      <w:numFmt w:val="decimal"/>
      <w:lvlText w:val="%1."/>
      <w:lvlJc w:val="left"/>
      <w:pPr>
        <w:tabs>
          <w:tab w:val="num" w:pos="720"/>
        </w:tabs>
        <w:ind w:left="720" w:hanging="360"/>
      </w:pPr>
      <w:rPr>
        <w:b w:val="0"/>
        <w:lang w:val="en-GB"/>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B83A5F"/>
    <w:multiLevelType w:val="hybridMultilevel"/>
    <w:tmpl w:val="1A9C58E2"/>
    <w:lvl w:ilvl="0" w:tplc="3F82B994">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5CE45363"/>
    <w:multiLevelType w:val="hybridMultilevel"/>
    <w:tmpl w:val="9370B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7A2AA4"/>
    <w:multiLevelType w:val="multilevel"/>
    <w:tmpl w:val="0588A1A2"/>
    <w:lvl w:ilvl="0">
      <w:start w:val="1"/>
      <w:numFmt w:val="decimal"/>
      <w:lvlText w:val="%1."/>
      <w:lvlJc w:val="left"/>
      <w:pPr>
        <w:tabs>
          <w:tab w:val="num" w:pos="720"/>
        </w:tabs>
        <w:ind w:left="720" w:hanging="360"/>
      </w:pPr>
      <w:rPr>
        <w:rFonts w:hint="default"/>
        <w:b w:val="0"/>
      </w:rPr>
    </w:lvl>
    <w:lvl w:ilvl="1">
      <w:start w:val="1"/>
      <w:numFmt w:val="lowerRoman"/>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ED37C6D"/>
    <w:multiLevelType w:val="hybridMultilevel"/>
    <w:tmpl w:val="88C69806"/>
    <w:lvl w:ilvl="0" w:tplc="08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52BC7"/>
    <w:multiLevelType w:val="multilevel"/>
    <w:tmpl w:val="0AA25AD2"/>
    <w:lvl w:ilvl="0">
      <w:start w:val="1"/>
      <w:numFmt w:val="decimal"/>
      <w:lvlText w:val="%1."/>
      <w:lvlJc w:val="left"/>
      <w:pPr>
        <w:tabs>
          <w:tab w:val="num" w:pos="720"/>
        </w:tabs>
        <w:ind w:left="720" w:hanging="360"/>
      </w:pPr>
      <w:rPr>
        <w:rFonts w:hint="default"/>
        <w:b w:val="0"/>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6A272E9A"/>
    <w:multiLevelType w:val="hybridMultilevel"/>
    <w:tmpl w:val="0868F422"/>
    <w:lvl w:ilvl="0" w:tplc="3F82B99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6CF71FA6"/>
    <w:multiLevelType w:val="multilevel"/>
    <w:tmpl w:val="745456DC"/>
    <w:lvl w:ilvl="0">
      <w:start w:val="1"/>
      <w:numFmt w:val="decimal"/>
      <w:lvlText w:val="%1."/>
      <w:lvlJc w:val="left"/>
      <w:pPr>
        <w:ind w:left="1069" w:hanging="360"/>
      </w:pPr>
      <w:rPr>
        <w:b/>
        <w:sz w:val="28"/>
        <w:szCs w:val="28"/>
      </w:rPr>
    </w:lvl>
    <w:lvl w:ilvl="1">
      <w:start w:val="1"/>
      <w:numFmt w:val="decimal"/>
      <w:lvlText w:val="%1.%2."/>
      <w:lvlJc w:val="left"/>
      <w:pPr>
        <w:ind w:left="857" w:hanging="432"/>
      </w:pPr>
      <w:rPr>
        <w:b/>
      </w:rPr>
    </w:lvl>
    <w:lvl w:ilvl="2">
      <w:start w:val="1"/>
      <w:numFmt w:val="decimal"/>
      <w:lvlText w:val="%1.%2.%3."/>
      <w:lvlJc w:val="left"/>
      <w:pPr>
        <w:ind w:left="92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7">
    <w:nsid w:val="6E601D5F"/>
    <w:multiLevelType w:val="hybridMultilevel"/>
    <w:tmpl w:val="18DC1274"/>
    <w:lvl w:ilvl="0" w:tplc="52F888F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0926187"/>
    <w:multiLevelType w:val="multilevel"/>
    <w:tmpl w:val="4B8A77FA"/>
    <w:lvl w:ilvl="0">
      <w:start w:val="1"/>
      <w:numFmt w:val="decimal"/>
      <w:lvlText w:val="%1."/>
      <w:lvlJc w:val="left"/>
      <w:pPr>
        <w:tabs>
          <w:tab w:val="num" w:pos="720"/>
        </w:tabs>
        <w:ind w:left="720" w:hanging="360"/>
      </w:pPr>
      <w:rPr>
        <w:rFonts w:hint="default"/>
        <w:b/>
      </w:rPr>
    </w:lvl>
    <w:lvl w:ilvl="1">
      <w:start w:val="1"/>
      <w:numFmt w:val="lowerRoman"/>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75FB76BD"/>
    <w:multiLevelType w:val="hybridMultilevel"/>
    <w:tmpl w:val="E9DA133E"/>
    <w:lvl w:ilvl="0" w:tplc="08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57381F"/>
    <w:multiLevelType w:val="hybridMultilevel"/>
    <w:tmpl w:val="8A264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9F7FA0"/>
    <w:multiLevelType w:val="hybridMultilevel"/>
    <w:tmpl w:val="779C3786"/>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AD96BFEA">
      <w:start w:val="1"/>
      <w:numFmt w:val="bullet"/>
      <w:lvlText w:val=""/>
      <w:lvlJc w:val="left"/>
      <w:pPr>
        <w:ind w:left="2508" w:hanging="360"/>
      </w:pPr>
      <w:rPr>
        <w:rFonts w:ascii="Symbol" w:hAnsi="Symbol"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nsid w:val="76C1126C"/>
    <w:multiLevelType w:val="hybridMultilevel"/>
    <w:tmpl w:val="E934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F3C3B"/>
    <w:multiLevelType w:val="hybridMultilevel"/>
    <w:tmpl w:val="E3385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1"/>
  </w:num>
  <w:num w:numId="3">
    <w:abstractNumId w:val="15"/>
  </w:num>
  <w:num w:numId="4">
    <w:abstractNumId w:val="11"/>
  </w:num>
  <w:num w:numId="5">
    <w:abstractNumId w:val="33"/>
  </w:num>
  <w:num w:numId="6">
    <w:abstractNumId w:val="1"/>
  </w:num>
  <w:num w:numId="7">
    <w:abstractNumId w:val="7"/>
  </w:num>
  <w:num w:numId="8">
    <w:abstractNumId w:val="16"/>
  </w:num>
  <w:num w:numId="9">
    <w:abstractNumId w:val="13"/>
  </w:num>
  <w:num w:numId="10">
    <w:abstractNumId w:val="0"/>
  </w:num>
  <w:num w:numId="11">
    <w:abstractNumId w:val="17"/>
  </w:num>
  <w:num w:numId="12">
    <w:abstractNumId w:val="2"/>
  </w:num>
  <w:num w:numId="13">
    <w:abstractNumId w:val="23"/>
  </w:num>
  <w:num w:numId="14">
    <w:abstractNumId w:val="29"/>
  </w:num>
  <w:num w:numId="15">
    <w:abstractNumId w:val="14"/>
  </w:num>
  <w:num w:numId="16">
    <w:abstractNumId w:val="8"/>
  </w:num>
  <w:num w:numId="17">
    <w:abstractNumId w:val="19"/>
  </w:num>
  <w:num w:numId="18">
    <w:abstractNumId w:val="6"/>
  </w:num>
  <w:num w:numId="19">
    <w:abstractNumId w:val="28"/>
  </w:num>
  <w:num w:numId="20">
    <w:abstractNumId w:val="3"/>
  </w:num>
  <w:num w:numId="21">
    <w:abstractNumId w:val="27"/>
  </w:num>
  <w:num w:numId="22">
    <w:abstractNumId w:val="25"/>
  </w:num>
  <w:num w:numId="23">
    <w:abstractNumId w:val="12"/>
  </w:num>
  <w:num w:numId="24">
    <w:abstractNumId w:val="24"/>
  </w:num>
  <w:num w:numId="25">
    <w:abstractNumId w:val="22"/>
  </w:num>
  <w:num w:numId="26">
    <w:abstractNumId w:val="15"/>
  </w:num>
  <w:num w:numId="27">
    <w:abstractNumId w:val="15"/>
  </w:num>
  <w:num w:numId="28">
    <w:abstractNumId w:val="15"/>
  </w:num>
  <w:num w:numId="29">
    <w:abstractNumId w:val="9"/>
  </w:num>
  <w:num w:numId="30">
    <w:abstractNumId w:val="5"/>
  </w:num>
  <w:num w:numId="31">
    <w:abstractNumId w:val="18"/>
  </w:num>
  <w:num w:numId="32">
    <w:abstractNumId w:val="20"/>
  </w:num>
  <w:num w:numId="33">
    <w:abstractNumId w:val="4"/>
  </w:num>
  <w:num w:numId="34">
    <w:abstractNumId w:val="21"/>
  </w:num>
  <w:num w:numId="35">
    <w:abstractNumId w:val="32"/>
  </w:num>
  <w:num w:numId="36">
    <w:abstractNumId w:val="10"/>
  </w:num>
  <w:num w:numId="3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65"/>
    <w:rsid w:val="000011F3"/>
    <w:rsid w:val="000019A6"/>
    <w:rsid w:val="00002265"/>
    <w:rsid w:val="00004CE2"/>
    <w:rsid w:val="000100CE"/>
    <w:rsid w:val="000109F7"/>
    <w:rsid w:val="00011933"/>
    <w:rsid w:val="0001207B"/>
    <w:rsid w:val="00012E8B"/>
    <w:rsid w:val="0001342C"/>
    <w:rsid w:val="000137F8"/>
    <w:rsid w:val="00013EED"/>
    <w:rsid w:val="00014798"/>
    <w:rsid w:val="00015148"/>
    <w:rsid w:val="0001744D"/>
    <w:rsid w:val="00021C24"/>
    <w:rsid w:val="00022DD5"/>
    <w:rsid w:val="00024CB1"/>
    <w:rsid w:val="0002590E"/>
    <w:rsid w:val="00025978"/>
    <w:rsid w:val="0003012E"/>
    <w:rsid w:val="00030220"/>
    <w:rsid w:val="0003022B"/>
    <w:rsid w:val="0003103B"/>
    <w:rsid w:val="00031755"/>
    <w:rsid w:val="00031E7C"/>
    <w:rsid w:val="000328B3"/>
    <w:rsid w:val="00032B1C"/>
    <w:rsid w:val="000330D1"/>
    <w:rsid w:val="000332B7"/>
    <w:rsid w:val="00033D36"/>
    <w:rsid w:val="000368B3"/>
    <w:rsid w:val="0003718C"/>
    <w:rsid w:val="00037278"/>
    <w:rsid w:val="00041993"/>
    <w:rsid w:val="00041FC2"/>
    <w:rsid w:val="00042360"/>
    <w:rsid w:val="0004236E"/>
    <w:rsid w:val="00042914"/>
    <w:rsid w:val="000430A4"/>
    <w:rsid w:val="000435D5"/>
    <w:rsid w:val="00044D48"/>
    <w:rsid w:val="00044F7A"/>
    <w:rsid w:val="000507F5"/>
    <w:rsid w:val="000518A1"/>
    <w:rsid w:val="00054067"/>
    <w:rsid w:val="00054255"/>
    <w:rsid w:val="00054699"/>
    <w:rsid w:val="00055426"/>
    <w:rsid w:val="0005544D"/>
    <w:rsid w:val="00055820"/>
    <w:rsid w:val="00056A73"/>
    <w:rsid w:val="00056C07"/>
    <w:rsid w:val="0005702A"/>
    <w:rsid w:val="0005799E"/>
    <w:rsid w:val="00057E54"/>
    <w:rsid w:val="00060236"/>
    <w:rsid w:val="00061958"/>
    <w:rsid w:val="00061C74"/>
    <w:rsid w:val="00062342"/>
    <w:rsid w:val="00062729"/>
    <w:rsid w:val="0006292A"/>
    <w:rsid w:val="00062987"/>
    <w:rsid w:val="0006397F"/>
    <w:rsid w:val="000642D4"/>
    <w:rsid w:val="000651B8"/>
    <w:rsid w:val="000655A0"/>
    <w:rsid w:val="00065C0E"/>
    <w:rsid w:val="000663E1"/>
    <w:rsid w:val="00066506"/>
    <w:rsid w:val="000666D2"/>
    <w:rsid w:val="00067069"/>
    <w:rsid w:val="0006740D"/>
    <w:rsid w:val="00071781"/>
    <w:rsid w:val="00073BB5"/>
    <w:rsid w:val="00075EA6"/>
    <w:rsid w:val="00075FAE"/>
    <w:rsid w:val="00076B64"/>
    <w:rsid w:val="00082941"/>
    <w:rsid w:val="0008387F"/>
    <w:rsid w:val="000839B0"/>
    <w:rsid w:val="00084E49"/>
    <w:rsid w:val="0008685D"/>
    <w:rsid w:val="000877D1"/>
    <w:rsid w:val="00087B4F"/>
    <w:rsid w:val="0009058A"/>
    <w:rsid w:val="00091213"/>
    <w:rsid w:val="00092BE6"/>
    <w:rsid w:val="00093D57"/>
    <w:rsid w:val="0009503F"/>
    <w:rsid w:val="000952CF"/>
    <w:rsid w:val="0009692A"/>
    <w:rsid w:val="00096FA7"/>
    <w:rsid w:val="000A2AD5"/>
    <w:rsid w:val="000A2D1B"/>
    <w:rsid w:val="000A3038"/>
    <w:rsid w:val="000A367E"/>
    <w:rsid w:val="000A4258"/>
    <w:rsid w:val="000A44E3"/>
    <w:rsid w:val="000A6383"/>
    <w:rsid w:val="000A6912"/>
    <w:rsid w:val="000A6FAA"/>
    <w:rsid w:val="000B13C5"/>
    <w:rsid w:val="000B2E06"/>
    <w:rsid w:val="000B59CB"/>
    <w:rsid w:val="000C056C"/>
    <w:rsid w:val="000C0FB7"/>
    <w:rsid w:val="000C13F9"/>
    <w:rsid w:val="000C15D2"/>
    <w:rsid w:val="000C19C8"/>
    <w:rsid w:val="000C1C81"/>
    <w:rsid w:val="000C3B8D"/>
    <w:rsid w:val="000C3C47"/>
    <w:rsid w:val="000C45B7"/>
    <w:rsid w:val="000C63BB"/>
    <w:rsid w:val="000C69F2"/>
    <w:rsid w:val="000C6D2F"/>
    <w:rsid w:val="000C79A9"/>
    <w:rsid w:val="000D22BC"/>
    <w:rsid w:val="000D23F0"/>
    <w:rsid w:val="000D30C4"/>
    <w:rsid w:val="000D31E2"/>
    <w:rsid w:val="000D3360"/>
    <w:rsid w:val="000D3EB9"/>
    <w:rsid w:val="000D4418"/>
    <w:rsid w:val="000D4786"/>
    <w:rsid w:val="000D4D7A"/>
    <w:rsid w:val="000D6675"/>
    <w:rsid w:val="000E0722"/>
    <w:rsid w:val="000E190A"/>
    <w:rsid w:val="000E478C"/>
    <w:rsid w:val="000E5322"/>
    <w:rsid w:val="000E54D6"/>
    <w:rsid w:val="000E7940"/>
    <w:rsid w:val="000F175F"/>
    <w:rsid w:val="000F4F33"/>
    <w:rsid w:val="000F4F9F"/>
    <w:rsid w:val="000F5E4A"/>
    <w:rsid w:val="00100843"/>
    <w:rsid w:val="00100998"/>
    <w:rsid w:val="00100DD0"/>
    <w:rsid w:val="00102114"/>
    <w:rsid w:val="0010369C"/>
    <w:rsid w:val="00103944"/>
    <w:rsid w:val="00103BBA"/>
    <w:rsid w:val="00105EFB"/>
    <w:rsid w:val="001062E2"/>
    <w:rsid w:val="001076C8"/>
    <w:rsid w:val="00107968"/>
    <w:rsid w:val="00107CEB"/>
    <w:rsid w:val="001122AA"/>
    <w:rsid w:val="00112365"/>
    <w:rsid w:val="0011438A"/>
    <w:rsid w:val="00114BA4"/>
    <w:rsid w:val="00114E3B"/>
    <w:rsid w:val="00115606"/>
    <w:rsid w:val="0011579E"/>
    <w:rsid w:val="00115833"/>
    <w:rsid w:val="00115B0A"/>
    <w:rsid w:val="00115E63"/>
    <w:rsid w:val="001165E7"/>
    <w:rsid w:val="00116A5A"/>
    <w:rsid w:val="00116C5D"/>
    <w:rsid w:val="00120223"/>
    <w:rsid w:val="00122017"/>
    <w:rsid w:val="001228BB"/>
    <w:rsid w:val="001228E7"/>
    <w:rsid w:val="001235A6"/>
    <w:rsid w:val="0012449C"/>
    <w:rsid w:val="001245EF"/>
    <w:rsid w:val="00124A57"/>
    <w:rsid w:val="001250E8"/>
    <w:rsid w:val="0013032B"/>
    <w:rsid w:val="00130A0D"/>
    <w:rsid w:val="00131388"/>
    <w:rsid w:val="001314BF"/>
    <w:rsid w:val="00131E0D"/>
    <w:rsid w:val="00132236"/>
    <w:rsid w:val="00132950"/>
    <w:rsid w:val="00132CB5"/>
    <w:rsid w:val="00133927"/>
    <w:rsid w:val="00134210"/>
    <w:rsid w:val="00137086"/>
    <w:rsid w:val="0014065D"/>
    <w:rsid w:val="0014198C"/>
    <w:rsid w:val="00142CA1"/>
    <w:rsid w:val="001469CD"/>
    <w:rsid w:val="00147221"/>
    <w:rsid w:val="00147450"/>
    <w:rsid w:val="001503DC"/>
    <w:rsid w:val="001509C4"/>
    <w:rsid w:val="001511AB"/>
    <w:rsid w:val="00156DF1"/>
    <w:rsid w:val="001576C0"/>
    <w:rsid w:val="00157F57"/>
    <w:rsid w:val="001603FA"/>
    <w:rsid w:val="00161581"/>
    <w:rsid w:val="00161894"/>
    <w:rsid w:val="00161A62"/>
    <w:rsid w:val="00162CD7"/>
    <w:rsid w:val="00163AD6"/>
    <w:rsid w:val="00164B0B"/>
    <w:rsid w:val="001655D2"/>
    <w:rsid w:val="0017102E"/>
    <w:rsid w:val="001776BD"/>
    <w:rsid w:val="00177B60"/>
    <w:rsid w:val="001801DA"/>
    <w:rsid w:val="00180FF3"/>
    <w:rsid w:val="001813FC"/>
    <w:rsid w:val="00181B98"/>
    <w:rsid w:val="00181C82"/>
    <w:rsid w:val="0018232F"/>
    <w:rsid w:val="001836E1"/>
    <w:rsid w:val="0018438C"/>
    <w:rsid w:val="001848A3"/>
    <w:rsid w:val="00190B34"/>
    <w:rsid w:val="00194E4C"/>
    <w:rsid w:val="00197449"/>
    <w:rsid w:val="00197880"/>
    <w:rsid w:val="001A04C0"/>
    <w:rsid w:val="001A0FA3"/>
    <w:rsid w:val="001A1894"/>
    <w:rsid w:val="001A1EDD"/>
    <w:rsid w:val="001A21ED"/>
    <w:rsid w:val="001A44A1"/>
    <w:rsid w:val="001A47B2"/>
    <w:rsid w:val="001A74FD"/>
    <w:rsid w:val="001A78A6"/>
    <w:rsid w:val="001A7B19"/>
    <w:rsid w:val="001B243A"/>
    <w:rsid w:val="001B250F"/>
    <w:rsid w:val="001B3BE0"/>
    <w:rsid w:val="001B3CD7"/>
    <w:rsid w:val="001B3EC7"/>
    <w:rsid w:val="001B3EF8"/>
    <w:rsid w:val="001B4699"/>
    <w:rsid w:val="001B4AF3"/>
    <w:rsid w:val="001B53DE"/>
    <w:rsid w:val="001B5F1D"/>
    <w:rsid w:val="001B7268"/>
    <w:rsid w:val="001B7CB4"/>
    <w:rsid w:val="001C0E00"/>
    <w:rsid w:val="001C0FA2"/>
    <w:rsid w:val="001C39B2"/>
    <w:rsid w:val="001C3F92"/>
    <w:rsid w:val="001C422C"/>
    <w:rsid w:val="001C5D9B"/>
    <w:rsid w:val="001D1A3E"/>
    <w:rsid w:val="001D2535"/>
    <w:rsid w:val="001D286A"/>
    <w:rsid w:val="001D37CB"/>
    <w:rsid w:val="001D5066"/>
    <w:rsid w:val="001D5228"/>
    <w:rsid w:val="001D5562"/>
    <w:rsid w:val="001D69D4"/>
    <w:rsid w:val="001E0C2C"/>
    <w:rsid w:val="001E0EBF"/>
    <w:rsid w:val="001E2271"/>
    <w:rsid w:val="001E2392"/>
    <w:rsid w:val="001E45AF"/>
    <w:rsid w:val="001E4EDC"/>
    <w:rsid w:val="001E5BA0"/>
    <w:rsid w:val="001E72A7"/>
    <w:rsid w:val="001E7818"/>
    <w:rsid w:val="001F00F7"/>
    <w:rsid w:val="001F15BA"/>
    <w:rsid w:val="001F1921"/>
    <w:rsid w:val="001F2620"/>
    <w:rsid w:val="001F2CF4"/>
    <w:rsid w:val="001F45C6"/>
    <w:rsid w:val="001F55DC"/>
    <w:rsid w:val="001F73EE"/>
    <w:rsid w:val="001F7C98"/>
    <w:rsid w:val="00200A36"/>
    <w:rsid w:val="00201C91"/>
    <w:rsid w:val="00202957"/>
    <w:rsid w:val="00203EC3"/>
    <w:rsid w:val="00203FE8"/>
    <w:rsid w:val="0020645C"/>
    <w:rsid w:val="002066C8"/>
    <w:rsid w:val="00211C10"/>
    <w:rsid w:val="00211D3B"/>
    <w:rsid w:val="00212D1C"/>
    <w:rsid w:val="002142A4"/>
    <w:rsid w:val="002142F1"/>
    <w:rsid w:val="002146B7"/>
    <w:rsid w:val="00214FF4"/>
    <w:rsid w:val="002150B3"/>
    <w:rsid w:val="002151A7"/>
    <w:rsid w:val="00215393"/>
    <w:rsid w:val="0021685D"/>
    <w:rsid w:val="00216A16"/>
    <w:rsid w:val="00216DBC"/>
    <w:rsid w:val="0021790B"/>
    <w:rsid w:val="00221DF3"/>
    <w:rsid w:val="00222F3B"/>
    <w:rsid w:val="002259E8"/>
    <w:rsid w:val="00226B9B"/>
    <w:rsid w:val="002272F5"/>
    <w:rsid w:val="00227460"/>
    <w:rsid w:val="002275D1"/>
    <w:rsid w:val="002279D0"/>
    <w:rsid w:val="002307E1"/>
    <w:rsid w:val="00232D69"/>
    <w:rsid w:val="00233891"/>
    <w:rsid w:val="00233D8E"/>
    <w:rsid w:val="00233FB7"/>
    <w:rsid w:val="00234A9D"/>
    <w:rsid w:val="002361BC"/>
    <w:rsid w:val="00236CB1"/>
    <w:rsid w:val="002371D6"/>
    <w:rsid w:val="00237375"/>
    <w:rsid w:val="00241601"/>
    <w:rsid w:val="00242054"/>
    <w:rsid w:val="00242813"/>
    <w:rsid w:val="00243785"/>
    <w:rsid w:val="00243A91"/>
    <w:rsid w:val="0024626D"/>
    <w:rsid w:val="002468B0"/>
    <w:rsid w:val="00247B38"/>
    <w:rsid w:val="00247DFB"/>
    <w:rsid w:val="00250303"/>
    <w:rsid w:val="00250EF6"/>
    <w:rsid w:val="0025173C"/>
    <w:rsid w:val="002525BF"/>
    <w:rsid w:val="00255C9A"/>
    <w:rsid w:val="002566B9"/>
    <w:rsid w:val="00256841"/>
    <w:rsid w:val="00256A44"/>
    <w:rsid w:val="0025746A"/>
    <w:rsid w:val="0025787A"/>
    <w:rsid w:val="002602DD"/>
    <w:rsid w:val="00260844"/>
    <w:rsid w:val="00262106"/>
    <w:rsid w:val="00262EB3"/>
    <w:rsid w:val="00264179"/>
    <w:rsid w:val="002647CF"/>
    <w:rsid w:val="00264B1C"/>
    <w:rsid w:val="00265C5F"/>
    <w:rsid w:val="00266695"/>
    <w:rsid w:val="00266775"/>
    <w:rsid w:val="00270EAC"/>
    <w:rsid w:val="002710EE"/>
    <w:rsid w:val="002712A7"/>
    <w:rsid w:val="002714A1"/>
    <w:rsid w:val="00272878"/>
    <w:rsid w:val="00272CBE"/>
    <w:rsid w:val="00273F31"/>
    <w:rsid w:val="002743C0"/>
    <w:rsid w:val="002750A8"/>
    <w:rsid w:val="00275C09"/>
    <w:rsid w:val="00276CD2"/>
    <w:rsid w:val="002777DC"/>
    <w:rsid w:val="00280370"/>
    <w:rsid w:val="00280EA5"/>
    <w:rsid w:val="00281FEF"/>
    <w:rsid w:val="0028269A"/>
    <w:rsid w:val="00284902"/>
    <w:rsid w:val="0029063B"/>
    <w:rsid w:val="00291337"/>
    <w:rsid w:val="00291E3B"/>
    <w:rsid w:val="002954E8"/>
    <w:rsid w:val="00295935"/>
    <w:rsid w:val="002A20BF"/>
    <w:rsid w:val="002A27D1"/>
    <w:rsid w:val="002A2FD8"/>
    <w:rsid w:val="002A3CE7"/>
    <w:rsid w:val="002A400E"/>
    <w:rsid w:val="002A47A1"/>
    <w:rsid w:val="002A5179"/>
    <w:rsid w:val="002A65C8"/>
    <w:rsid w:val="002A7286"/>
    <w:rsid w:val="002A7EFC"/>
    <w:rsid w:val="002B0A97"/>
    <w:rsid w:val="002B1157"/>
    <w:rsid w:val="002B229E"/>
    <w:rsid w:val="002B2773"/>
    <w:rsid w:val="002B2AF7"/>
    <w:rsid w:val="002B374E"/>
    <w:rsid w:val="002B3869"/>
    <w:rsid w:val="002B4533"/>
    <w:rsid w:val="002B46C4"/>
    <w:rsid w:val="002B4DEE"/>
    <w:rsid w:val="002B588B"/>
    <w:rsid w:val="002B5B18"/>
    <w:rsid w:val="002B5CF0"/>
    <w:rsid w:val="002B6FF8"/>
    <w:rsid w:val="002C1B2C"/>
    <w:rsid w:val="002C1C3E"/>
    <w:rsid w:val="002C225A"/>
    <w:rsid w:val="002C4325"/>
    <w:rsid w:val="002C454B"/>
    <w:rsid w:val="002C4CB0"/>
    <w:rsid w:val="002C6802"/>
    <w:rsid w:val="002C7324"/>
    <w:rsid w:val="002C73F4"/>
    <w:rsid w:val="002C7BB8"/>
    <w:rsid w:val="002D0010"/>
    <w:rsid w:val="002D0494"/>
    <w:rsid w:val="002D0AFF"/>
    <w:rsid w:val="002D0E11"/>
    <w:rsid w:val="002D190B"/>
    <w:rsid w:val="002D20D8"/>
    <w:rsid w:val="002D273A"/>
    <w:rsid w:val="002D4C2E"/>
    <w:rsid w:val="002D527E"/>
    <w:rsid w:val="002D6425"/>
    <w:rsid w:val="002D6C3D"/>
    <w:rsid w:val="002E00A3"/>
    <w:rsid w:val="002E07BA"/>
    <w:rsid w:val="002E1745"/>
    <w:rsid w:val="002E1AE1"/>
    <w:rsid w:val="002E1B46"/>
    <w:rsid w:val="002E3A5C"/>
    <w:rsid w:val="002E3DE7"/>
    <w:rsid w:val="002E66AE"/>
    <w:rsid w:val="002E6CA6"/>
    <w:rsid w:val="002E7233"/>
    <w:rsid w:val="002E7B8B"/>
    <w:rsid w:val="002E7BA1"/>
    <w:rsid w:val="002F23CE"/>
    <w:rsid w:val="002F2905"/>
    <w:rsid w:val="002F29CA"/>
    <w:rsid w:val="002F30BF"/>
    <w:rsid w:val="002F30CE"/>
    <w:rsid w:val="002F4F21"/>
    <w:rsid w:val="002F782F"/>
    <w:rsid w:val="00300482"/>
    <w:rsid w:val="00301129"/>
    <w:rsid w:val="003021B9"/>
    <w:rsid w:val="003038E3"/>
    <w:rsid w:val="00305558"/>
    <w:rsid w:val="00310716"/>
    <w:rsid w:val="00311D03"/>
    <w:rsid w:val="0031280D"/>
    <w:rsid w:val="00316E1A"/>
    <w:rsid w:val="00322278"/>
    <w:rsid w:val="0032274A"/>
    <w:rsid w:val="00322882"/>
    <w:rsid w:val="003234BB"/>
    <w:rsid w:val="003245AC"/>
    <w:rsid w:val="00324AFD"/>
    <w:rsid w:val="00325438"/>
    <w:rsid w:val="00325AD9"/>
    <w:rsid w:val="00325CC4"/>
    <w:rsid w:val="00326C41"/>
    <w:rsid w:val="0032723A"/>
    <w:rsid w:val="00330147"/>
    <w:rsid w:val="00330C39"/>
    <w:rsid w:val="00331FE1"/>
    <w:rsid w:val="00332BAB"/>
    <w:rsid w:val="00332E55"/>
    <w:rsid w:val="00333F7F"/>
    <w:rsid w:val="0033404A"/>
    <w:rsid w:val="00334D35"/>
    <w:rsid w:val="003352A1"/>
    <w:rsid w:val="003357F2"/>
    <w:rsid w:val="003370A4"/>
    <w:rsid w:val="003374DB"/>
    <w:rsid w:val="00337D27"/>
    <w:rsid w:val="00337EEC"/>
    <w:rsid w:val="00340A07"/>
    <w:rsid w:val="00340BA3"/>
    <w:rsid w:val="00342A6F"/>
    <w:rsid w:val="003456E4"/>
    <w:rsid w:val="00345EDE"/>
    <w:rsid w:val="0034654F"/>
    <w:rsid w:val="00346665"/>
    <w:rsid w:val="0034795D"/>
    <w:rsid w:val="00350C06"/>
    <w:rsid w:val="00350E83"/>
    <w:rsid w:val="00352D8B"/>
    <w:rsid w:val="00352EBF"/>
    <w:rsid w:val="003532D6"/>
    <w:rsid w:val="003542B4"/>
    <w:rsid w:val="00355895"/>
    <w:rsid w:val="003565AF"/>
    <w:rsid w:val="0035683B"/>
    <w:rsid w:val="003608FD"/>
    <w:rsid w:val="00361618"/>
    <w:rsid w:val="00361B2C"/>
    <w:rsid w:val="00364243"/>
    <w:rsid w:val="0036456D"/>
    <w:rsid w:val="003645EB"/>
    <w:rsid w:val="0036474B"/>
    <w:rsid w:val="00366733"/>
    <w:rsid w:val="00373E5D"/>
    <w:rsid w:val="0037431A"/>
    <w:rsid w:val="003743DD"/>
    <w:rsid w:val="003746FB"/>
    <w:rsid w:val="0037502D"/>
    <w:rsid w:val="003765A5"/>
    <w:rsid w:val="00376E5D"/>
    <w:rsid w:val="003772B5"/>
    <w:rsid w:val="0037737C"/>
    <w:rsid w:val="003803F8"/>
    <w:rsid w:val="003819A8"/>
    <w:rsid w:val="00382A0A"/>
    <w:rsid w:val="0038467F"/>
    <w:rsid w:val="00384B27"/>
    <w:rsid w:val="003855E4"/>
    <w:rsid w:val="00390428"/>
    <w:rsid w:val="0039157F"/>
    <w:rsid w:val="00391A37"/>
    <w:rsid w:val="0039250E"/>
    <w:rsid w:val="00392CE0"/>
    <w:rsid w:val="00393156"/>
    <w:rsid w:val="00393BC3"/>
    <w:rsid w:val="00394853"/>
    <w:rsid w:val="00394C00"/>
    <w:rsid w:val="00395480"/>
    <w:rsid w:val="003954B0"/>
    <w:rsid w:val="00397209"/>
    <w:rsid w:val="003975D1"/>
    <w:rsid w:val="00397A6E"/>
    <w:rsid w:val="00397F37"/>
    <w:rsid w:val="003A1C38"/>
    <w:rsid w:val="003A2EC3"/>
    <w:rsid w:val="003A3DF0"/>
    <w:rsid w:val="003A62EC"/>
    <w:rsid w:val="003B033A"/>
    <w:rsid w:val="003B0AEA"/>
    <w:rsid w:val="003B338B"/>
    <w:rsid w:val="003B3632"/>
    <w:rsid w:val="003B38F1"/>
    <w:rsid w:val="003B53D3"/>
    <w:rsid w:val="003B5FE6"/>
    <w:rsid w:val="003B6434"/>
    <w:rsid w:val="003C0F6B"/>
    <w:rsid w:val="003C351F"/>
    <w:rsid w:val="003C3CB2"/>
    <w:rsid w:val="003C55DA"/>
    <w:rsid w:val="003C6BE6"/>
    <w:rsid w:val="003C79E6"/>
    <w:rsid w:val="003D1578"/>
    <w:rsid w:val="003D1F7E"/>
    <w:rsid w:val="003D2C2C"/>
    <w:rsid w:val="003D4F01"/>
    <w:rsid w:val="003D5D0B"/>
    <w:rsid w:val="003D68F1"/>
    <w:rsid w:val="003D7718"/>
    <w:rsid w:val="003E03F3"/>
    <w:rsid w:val="003E0AF9"/>
    <w:rsid w:val="003E2C8A"/>
    <w:rsid w:val="003E516A"/>
    <w:rsid w:val="003E5A6C"/>
    <w:rsid w:val="003E67EE"/>
    <w:rsid w:val="003E6A19"/>
    <w:rsid w:val="003E6A47"/>
    <w:rsid w:val="003F02C6"/>
    <w:rsid w:val="003F1C04"/>
    <w:rsid w:val="003F29EF"/>
    <w:rsid w:val="003F5620"/>
    <w:rsid w:val="003F59A1"/>
    <w:rsid w:val="003F5A97"/>
    <w:rsid w:val="003F71AD"/>
    <w:rsid w:val="003F795E"/>
    <w:rsid w:val="00401B76"/>
    <w:rsid w:val="0040217B"/>
    <w:rsid w:val="00403CA2"/>
    <w:rsid w:val="0040654F"/>
    <w:rsid w:val="004129DB"/>
    <w:rsid w:val="004134BA"/>
    <w:rsid w:val="004145A2"/>
    <w:rsid w:val="004149C4"/>
    <w:rsid w:val="00416A96"/>
    <w:rsid w:val="00417B87"/>
    <w:rsid w:val="00420818"/>
    <w:rsid w:val="004218CB"/>
    <w:rsid w:val="004244E3"/>
    <w:rsid w:val="004248C3"/>
    <w:rsid w:val="004266D6"/>
    <w:rsid w:val="0042793C"/>
    <w:rsid w:val="0043063E"/>
    <w:rsid w:val="00430CE3"/>
    <w:rsid w:val="00432D60"/>
    <w:rsid w:val="00433077"/>
    <w:rsid w:val="00433C57"/>
    <w:rsid w:val="004357A1"/>
    <w:rsid w:val="0043672A"/>
    <w:rsid w:val="00436CF4"/>
    <w:rsid w:val="00440820"/>
    <w:rsid w:val="0044108C"/>
    <w:rsid w:val="0044213C"/>
    <w:rsid w:val="00442981"/>
    <w:rsid w:val="00442C9C"/>
    <w:rsid w:val="00443423"/>
    <w:rsid w:val="00443907"/>
    <w:rsid w:val="00445592"/>
    <w:rsid w:val="00450FDE"/>
    <w:rsid w:val="0045384D"/>
    <w:rsid w:val="0045601F"/>
    <w:rsid w:val="00456F99"/>
    <w:rsid w:val="00457C7B"/>
    <w:rsid w:val="00460D73"/>
    <w:rsid w:val="00461229"/>
    <w:rsid w:val="004618DB"/>
    <w:rsid w:val="00462E15"/>
    <w:rsid w:val="00462E8F"/>
    <w:rsid w:val="0046421B"/>
    <w:rsid w:val="00464A15"/>
    <w:rsid w:val="004651A8"/>
    <w:rsid w:val="00465EA3"/>
    <w:rsid w:val="00467D96"/>
    <w:rsid w:val="00471544"/>
    <w:rsid w:val="00471E1E"/>
    <w:rsid w:val="00471FEF"/>
    <w:rsid w:val="00474C0F"/>
    <w:rsid w:val="00474F1F"/>
    <w:rsid w:val="004752C4"/>
    <w:rsid w:val="00475448"/>
    <w:rsid w:val="0048035D"/>
    <w:rsid w:val="00480F32"/>
    <w:rsid w:val="0048178F"/>
    <w:rsid w:val="0048191B"/>
    <w:rsid w:val="004822DF"/>
    <w:rsid w:val="00482DC3"/>
    <w:rsid w:val="004849EB"/>
    <w:rsid w:val="004867E2"/>
    <w:rsid w:val="0049103F"/>
    <w:rsid w:val="00492FB8"/>
    <w:rsid w:val="0049365E"/>
    <w:rsid w:val="0049385E"/>
    <w:rsid w:val="00493C13"/>
    <w:rsid w:val="004941E1"/>
    <w:rsid w:val="004962DD"/>
    <w:rsid w:val="0049648A"/>
    <w:rsid w:val="00497147"/>
    <w:rsid w:val="004975A5"/>
    <w:rsid w:val="00497934"/>
    <w:rsid w:val="004A47DF"/>
    <w:rsid w:val="004A6054"/>
    <w:rsid w:val="004A6133"/>
    <w:rsid w:val="004A744F"/>
    <w:rsid w:val="004A7914"/>
    <w:rsid w:val="004B0846"/>
    <w:rsid w:val="004B1072"/>
    <w:rsid w:val="004B1852"/>
    <w:rsid w:val="004B4761"/>
    <w:rsid w:val="004B4C67"/>
    <w:rsid w:val="004B54FD"/>
    <w:rsid w:val="004B60A5"/>
    <w:rsid w:val="004B7ABB"/>
    <w:rsid w:val="004B7DAA"/>
    <w:rsid w:val="004B7EE5"/>
    <w:rsid w:val="004C28A6"/>
    <w:rsid w:val="004C3409"/>
    <w:rsid w:val="004C60A9"/>
    <w:rsid w:val="004C7018"/>
    <w:rsid w:val="004D0859"/>
    <w:rsid w:val="004D0DC7"/>
    <w:rsid w:val="004D1A2C"/>
    <w:rsid w:val="004D27DE"/>
    <w:rsid w:val="004D29CB"/>
    <w:rsid w:val="004D43D0"/>
    <w:rsid w:val="004D5F32"/>
    <w:rsid w:val="004D6758"/>
    <w:rsid w:val="004D6D52"/>
    <w:rsid w:val="004D7D23"/>
    <w:rsid w:val="004E0B00"/>
    <w:rsid w:val="004E1031"/>
    <w:rsid w:val="004E1813"/>
    <w:rsid w:val="004E2DA2"/>
    <w:rsid w:val="004E3BA4"/>
    <w:rsid w:val="004E6EE6"/>
    <w:rsid w:val="004E71BA"/>
    <w:rsid w:val="004E7737"/>
    <w:rsid w:val="004E7E73"/>
    <w:rsid w:val="004F2F04"/>
    <w:rsid w:val="004F50C1"/>
    <w:rsid w:val="004F5390"/>
    <w:rsid w:val="004F7315"/>
    <w:rsid w:val="004F7B43"/>
    <w:rsid w:val="0050098C"/>
    <w:rsid w:val="00500FB1"/>
    <w:rsid w:val="0050191B"/>
    <w:rsid w:val="00501DEA"/>
    <w:rsid w:val="005030B5"/>
    <w:rsid w:val="00503C53"/>
    <w:rsid w:val="0050418B"/>
    <w:rsid w:val="00504282"/>
    <w:rsid w:val="0050488B"/>
    <w:rsid w:val="00505039"/>
    <w:rsid w:val="005054F1"/>
    <w:rsid w:val="0050640A"/>
    <w:rsid w:val="00506B06"/>
    <w:rsid w:val="0050756E"/>
    <w:rsid w:val="00507EAD"/>
    <w:rsid w:val="005105A8"/>
    <w:rsid w:val="0051085B"/>
    <w:rsid w:val="005132AA"/>
    <w:rsid w:val="0051336B"/>
    <w:rsid w:val="0051427B"/>
    <w:rsid w:val="00515906"/>
    <w:rsid w:val="00515D11"/>
    <w:rsid w:val="00520913"/>
    <w:rsid w:val="00520929"/>
    <w:rsid w:val="0052123F"/>
    <w:rsid w:val="00522133"/>
    <w:rsid w:val="00522791"/>
    <w:rsid w:val="005238C5"/>
    <w:rsid w:val="00526253"/>
    <w:rsid w:val="0052745B"/>
    <w:rsid w:val="00531B5F"/>
    <w:rsid w:val="00531CA5"/>
    <w:rsid w:val="00531FCB"/>
    <w:rsid w:val="00532E7F"/>
    <w:rsid w:val="00534AFF"/>
    <w:rsid w:val="0053616F"/>
    <w:rsid w:val="005372C1"/>
    <w:rsid w:val="005416B0"/>
    <w:rsid w:val="00543B7E"/>
    <w:rsid w:val="00544C8A"/>
    <w:rsid w:val="00546374"/>
    <w:rsid w:val="00546B1C"/>
    <w:rsid w:val="00550AF1"/>
    <w:rsid w:val="00550B9A"/>
    <w:rsid w:val="00551126"/>
    <w:rsid w:val="005520B8"/>
    <w:rsid w:val="0055385F"/>
    <w:rsid w:val="0055468C"/>
    <w:rsid w:val="00554EDA"/>
    <w:rsid w:val="0055624B"/>
    <w:rsid w:val="005579AC"/>
    <w:rsid w:val="0056008C"/>
    <w:rsid w:val="00560EC6"/>
    <w:rsid w:val="00561152"/>
    <w:rsid w:val="00561735"/>
    <w:rsid w:val="005646C2"/>
    <w:rsid w:val="005655A0"/>
    <w:rsid w:val="005663D5"/>
    <w:rsid w:val="00567A54"/>
    <w:rsid w:val="00570A61"/>
    <w:rsid w:val="00571D96"/>
    <w:rsid w:val="00572951"/>
    <w:rsid w:val="00574BD0"/>
    <w:rsid w:val="00575113"/>
    <w:rsid w:val="00576FE5"/>
    <w:rsid w:val="005774F1"/>
    <w:rsid w:val="005812C0"/>
    <w:rsid w:val="00581349"/>
    <w:rsid w:val="005830D2"/>
    <w:rsid w:val="00583BE5"/>
    <w:rsid w:val="00583D58"/>
    <w:rsid w:val="005840D2"/>
    <w:rsid w:val="005844BA"/>
    <w:rsid w:val="00586E2D"/>
    <w:rsid w:val="00587BE2"/>
    <w:rsid w:val="00591265"/>
    <w:rsid w:val="0059177A"/>
    <w:rsid w:val="00591DCA"/>
    <w:rsid w:val="00592083"/>
    <w:rsid w:val="0059262B"/>
    <w:rsid w:val="00592F06"/>
    <w:rsid w:val="00593096"/>
    <w:rsid w:val="005943E9"/>
    <w:rsid w:val="0059573D"/>
    <w:rsid w:val="00595BF9"/>
    <w:rsid w:val="005971C3"/>
    <w:rsid w:val="00597C49"/>
    <w:rsid w:val="005A3CEB"/>
    <w:rsid w:val="005B048E"/>
    <w:rsid w:val="005B21DB"/>
    <w:rsid w:val="005B3543"/>
    <w:rsid w:val="005B36FF"/>
    <w:rsid w:val="005B3A25"/>
    <w:rsid w:val="005B45C7"/>
    <w:rsid w:val="005B6A29"/>
    <w:rsid w:val="005B76E2"/>
    <w:rsid w:val="005C172D"/>
    <w:rsid w:val="005C18FC"/>
    <w:rsid w:val="005C1F1C"/>
    <w:rsid w:val="005C7566"/>
    <w:rsid w:val="005D0E26"/>
    <w:rsid w:val="005D1170"/>
    <w:rsid w:val="005D2535"/>
    <w:rsid w:val="005D2D67"/>
    <w:rsid w:val="005D37CE"/>
    <w:rsid w:val="005D57E5"/>
    <w:rsid w:val="005D7AE5"/>
    <w:rsid w:val="005E1E20"/>
    <w:rsid w:val="005E394C"/>
    <w:rsid w:val="005E3AF6"/>
    <w:rsid w:val="005E73BC"/>
    <w:rsid w:val="005E7796"/>
    <w:rsid w:val="005F01A4"/>
    <w:rsid w:val="005F18C9"/>
    <w:rsid w:val="005F2772"/>
    <w:rsid w:val="005F2F82"/>
    <w:rsid w:val="005F4A0B"/>
    <w:rsid w:val="005F5662"/>
    <w:rsid w:val="005F7F45"/>
    <w:rsid w:val="00602BE3"/>
    <w:rsid w:val="0060417F"/>
    <w:rsid w:val="0060446D"/>
    <w:rsid w:val="00605D33"/>
    <w:rsid w:val="00606BCD"/>
    <w:rsid w:val="00606FDB"/>
    <w:rsid w:val="00611127"/>
    <w:rsid w:val="00611375"/>
    <w:rsid w:val="006119CF"/>
    <w:rsid w:val="0061252F"/>
    <w:rsid w:val="006144E7"/>
    <w:rsid w:val="00616D90"/>
    <w:rsid w:val="00616F9D"/>
    <w:rsid w:val="006173E3"/>
    <w:rsid w:val="00617DB8"/>
    <w:rsid w:val="006238E0"/>
    <w:rsid w:val="00624909"/>
    <w:rsid w:val="0062549E"/>
    <w:rsid w:val="00625644"/>
    <w:rsid w:val="006262E6"/>
    <w:rsid w:val="006267C9"/>
    <w:rsid w:val="00627875"/>
    <w:rsid w:val="00631133"/>
    <w:rsid w:val="0063217C"/>
    <w:rsid w:val="00635D59"/>
    <w:rsid w:val="00636245"/>
    <w:rsid w:val="0063635D"/>
    <w:rsid w:val="006372D5"/>
    <w:rsid w:val="00640D80"/>
    <w:rsid w:val="00641063"/>
    <w:rsid w:val="00646986"/>
    <w:rsid w:val="00646C04"/>
    <w:rsid w:val="0064786F"/>
    <w:rsid w:val="00647EC1"/>
    <w:rsid w:val="00650FBE"/>
    <w:rsid w:val="0065107C"/>
    <w:rsid w:val="00657E8A"/>
    <w:rsid w:val="00665D87"/>
    <w:rsid w:val="00666F58"/>
    <w:rsid w:val="0067216A"/>
    <w:rsid w:val="00672F2A"/>
    <w:rsid w:val="00672F6B"/>
    <w:rsid w:val="00672F9F"/>
    <w:rsid w:val="00675195"/>
    <w:rsid w:val="00676764"/>
    <w:rsid w:val="00680D59"/>
    <w:rsid w:val="00681868"/>
    <w:rsid w:val="00683D6A"/>
    <w:rsid w:val="00685149"/>
    <w:rsid w:val="00685186"/>
    <w:rsid w:val="00687D4A"/>
    <w:rsid w:val="00692CD8"/>
    <w:rsid w:val="00695A27"/>
    <w:rsid w:val="00695C73"/>
    <w:rsid w:val="006A070D"/>
    <w:rsid w:val="006A143E"/>
    <w:rsid w:val="006A156B"/>
    <w:rsid w:val="006A157E"/>
    <w:rsid w:val="006A2047"/>
    <w:rsid w:val="006A24FF"/>
    <w:rsid w:val="006A32E4"/>
    <w:rsid w:val="006A413D"/>
    <w:rsid w:val="006A44BD"/>
    <w:rsid w:val="006A518F"/>
    <w:rsid w:val="006A63F0"/>
    <w:rsid w:val="006B00A0"/>
    <w:rsid w:val="006B18F3"/>
    <w:rsid w:val="006B1A1C"/>
    <w:rsid w:val="006B4808"/>
    <w:rsid w:val="006B62F6"/>
    <w:rsid w:val="006B6FB0"/>
    <w:rsid w:val="006B7CA6"/>
    <w:rsid w:val="006C0633"/>
    <w:rsid w:val="006C1A61"/>
    <w:rsid w:val="006C33F9"/>
    <w:rsid w:val="006C34AB"/>
    <w:rsid w:val="006C38D7"/>
    <w:rsid w:val="006C6EF8"/>
    <w:rsid w:val="006D0C85"/>
    <w:rsid w:val="006D2BCB"/>
    <w:rsid w:val="006D3EE4"/>
    <w:rsid w:val="006D4621"/>
    <w:rsid w:val="006D5033"/>
    <w:rsid w:val="006D6A38"/>
    <w:rsid w:val="006E33AA"/>
    <w:rsid w:val="006E3B55"/>
    <w:rsid w:val="006E45A7"/>
    <w:rsid w:val="006E565A"/>
    <w:rsid w:val="006E6AAB"/>
    <w:rsid w:val="006E6F07"/>
    <w:rsid w:val="006E77C0"/>
    <w:rsid w:val="006E7A01"/>
    <w:rsid w:val="006F2485"/>
    <w:rsid w:val="006F256B"/>
    <w:rsid w:val="006F29C6"/>
    <w:rsid w:val="006F2DEE"/>
    <w:rsid w:val="006F2F02"/>
    <w:rsid w:val="006F45C0"/>
    <w:rsid w:val="006F4EDF"/>
    <w:rsid w:val="006F53A4"/>
    <w:rsid w:val="006F5C28"/>
    <w:rsid w:val="006F5EBE"/>
    <w:rsid w:val="006F70B3"/>
    <w:rsid w:val="007007DD"/>
    <w:rsid w:val="00700D17"/>
    <w:rsid w:val="00701415"/>
    <w:rsid w:val="0070274C"/>
    <w:rsid w:val="00702FF7"/>
    <w:rsid w:val="00703E0B"/>
    <w:rsid w:val="007041E3"/>
    <w:rsid w:val="0070615A"/>
    <w:rsid w:val="00706273"/>
    <w:rsid w:val="00706A5C"/>
    <w:rsid w:val="007106FA"/>
    <w:rsid w:val="00711814"/>
    <w:rsid w:val="0071216D"/>
    <w:rsid w:val="00712E4D"/>
    <w:rsid w:val="00713848"/>
    <w:rsid w:val="007146ED"/>
    <w:rsid w:val="00714970"/>
    <w:rsid w:val="0071662D"/>
    <w:rsid w:val="0071676B"/>
    <w:rsid w:val="0071698F"/>
    <w:rsid w:val="00720F13"/>
    <w:rsid w:val="00721500"/>
    <w:rsid w:val="00721C01"/>
    <w:rsid w:val="00723B65"/>
    <w:rsid w:val="00724100"/>
    <w:rsid w:val="0073090A"/>
    <w:rsid w:val="00730AFC"/>
    <w:rsid w:val="00732469"/>
    <w:rsid w:val="00732494"/>
    <w:rsid w:val="007328D9"/>
    <w:rsid w:val="00735614"/>
    <w:rsid w:val="0073591E"/>
    <w:rsid w:val="007370C3"/>
    <w:rsid w:val="007374DA"/>
    <w:rsid w:val="007412EB"/>
    <w:rsid w:val="00741748"/>
    <w:rsid w:val="007418E3"/>
    <w:rsid w:val="00741ABC"/>
    <w:rsid w:val="007431ED"/>
    <w:rsid w:val="00744DE8"/>
    <w:rsid w:val="007465EA"/>
    <w:rsid w:val="00751804"/>
    <w:rsid w:val="00752AB8"/>
    <w:rsid w:val="00752EC0"/>
    <w:rsid w:val="00753162"/>
    <w:rsid w:val="007543EB"/>
    <w:rsid w:val="00755B58"/>
    <w:rsid w:val="00757B9D"/>
    <w:rsid w:val="00761CF1"/>
    <w:rsid w:val="00762A4F"/>
    <w:rsid w:val="00764D13"/>
    <w:rsid w:val="0076505D"/>
    <w:rsid w:val="007654F1"/>
    <w:rsid w:val="0076716C"/>
    <w:rsid w:val="0077059C"/>
    <w:rsid w:val="007721DE"/>
    <w:rsid w:val="00772382"/>
    <w:rsid w:val="00772C1C"/>
    <w:rsid w:val="00774330"/>
    <w:rsid w:val="00774B1B"/>
    <w:rsid w:val="00774E45"/>
    <w:rsid w:val="007816C7"/>
    <w:rsid w:val="00781C26"/>
    <w:rsid w:val="007825BD"/>
    <w:rsid w:val="007831F1"/>
    <w:rsid w:val="00783955"/>
    <w:rsid w:val="0078399C"/>
    <w:rsid w:val="00783A79"/>
    <w:rsid w:val="00784011"/>
    <w:rsid w:val="007879EC"/>
    <w:rsid w:val="00790862"/>
    <w:rsid w:val="00791C01"/>
    <w:rsid w:val="007923F6"/>
    <w:rsid w:val="007941FB"/>
    <w:rsid w:val="0079507F"/>
    <w:rsid w:val="00795E8F"/>
    <w:rsid w:val="00797DEC"/>
    <w:rsid w:val="007A0DC5"/>
    <w:rsid w:val="007A1D33"/>
    <w:rsid w:val="007A4BC4"/>
    <w:rsid w:val="007A7B88"/>
    <w:rsid w:val="007A7F79"/>
    <w:rsid w:val="007B2AE1"/>
    <w:rsid w:val="007B5019"/>
    <w:rsid w:val="007B5366"/>
    <w:rsid w:val="007B711C"/>
    <w:rsid w:val="007C0718"/>
    <w:rsid w:val="007C0D67"/>
    <w:rsid w:val="007C307E"/>
    <w:rsid w:val="007C3E5C"/>
    <w:rsid w:val="007C70BB"/>
    <w:rsid w:val="007C7C75"/>
    <w:rsid w:val="007C7F99"/>
    <w:rsid w:val="007D28F0"/>
    <w:rsid w:val="007D37A5"/>
    <w:rsid w:val="007D58A0"/>
    <w:rsid w:val="007D631B"/>
    <w:rsid w:val="007D64FB"/>
    <w:rsid w:val="007D756A"/>
    <w:rsid w:val="007E1A94"/>
    <w:rsid w:val="007E33C7"/>
    <w:rsid w:val="007E4616"/>
    <w:rsid w:val="007E4C1D"/>
    <w:rsid w:val="007E6051"/>
    <w:rsid w:val="007E6D6B"/>
    <w:rsid w:val="007E6F30"/>
    <w:rsid w:val="007E6F63"/>
    <w:rsid w:val="007E758E"/>
    <w:rsid w:val="007F0E0F"/>
    <w:rsid w:val="007F1333"/>
    <w:rsid w:val="007F20D3"/>
    <w:rsid w:val="007F2D9C"/>
    <w:rsid w:val="007F44BA"/>
    <w:rsid w:val="007F75DB"/>
    <w:rsid w:val="007F784B"/>
    <w:rsid w:val="00800CF2"/>
    <w:rsid w:val="00800F9C"/>
    <w:rsid w:val="00801796"/>
    <w:rsid w:val="00803385"/>
    <w:rsid w:val="00804F55"/>
    <w:rsid w:val="00805530"/>
    <w:rsid w:val="008058E8"/>
    <w:rsid w:val="00806CCD"/>
    <w:rsid w:val="00806DA3"/>
    <w:rsid w:val="00806E14"/>
    <w:rsid w:val="0081049E"/>
    <w:rsid w:val="00811F4A"/>
    <w:rsid w:val="00812BE8"/>
    <w:rsid w:val="0081363A"/>
    <w:rsid w:val="008139D0"/>
    <w:rsid w:val="008144A6"/>
    <w:rsid w:val="008170FE"/>
    <w:rsid w:val="008173F9"/>
    <w:rsid w:val="00821167"/>
    <w:rsid w:val="00822A6E"/>
    <w:rsid w:val="008238BF"/>
    <w:rsid w:val="00824FC6"/>
    <w:rsid w:val="00825B55"/>
    <w:rsid w:val="00825C40"/>
    <w:rsid w:val="00826E78"/>
    <w:rsid w:val="00827502"/>
    <w:rsid w:val="008276D7"/>
    <w:rsid w:val="00830109"/>
    <w:rsid w:val="00830F16"/>
    <w:rsid w:val="0083183B"/>
    <w:rsid w:val="00832371"/>
    <w:rsid w:val="00832994"/>
    <w:rsid w:val="00835C7C"/>
    <w:rsid w:val="00835DFF"/>
    <w:rsid w:val="00837140"/>
    <w:rsid w:val="00837809"/>
    <w:rsid w:val="0084050C"/>
    <w:rsid w:val="00840FB3"/>
    <w:rsid w:val="008425BB"/>
    <w:rsid w:val="00842EC2"/>
    <w:rsid w:val="008442F3"/>
    <w:rsid w:val="0084448D"/>
    <w:rsid w:val="0084482B"/>
    <w:rsid w:val="008472CC"/>
    <w:rsid w:val="00847596"/>
    <w:rsid w:val="008475FA"/>
    <w:rsid w:val="00851969"/>
    <w:rsid w:val="00852168"/>
    <w:rsid w:val="00855205"/>
    <w:rsid w:val="00855E9A"/>
    <w:rsid w:val="00857280"/>
    <w:rsid w:val="008573D8"/>
    <w:rsid w:val="00857909"/>
    <w:rsid w:val="00857D3E"/>
    <w:rsid w:val="00860193"/>
    <w:rsid w:val="0086027E"/>
    <w:rsid w:val="008620B3"/>
    <w:rsid w:val="00862EBB"/>
    <w:rsid w:val="00863192"/>
    <w:rsid w:val="00865143"/>
    <w:rsid w:val="00866478"/>
    <w:rsid w:val="00866F06"/>
    <w:rsid w:val="00867553"/>
    <w:rsid w:val="008708AB"/>
    <w:rsid w:val="00873612"/>
    <w:rsid w:val="00874DC2"/>
    <w:rsid w:val="00875EFE"/>
    <w:rsid w:val="00876B03"/>
    <w:rsid w:val="00876B4C"/>
    <w:rsid w:val="00880520"/>
    <w:rsid w:val="00883491"/>
    <w:rsid w:val="00883509"/>
    <w:rsid w:val="008838F0"/>
    <w:rsid w:val="00883BE7"/>
    <w:rsid w:val="00885030"/>
    <w:rsid w:val="00885551"/>
    <w:rsid w:val="00886784"/>
    <w:rsid w:val="00887107"/>
    <w:rsid w:val="00890587"/>
    <w:rsid w:val="008918C6"/>
    <w:rsid w:val="008943DC"/>
    <w:rsid w:val="00895FC1"/>
    <w:rsid w:val="008965BD"/>
    <w:rsid w:val="008A09BF"/>
    <w:rsid w:val="008A2444"/>
    <w:rsid w:val="008A34DC"/>
    <w:rsid w:val="008A463E"/>
    <w:rsid w:val="008A4978"/>
    <w:rsid w:val="008B00B9"/>
    <w:rsid w:val="008B0695"/>
    <w:rsid w:val="008B1B83"/>
    <w:rsid w:val="008B24FF"/>
    <w:rsid w:val="008B2B6E"/>
    <w:rsid w:val="008B2FCC"/>
    <w:rsid w:val="008B3752"/>
    <w:rsid w:val="008B3B33"/>
    <w:rsid w:val="008B551E"/>
    <w:rsid w:val="008B5F72"/>
    <w:rsid w:val="008C0D6D"/>
    <w:rsid w:val="008C16FD"/>
    <w:rsid w:val="008C26CA"/>
    <w:rsid w:val="008C3D16"/>
    <w:rsid w:val="008C4423"/>
    <w:rsid w:val="008C4ACA"/>
    <w:rsid w:val="008C79A1"/>
    <w:rsid w:val="008D00C8"/>
    <w:rsid w:val="008D3055"/>
    <w:rsid w:val="008D4994"/>
    <w:rsid w:val="008D7623"/>
    <w:rsid w:val="008E022A"/>
    <w:rsid w:val="008E0D23"/>
    <w:rsid w:val="008E3230"/>
    <w:rsid w:val="008E4AE2"/>
    <w:rsid w:val="008E78DE"/>
    <w:rsid w:val="008F0004"/>
    <w:rsid w:val="008F106E"/>
    <w:rsid w:val="008F282C"/>
    <w:rsid w:val="008F2C13"/>
    <w:rsid w:val="008F3969"/>
    <w:rsid w:val="008F4E13"/>
    <w:rsid w:val="008F703C"/>
    <w:rsid w:val="009004CD"/>
    <w:rsid w:val="00902F14"/>
    <w:rsid w:val="00905088"/>
    <w:rsid w:val="0090579F"/>
    <w:rsid w:val="00906200"/>
    <w:rsid w:val="009069B4"/>
    <w:rsid w:val="009070D9"/>
    <w:rsid w:val="00910007"/>
    <w:rsid w:val="00911DC7"/>
    <w:rsid w:val="009122DD"/>
    <w:rsid w:val="00913149"/>
    <w:rsid w:val="00914FE1"/>
    <w:rsid w:val="00916BC9"/>
    <w:rsid w:val="00922976"/>
    <w:rsid w:val="009265A1"/>
    <w:rsid w:val="00926C28"/>
    <w:rsid w:val="00926C3C"/>
    <w:rsid w:val="00927101"/>
    <w:rsid w:val="009274C1"/>
    <w:rsid w:val="00927EA7"/>
    <w:rsid w:val="00930018"/>
    <w:rsid w:val="00931FC6"/>
    <w:rsid w:val="00931FEC"/>
    <w:rsid w:val="0093415E"/>
    <w:rsid w:val="009341DF"/>
    <w:rsid w:val="009343BC"/>
    <w:rsid w:val="0093441B"/>
    <w:rsid w:val="00936211"/>
    <w:rsid w:val="00936264"/>
    <w:rsid w:val="00936DCF"/>
    <w:rsid w:val="00937C80"/>
    <w:rsid w:val="009417B2"/>
    <w:rsid w:val="009426C8"/>
    <w:rsid w:val="009451AB"/>
    <w:rsid w:val="00945443"/>
    <w:rsid w:val="00945B65"/>
    <w:rsid w:val="00947A21"/>
    <w:rsid w:val="009503F1"/>
    <w:rsid w:val="009522A2"/>
    <w:rsid w:val="0095239B"/>
    <w:rsid w:val="0095357C"/>
    <w:rsid w:val="009545C0"/>
    <w:rsid w:val="009546CF"/>
    <w:rsid w:val="00956A53"/>
    <w:rsid w:val="00956FC5"/>
    <w:rsid w:val="0096127F"/>
    <w:rsid w:val="009658C5"/>
    <w:rsid w:val="009659D8"/>
    <w:rsid w:val="00965E66"/>
    <w:rsid w:val="00965E6F"/>
    <w:rsid w:val="00966167"/>
    <w:rsid w:val="0096668C"/>
    <w:rsid w:val="009669BA"/>
    <w:rsid w:val="009670B9"/>
    <w:rsid w:val="00967485"/>
    <w:rsid w:val="00972107"/>
    <w:rsid w:val="009721CC"/>
    <w:rsid w:val="00976273"/>
    <w:rsid w:val="009771DE"/>
    <w:rsid w:val="009772B9"/>
    <w:rsid w:val="00977A36"/>
    <w:rsid w:val="009840D2"/>
    <w:rsid w:val="00984E02"/>
    <w:rsid w:val="00986806"/>
    <w:rsid w:val="00987BD4"/>
    <w:rsid w:val="00987D74"/>
    <w:rsid w:val="00987DD3"/>
    <w:rsid w:val="00992461"/>
    <w:rsid w:val="009949DD"/>
    <w:rsid w:val="00994DDF"/>
    <w:rsid w:val="00995FA4"/>
    <w:rsid w:val="009A04D3"/>
    <w:rsid w:val="009A14D8"/>
    <w:rsid w:val="009A1600"/>
    <w:rsid w:val="009A1B2A"/>
    <w:rsid w:val="009A1EAE"/>
    <w:rsid w:val="009A2E80"/>
    <w:rsid w:val="009A38F8"/>
    <w:rsid w:val="009A3FF5"/>
    <w:rsid w:val="009A54AD"/>
    <w:rsid w:val="009A6E6D"/>
    <w:rsid w:val="009A7C14"/>
    <w:rsid w:val="009B0097"/>
    <w:rsid w:val="009B0563"/>
    <w:rsid w:val="009B4124"/>
    <w:rsid w:val="009B5669"/>
    <w:rsid w:val="009B58BB"/>
    <w:rsid w:val="009B5F01"/>
    <w:rsid w:val="009B6467"/>
    <w:rsid w:val="009B75ED"/>
    <w:rsid w:val="009B77A0"/>
    <w:rsid w:val="009B7CB4"/>
    <w:rsid w:val="009C0DFA"/>
    <w:rsid w:val="009C208E"/>
    <w:rsid w:val="009C263A"/>
    <w:rsid w:val="009C361F"/>
    <w:rsid w:val="009C42AD"/>
    <w:rsid w:val="009C46D6"/>
    <w:rsid w:val="009C4FC6"/>
    <w:rsid w:val="009C6225"/>
    <w:rsid w:val="009D1951"/>
    <w:rsid w:val="009D1CC7"/>
    <w:rsid w:val="009D2842"/>
    <w:rsid w:val="009D519E"/>
    <w:rsid w:val="009D5D93"/>
    <w:rsid w:val="009D60A2"/>
    <w:rsid w:val="009D6461"/>
    <w:rsid w:val="009E01D3"/>
    <w:rsid w:val="009E2FFD"/>
    <w:rsid w:val="009E4A87"/>
    <w:rsid w:val="009E7AE6"/>
    <w:rsid w:val="009E7E32"/>
    <w:rsid w:val="009F019C"/>
    <w:rsid w:val="009F0B2C"/>
    <w:rsid w:val="009F0DB0"/>
    <w:rsid w:val="009F0EEC"/>
    <w:rsid w:val="009F2484"/>
    <w:rsid w:val="009F403E"/>
    <w:rsid w:val="009F6B06"/>
    <w:rsid w:val="009F796D"/>
    <w:rsid w:val="009F7A99"/>
    <w:rsid w:val="00A00F16"/>
    <w:rsid w:val="00A01785"/>
    <w:rsid w:val="00A1046F"/>
    <w:rsid w:val="00A10CBA"/>
    <w:rsid w:val="00A119D9"/>
    <w:rsid w:val="00A14A09"/>
    <w:rsid w:val="00A16380"/>
    <w:rsid w:val="00A1681A"/>
    <w:rsid w:val="00A17190"/>
    <w:rsid w:val="00A20287"/>
    <w:rsid w:val="00A20E7D"/>
    <w:rsid w:val="00A21055"/>
    <w:rsid w:val="00A2110D"/>
    <w:rsid w:val="00A23A21"/>
    <w:rsid w:val="00A24235"/>
    <w:rsid w:val="00A26920"/>
    <w:rsid w:val="00A27F7B"/>
    <w:rsid w:val="00A27F83"/>
    <w:rsid w:val="00A30AE3"/>
    <w:rsid w:val="00A321DB"/>
    <w:rsid w:val="00A330C2"/>
    <w:rsid w:val="00A34EA6"/>
    <w:rsid w:val="00A37121"/>
    <w:rsid w:val="00A37502"/>
    <w:rsid w:val="00A40F74"/>
    <w:rsid w:val="00A4236D"/>
    <w:rsid w:val="00A443D5"/>
    <w:rsid w:val="00A44828"/>
    <w:rsid w:val="00A45A3D"/>
    <w:rsid w:val="00A45DE5"/>
    <w:rsid w:val="00A47E3B"/>
    <w:rsid w:val="00A511C7"/>
    <w:rsid w:val="00A516CD"/>
    <w:rsid w:val="00A52C3D"/>
    <w:rsid w:val="00A54264"/>
    <w:rsid w:val="00A55993"/>
    <w:rsid w:val="00A559FD"/>
    <w:rsid w:val="00A57125"/>
    <w:rsid w:val="00A6116C"/>
    <w:rsid w:val="00A619C1"/>
    <w:rsid w:val="00A634F0"/>
    <w:rsid w:val="00A63E01"/>
    <w:rsid w:val="00A659DE"/>
    <w:rsid w:val="00A669B6"/>
    <w:rsid w:val="00A67B32"/>
    <w:rsid w:val="00A71AB0"/>
    <w:rsid w:val="00A7348B"/>
    <w:rsid w:val="00A73680"/>
    <w:rsid w:val="00A73BC1"/>
    <w:rsid w:val="00A74618"/>
    <w:rsid w:val="00A75246"/>
    <w:rsid w:val="00A77745"/>
    <w:rsid w:val="00A80D41"/>
    <w:rsid w:val="00A81746"/>
    <w:rsid w:val="00A82895"/>
    <w:rsid w:val="00A82D1E"/>
    <w:rsid w:val="00A82D72"/>
    <w:rsid w:val="00A85665"/>
    <w:rsid w:val="00A85A2E"/>
    <w:rsid w:val="00A85B96"/>
    <w:rsid w:val="00A86768"/>
    <w:rsid w:val="00A93973"/>
    <w:rsid w:val="00AA0047"/>
    <w:rsid w:val="00AA0BF9"/>
    <w:rsid w:val="00AA10A2"/>
    <w:rsid w:val="00AA27D3"/>
    <w:rsid w:val="00AA3091"/>
    <w:rsid w:val="00AA3D61"/>
    <w:rsid w:val="00AA4B2D"/>
    <w:rsid w:val="00AA65EA"/>
    <w:rsid w:val="00AA6FF1"/>
    <w:rsid w:val="00AA7A86"/>
    <w:rsid w:val="00AB134A"/>
    <w:rsid w:val="00AB1927"/>
    <w:rsid w:val="00AB3B6E"/>
    <w:rsid w:val="00AB4491"/>
    <w:rsid w:val="00AB593F"/>
    <w:rsid w:val="00AB66AA"/>
    <w:rsid w:val="00AB70BB"/>
    <w:rsid w:val="00AB7549"/>
    <w:rsid w:val="00AB7941"/>
    <w:rsid w:val="00AB7F08"/>
    <w:rsid w:val="00AC0098"/>
    <w:rsid w:val="00AC1217"/>
    <w:rsid w:val="00AC3D84"/>
    <w:rsid w:val="00AC4719"/>
    <w:rsid w:val="00AC5250"/>
    <w:rsid w:val="00AC5D30"/>
    <w:rsid w:val="00AC5E6D"/>
    <w:rsid w:val="00AC68EA"/>
    <w:rsid w:val="00AC746D"/>
    <w:rsid w:val="00AC7ED4"/>
    <w:rsid w:val="00AD0732"/>
    <w:rsid w:val="00AD121A"/>
    <w:rsid w:val="00AD20E7"/>
    <w:rsid w:val="00AD22B6"/>
    <w:rsid w:val="00AD2480"/>
    <w:rsid w:val="00AD28C6"/>
    <w:rsid w:val="00AD3633"/>
    <w:rsid w:val="00AD384B"/>
    <w:rsid w:val="00AD41DD"/>
    <w:rsid w:val="00AD7430"/>
    <w:rsid w:val="00AE1D94"/>
    <w:rsid w:val="00AE20F4"/>
    <w:rsid w:val="00AE24E5"/>
    <w:rsid w:val="00AE4953"/>
    <w:rsid w:val="00AE4A34"/>
    <w:rsid w:val="00AE5E25"/>
    <w:rsid w:val="00AE5F89"/>
    <w:rsid w:val="00AE792D"/>
    <w:rsid w:val="00AF774A"/>
    <w:rsid w:val="00B0033F"/>
    <w:rsid w:val="00B02389"/>
    <w:rsid w:val="00B04FAC"/>
    <w:rsid w:val="00B0555B"/>
    <w:rsid w:val="00B056C4"/>
    <w:rsid w:val="00B074DC"/>
    <w:rsid w:val="00B07834"/>
    <w:rsid w:val="00B078C8"/>
    <w:rsid w:val="00B11BEE"/>
    <w:rsid w:val="00B11F3A"/>
    <w:rsid w:val="00B13B44"/>
    <w:rsid w:val="00B14385"/>
    <w:rsid w:val="00B14503"/>
    <w:rsid w:val="00B17F64"/>
    <w:rsid w:val="00B22177"/>
    <w:rsid w:val="00B2650C"/>
    <w:rsid w:val="00B27B2F"/>
    <w:rsid w:val="00B31FC9"/>
    <w:rsid w:val="00B3281E"/>
    <w:rsid w:val="00B32C9F"/>
    <w:rsid w:val="00B33F3C"/>
    <w:rsid w:val="00B34E1E"/>
    <w:rsid w:val="00B373B3"/>
    <w:rsid w:val="00B37DEF"/>
    <w:rsid w:val="00B4085A"/>
    <w:rsid w:val="00B4155B"/>
    <w:rsid w:val="00B4173D"/>
    <w:rsid w:val="00B41EB8"/>
    <w:rsid w:val="00B41F44"/>
    <w:rsid w:val="00B4252F"/>
    <w:rsid w:val="00B43C70"/>
    <w:rsid w:val="00B43F48"/>
    <w:rsid w:val="00B446D1"/>
    <w:rsid w:val="00B45CCB"/>
    <w:rsid w:val="00B46410"/>
    <w:rsid w:val="00B46C11"/>
    <w:rsid w:val="00B52100"/>
    <w:rsid w:val="00B5344A"/>
    <w:rsid w:val="00B53474"/>
    <w:rsid w:val="00B53EC7"/>
    <w:rsid w:val="00B53FE0"/>
    <w:rsid w:val="00B54ACD"/>
    <w:rsid w:val="00B559B7"/>
    <w:rsid w:val="00B55E98"/>
    <w:rsid w:val="00B562AD"/>
    <w:rsid w:val="00B564A9"/>
    <w:rsid w:val="00B5677B"/>
    <w:rsid w:val="00B57EFA"/>
    <w:rsid w:val="00B57F97"/>
    <w:rsid w:val="00B61BD5"/>
    <w:rsid w:val="00B623F0"/>
    <w:rsid w:val="00B62C3F"/>
    <w:rsid w:val="00B6309B"/>
    <w:rsid w:val="00B634A3"/>
    <w:rsid w:val="00B70880"/>
    <w:rsid w:val="00B74B30"/>
    <w:rsid w:val="00B74FAB"/>
    <w:rsid w:val="00B774A3"/>
    <w:rsid w:val="00B777A4"/>
    <w:rsid w:val="00B77F69"/>
    <w:rsid w:val="00B80CAC"/>
    <w:rsid w:val="00B829D7"/>
    <w:rsid w:val="00B8320B"/>
    <w:rsid w:val="00B833D4"/>
    <w:rsid w:val="00B8384F"/>
    <w:rsid w:val="00B83C46"/>
    <w:rsid w:val="00B84D59"/>
    <w:rsid w:val="00B85AB9"/>
    <w:rsid w:val="00B85C3F"/>
    <w:rsid w:val="00B85F92"/>
    <w:rsid w:val="00B87E7B"/>
    <w:rsid w:val="00B90B8E"/>
    <w:rsid w:val="00B911C6"/>
    <w:rsid w:val="00B928A7"/>
    <w:rsid w:val="00B94E15"/>
    <w:rsid w:val="00B95DBA"/>
    <w:rsid w:val="00B974DE"/>
    <w:rsid w:val="00BA0017"/>
    <w:rsid w:val="00BA04E1"/>
    <w:rsid w:val="00BA3742"/>
    <w:rsid w:val="00BA39B8"/>
    <w:rsid w:val="00BA585E"/>
    <w:rsid w:val="00BA658D"/>
    <w:rsid w:val="00BB0122"/>
    <w:rsid w:val="00BB0BD2"/>
    <w:rsid w:val="00BB1DC0"/>
    <w:rsid w:val="00BB4EEA"/>
    <w:rsid w:val="00BC1174"/>
    <w:rsid w:val="00BC136A"/>
    <w:rsid w:val="00BC2711"/>
    <w:rsid w:val="00BC46AC"/>
    <w:rsid w:val="00BC5092"/>
    <w:rsid w:val="00BC53F5"/>
    <w:rsid w:val="00BD0B4A"/>
    <w:rsid w:val="00BD1860"/>
    <w:rsid w:val="00BD40C1"/>
    <w:rsid w:val="00BD4C6C"/>
    <w:rsid w:val="00BD6080"/>
    <w:rsid w:val="00BD7295"/>
    <w:rsid w:val="00BE0832"/>
    <w:rsid w:val="00BE1172"/>
    <w:rsid w:val="00BE131C"/>
    <w:rsid w:val="00BE2692"/>
    <w:rsid w:val="00BE33A9"/>
    <w:rsid w:val="00BE46D0"/>
    <w:rsid w:val="00BE5B72"/>
    <w:rsid w:val="00BE62E6"/>
    <w:rsid w:val="00BE67FC"/>
    <w:rsid w:val="00BE6D0B"/>
    <w:rsid w:val="00BF0666"/>
    <w:rsid w:val="00BF2F31"/>
    <w:rsid w:val="00BF3212"/>
    <w:rsid w:val="00BF425C"/>
    <w:rsid w:val="00BF79A0"/>
    <w:rsid w:val="00C0135C"/>
    <w:rsid w:val="00C05486"/>
    <w:rsid w:val="00C06212"/>
    <w:rsid w:val="00C06378"/>
    <w:rsid w:val="00C07DD4"/>
    <w:rsid w:val="00C10EC1"/>
    <w:rsid w:val="00C11249"/>
    <w:rsid w:val="00C1208F"/>
    <w:rsid w:val="00C157CC"/>
    <w:rsid w:val="00C16CED"/>
    <w:rsid w:val="00C17951"/>
    <w:rsid w:val="00C17BEF"/>
    <w:rsid w:val="00C21ADA"/>
    <w:rsid w:val="00C21B67"/>
    <w:rsid w:val="00C221F6"/>
    <w:rsid w:val="00C22D06"/>
    <w:rsid w:val="00C23136"/>
    <w:rsid w:val="00C2573C"/>
    <w:rsid w:val="00C25746"/>
    <w:rsid w:val="00C31D8E"/>
    <w:rsid w:val="00C3243D"/>
    <w:rsid w:val="00C33E91"/>
    <w:rsid w:val="00C341B9"/>
    <w:rsid w:val="00C356A6"/>
    <w:rsid w:val="00C36F47"/>
    <w:rsid w:val="00C37B0F"/>
    <w:rsid w:val="00C37C06"/>
    <w:rsid w:val="00C37C1D"/>
    <w:rsid w:val="00C401A1"/>
    <w:rsid w:val="00C40397"/>
    <w:rsid w:val="00C404D0"/>
    <w:rsid w:val="00C406E4"/>
    <w:rsid w:val="00C40991"/>
    <w:rsid w:val="00C423AC"/>
    <w:rsid w:val="00C42B79"/>
    <w:rsid w:val="00C453E1"/>
    <w:rsid w:val="00C4563B"/>
    <w:rsid w:val="00C45B2D"/>
    <w:rsid w:val="00C46727"/>
    <w:rsid w:val="00C47907"/>
    <w:rsid w:val="00C50037"/>
    <w:rsid w:val="00C50208"/>
    <w:rsid w:val="00C504F1"/>
    <w:rsid w:val="00C51886"/>
    <w:rsid w:val="00C534C0"/>
    <w:rsid w:val="00C53961"/>
    <w:rsid w:val="00C53D1B"/>
    <w:rsid w:val="00C55FE2"/>
    <w:rsid w:val="00C565D0"/>
    <w:rsid w:val="00C57C85"/>
    <w:rsid w:val="00C6152B"/>
    <w:rsid w:val="00C619DE"/>
    <w:rsid w:val="00C65746"/>
    <w:rsid w:val="00C70237"/>
    <w:rsid w:val="00C7089A"/>
    <w:rsid w:val="00C7374C"/>
    <w:rsid w:val="00C73878"/>
    <w:rsid w:val="00C74E4C"/>
    <w:rsid w:val="00C7637B"/>
    <w:rsid w:val="00C76607"/>
    <w:rsid w:val="00C76FD6"/>
    <w:rsid w:val="00C80DA5"/>
    <w:rsid w:val="00C8273A"/>
    <w:rsid w:val="00C84536"/>
    <w:rsid w:val="00C90F74"/>
    <w:rsid w:val="00C91323"/>
    <w:rsid w:val="00C92731"/>
    <w:rsid w:val="00C93A01"/>
    <w:rsid w:val="00C94754"/>
    <w:rsid w:val="00C94EC0"/>
    <w:rsid w:val="00C95A58"/>
    <w:rsid w:val="00C96A81"/>
    <w:rsid w:val="00C97A1D"/>
    <w:rsid w:val="00CA05F6"/>
    <w:rsid w:val="00CA0815"/>
    <w:rsid w:val="00CA0AD9"/>
    <w:rsid w:val="00CA162C"/>
    <w:rsid w:val="00CA39DF"/>
    <w:rsid w:val="00CA48D1"/>
    <w:rsid w:val="00CA5989"/>
    <w:rsid w:val="00CA607F"/>
    <w:rsid w:val="00CA67BB"/>
    <w:rsid w:val="00CA78B2"/>
    <w:rsid w:val="00CA7EB8"/>
    <w:rsid w:val="00CB09CA"/>
    <w:rsid w:val="00CB1F08"/>
    <w:rsid w:val="00CB3054"/>
    <w:rsid w:val="00CB3B8F"/>
    <w:rsid w:val="00CB3D17"/>
    <w:rsid w:val="00CB7652"/>
    <w:rsid w:val="00CC01B2"/>
    <w:rsid w:val="00CC03FC"/>
    <w:rsid w:val="00CC185C"/>
    <w:rsid w:val="00CC1D68"/>
    <w:rsid w:val="00CC2153"/>
    <w:rsid w:val="00CC288A"/>
    <w:rsid w:val="00CC4634"/>
    <w:rsid w:val="00CC4854"/>
    <w:rsid w:val="00CC4A76"/>
    <w:rsid w:val="00CC59F2"/>
    <w:rsid w:val="00CC67F9"/>
    <w:rsid w:val="00CC79C1"/>
    <w:rsid w:val="00CD1D94"/>
    <w:rsid w:val="00CD33F9"/>
    <w:rsid w:val="00CD37AE"/>
    <w:rsid w:val="00CD5015"/>
    <w:rsid w:val="00CD6FC5"/>
    <w:rsid w:val="00CD71BA"/>
    <w:rsid w:val="00CD7335"/>
    <w:rsid w:val="00CD7FEF"/>
    <w:rsid w:val="00CE02E6"/>
    <w:rsid w:val="00CE1877"/>
    <w:rsid w:val="00CE236F"/>
    <w:rsid w:val="00CE34C5"/>
    <w:rsid w:val="00CE48F0"/>
    <w:rsid w:val="00CE54E6"/>
    <w:rsid w:val="00CE646A"/>
    <w:rsid w:val="00CE70C5"/>
    <w:rsid w:val="00CE7D4D"/>
    <w:rsid w:val="00CF3BDC"/>
    <w:rsid w:val="00CF4DB3"/>
    <w:rsid w:val="00CF6146"/>
    <w:rsid w:val="00D0013E"/>
    <w:rsid w:val="00D00385"/>
    <w:rsid w:val="00D0044E"/>
    <w:rsid w:val="00D00F15"/>
    <w:rsid w:val="00D020AA"/>
    <w:rsid w:val="00D0250E"/>
    <w:rsid w:val="00D03234"/>
    <w:rsid w:val="00D040C0"/>
    <w:rsid w:val="00D04E53"/>
    <w:rsid w:val="00D06E0A"/>
    <w:rsid w:val="00D122BC"/>
    <w:rsid w:val="00D129FB"/>
    <w:rsid w:val="00D13107"/>
    <w:rsid w:val="00D14327"/>
    <w:rsid w:val="00D15108"/>
    <w:rsid w:val="00D15A57"/>
    <w:rsid w:val="00D171BF"/>
    <w:rsid w:val="00D17E1D"/>
    <w:rsid w:val="00D2079A"/>
    <w:rsid w:val="00D22558"/>
    <w:rsid w:val="00D233DE"/>
    <w:rsid w:val="00D2357F"/>
    <w:rsid w:val="00D302F0"/>
    <w:rsid w:val="00D305A8"/>
    <w:rsid w:val="00D308D3"/>
    <w:rsid w:val="00D349F6"/>
    <w:rsid w:val="00D3787C"/>
    <w:rsid w:val="00D37B91"/>
    <w:rsid w:val="00D40A67"/>
    <w:rsid w:val="00D414DF"/>
    <w:rsid w:val="00D41552"/>
    <w:rsid w:val="00D42C9D"/>
    <w:rsid w:val="00D42D35"/>
    <w:rsid w:val="00D439B1"/>
    <w:rsid w:val="00D44A76"/>
    <w:rsid w:val="00D46AD1"/>
    <w:rsid w:val="00D46B9A"/>
    <w:rsid w:val="00D503D7"/>
    <w:rsid w:val="00D50B2C"/>
    <w:rsid w:val="00D51991"/>
    <w:rsid w:val="00D5202E"/>
    <w:rsid w:val="00D550C4"/>
    <w:rsid w:val="00D55AAC"/>
    <w:rsid w:val="00D60B8D"/>
    <w:rsid w:val="00D60B9B"/>
    <w:rsid w:val="00D61C40"/>
    <w:rsid w:val="00D63378"/>
    <w:rsid w:val="00D647F5"/>
    <w:rsid w:val="00D648AF"/>
    <w:rsid w:val="00D64FB0"/>
    <w:rsid w:val="00D65F3B"/>
    <w:rsid w:val="00D6606B"/>
    <w:rsid w:val="00D70E02"/>
    <w:rsid w:val="00D71B3D"/>
    <w:rsid w:val="00D72640"/>
    <w:rsid w:val="00D73282"/>
    <w:rsid w:val="00D7380E"/>
    <w:rsid w:val="00D7392F"/>
    <w:rsid w:val="00D74299"/>
    <w:rsid w:val="00D7467B"/>
    <w:rsid w:val="00D75DF7"/>
    <w:rsid w:val="00D760EC"/>
    <w:rsid w:val="00D80731"/>
    <w:rsid w:val="00D80E69"/>
    <w:rsid w:val="00D8152E"/>
    <w:rsid w:val="00D837DE"/>
    <w:rsid w:val="00D839A5"/>
    <w:rsid w:val="00D84573"/>
    <w:rsid w:val="00D859EC"/>
    <w:rsid w:val="00D85EAE"/>
    <w:rsid w:val="00D86B04"/>
    <w:rsid w:val="00D90D3F"/>
    <w:rsid w:val="00D90F14"/>
    <w:rsid w:val="00D91176"/>
    <w:rsid w:val="00D9198B"/>
    <w:rsid w:val="00D91BCB"/>
    <w:rsid w:val="00D92DD6"/>
    <w:rsid w:val="00D93622"/>
    <w:rsid w:val="00D936D4"/>
    <w:rsid w:val="00D93AA5"/>
    <w:rsid w:val="00D93BEC"/>
    <w:rsid w:val="00D95351"/>
    <w:rsid w:val="00D95AFA"/>
    <w:rsid w:val="00D96EE5"/>
    <w:rsid w:val="00D97311"/>
    <w:rsid w:val="00DA2433"/>
    <w:rsid w:val="00DA2622"/>
    <w:rsid w:val="00DA35D5"/>
    <w:rsid w:val="00DA3CA3"/>
    <w:rsid w:val="00DA4BFA"/>
    <w:rsid w:val="00DA6668"/>
    <w:rsid w:val="00DB093F"/>
    <w:rsid w:val="00DB1063"/>
    <w:rsid w:val="00DB5AD4"/>
    <w:rsid w:val="00DB5BAC"/>
    <w:rsid w:val="00DB68EB"/>
    <w:rsid w:val="00DB7D2B"/>
    <w:rsid w:val="00DC2991"/>
    <w:rsid w:val="00DC2E37"/>
    <w:rsid w:val="00DC3445"/>
    <w:rsid w:val="00DC3DD6"/>
    <w:rsid w:val="00DC6487"/>
    <w:rsid w:val="00DC70A2"/>
    <w:rsid w:val="00DC7CEB"/>
    <w:rsid w:val="00DD217A"/>
    <w:rsid w:val="00DD4567"/>
    <w:rsid w:val="00DD7661"/>
    <w:rsid w:val="00DE0690"/>
    <w:rsid w:val="00DE60E3"/>
    <w:rsid w:val="00DE6B72"/>
    <w:rsid w:val="00DF03B4"/>
    <w:rsid w:val="00DF08E3"/>
    <w:rsid w:val="00DF0BB3"/>
    <w:rsid w:val="00DF32A7"/>
    <w:rsid w:val="00DF3BB4"/>
    <w:rsid w:val="00DF3D1C"/>
    <w:rsid w:val="00DF67F8"/>
    <w:rsid w:val="00DF6ACE"/>
    <w:rsid w:val="00DF792F"/>
    <w:rsid w:val="00DF7B80"/>
    <w:rsid w:val="00DF7D0E"/>
    <w:rsid w:val="00DF7D2B"/>
    <w:rsid w:val="00DF7F02"/>
    <w:rsid w:val="00E02DA1"/>
    <w:rsid w:val="00E0684F"/>
    <w:rsid w:val="00E069DF"/>
    <w:rsid w:val="00E104B0"/>
    <w:rsid w:val="00E120F7"/>
    <w:rsid w:val="00E13196"/>
    <w:rsid w:val="00E1425A"/>
    <w:rsid w:val="00E14A6B"/>
    <w:rsid w:val="00E15547"/>
    <w:rsid w:val="00E16C8E"/>
    <w:rsid w:val="00E2130F"/>
    <w:rsid w:val="00E21595"/>
    <w:rsid w:val="00E21BD5"/>
    <w:rsid w:val="00E240C0"/>
    <w:rsid w:val="00E260A3"/>
    <w:rsid w:val="00E26864"/>
    <w:rsid w:val="00E27859"/>
    <w:rsid w:val="00E27864"/>
    <w:rsid w:val="00E30463"/>
    <w:rsid w:val="00E306DE"/>
    <w:rsid w:val="00E313CE"/>
    <w:rsid w:val="00E32286"/>
    <w:rsid w:val="00E33372"/>
    <w:rsid w:val="00E3511C"/>
    <w:rsid w:val="00E37181"/>
    <w:rsid w:val="00E3719C"/>
    <w:rsid w:val="00E40AA6"/>
    <w:rsid w:val="00E41CFB"/>
    <w:rsid w:val="00E44995"/>
    <w:rsid w:val="00E47844"/>
    <w:rsid w:val="00E47FAB"/>
    <w:rsid w:val="00E50671"/>
    <w:rsid w:val="00E516DA"/>
    <w:rsid w:val="00E536C8"/>
    <w:rsid w:val="00E55471"/>
    <w:rsid w:val="00E55985"/>
    <w:rsid w:val="00E56FBA"/>
    <w:rsid w:val="00E61535"/>
    <w:rsid w:val="00E631FA"/>
    <w:rsid w:val="00E64777"/>
    <w:rsid w:val="00E64E63"/>
    <w:rsid w:val="00E6607C"/>
    <w:rsid w:val="00E667C8"/>
    <w:rsid w:val="00E670B0"/>
    <w:rsid w:val="00E71390"/>
    <w:rsid w:val="00E715B8"/>
    <w:rsid w:val="00E7183C"/>
    <w:rsid w:val="00E71862"/>
    <w:rsid w:val="00E72155"/>
    <w:rsid w:val="00E73E67"/>
    <w:rsid w:val="00E75461"/>
    <w:rsid w:val="00E75CAB"/>
    <w:rsid w:val="00E76895"/>
    <w:rsid w:val="00E76F05"/>
    <w:rsid w:val="00E80DD0"/>
    <w:rsid w:val="00E810C8"/>
    <w:rsid w:val="00E867D7"/>
    <w:rsid w:val="00E8714F"/>
    <w:rsid w:val="00E87AAB"/>
    <w:rsid w:val="00E911B1"/>
    <w:rsid w:val="00E9167C"/>
    <w:rsid w:val="00E929EE"/>
    <w:rsid w:val="00E93987"/>
    <w:rsid w:val="00E94DB5"/>
    <w:rsid w:val="00EA1C3B"/>
    <w:rsid w:val="00EA1D15"/>
    <w:rsid w:val="00EA22D4"/>
    <w:rsid w:val="00EA25C5"/>
    <w:rsid w:val="00EA400C"/>
    <w:rsid w:val="00EA5C46"/>
    <w:rsid w:val="00EA60BD"/>
    <w:rsid w:val="00EA6340"/>
    <w:rsid w:val="00EA652E"/>
    <w:rsid w:val="00EA689C"/>
    <w:rsid w:val="00EA77A6"/>
    <w:rsid w:val="00EA79DE"/>
    <w:rsid w:val="00EB0C98"/>
    <w:rsid w:val="00EB2EE8"/>
    <w:rsid w:val="00EB34F9"/>
    <w:rsid w:val="00EB3B0B"/>
    <w:rsid w:val="00EB417B"/>
    <w:rsid w:val="00EB4B72"/>
    <w:rsid w:val="00EB50F0"/>
    <w:rsid w:val="00EB5833"/>
    <w:rsid w:val="00EB67A2"/>
    <w:rsid w:val="00EC018F"/>
    <w:rsid w:val="00EC04DE"/>
    <w:rsid w:val="00EC18EB"/>
    <w:rsid w:val="00EC1E02"/>
    <w:rsid w:val="00EC622C"/>
    <w:rsid w:val="00EC6FBE"/>
    <w:rsid w:val="00ED1444"/>
    <w:rsid w:val="00ED2E62"/>
    <w:rsid w:val="00ED3BEC"/>
    <w:rsid w:val="00ED4F8D"/>
    <w:rsid w:val="00ED7D16"/>
    <w:rsid w:val="00EE08DD"/>
    <w:rsid w:val="00EE09B8"/>
    <w:rsid w:val="00EE1B63"/>
    <w:rsid w:val="00EE21DF"/>
    <w:rsid w:val="00EE369C"/>
    <w:rsid w:val="00EE490C"/>
    <w:rsid w:val="00EE524D"/>
    <w:rsid w:val="00EE59A0"/>
    <w:rsid w:val="00EE5E80"/>
    <w:rsid w:val="00EE7B4D"/>
    <w:rsid w:val="00EF039D"/>
    <w:rsid w:val="00EF14DD"/>
    <w:rsid w:val="00EF3FBA"/>
    <w:rsid w:val="00EF4E55"/>
    <w:rsid w:val="00EF53F5"/>
    <w:rsid w:val="00EF5A41"/>
    <w:rsid w:val="00F01579"/>
    <w:rsid w:val="00F0226D"/>
    <w:rsid w:val="00F023FC"/>
    <w:rsid w:val="00F027AB"/>
    <w:rsid w:val="00F04C29"/>
    <w:rsid w:val="00F05D0A"/>
    <w:rsid w:val="00F06030"/>
    <w:rsid w:val="00F0699E"/>
    <w:rsid w:val="00F10F59"/>
    <w:rsid w:val="00F1105C"/>
    <w:rsid w:val="00F1326F"/>
    <w:rsid w:val="00F13D8F"/>
    <w:rsid w:val="00F13EFD"/>
    <w:rsid w:val="00F13F31"/>
    <w:rsid w:val="00F14343"/>
    <w:rsid w:val="00F15099"/>
    <w:rsid w:val="00F15AD6"/>
    <w:rsid w:val="00F15F1D"/>
    <w:rsid w:val="00F16E36"/>
    <w:rsid w:val="00F16E70"/>
    <w:rsid w:val="00F20327"/>
    <w:rsid w:val="00F2116F"/>
    <w:rsid w:val="00F215BD"/>
    <w:rsid w:val="00F22AB2"/>
    <w:rsid w:val="00F23DCB"/>
    <w:rsid w:val="00F254F3"/>
    <w:rsid w:val="00F2576A"/>
    <w:rsid w:val="00F25ABB"/>
    <w:rsid w:val="00F25F65"/>
    <w:rsid w:val="00F2789D"/>
    <w:rsid w:val="00F30FB1"/>
    <w:rsid w:val="00F34E60"/>
    <w:rsid w:val="00F34F6E"/>
    <w:rsid w:val="00F368D5"/>
    <w:rsid w:val="00F36C8A"/>
    <w:rsid w:val="00F37F34"/>
    <w:rsid w:val="00F4231A"/>
    <w:rsid w:val="00F426CF"/>
    <w:rsid w:val="00F44542"/>
    <w:rsid w:val="00F44577"/>
    <w:rsid w:val="00F44CAD"/>
    <w:rsid w:val="00F44DC3"/>
    <w:rsid w:val="00F47033"/>
    <w:rsid w:val="00F47320"/>
    <w:rsid w:val="00F50AF8"/>
    <w:rsid w:val="00F52134"/>
    <w:rsid w:val="00F527A5"/>
    <w:rsid w:val="00F53B78"/>
    <w:rsid w:val="00F57A07"/>
    <w:rsid w:val="00F6149E"/>
    <w:rsid w:val="00F61898"/>
    <w:rsid w:val="00F62770"/>
    <w:rsid w:val="00F62A0A"/>
    <w:rsid w:val="00F63ADC"/>
    <w:rsid w:val="00F66287"/>
    <w:rsid w:val="00F67483"/>
    <w:rsid w:val="00F677EC"/>
    <w:rsid w:val="00F67E6D"/>
    <w:rsid w:val="00F718F2"/>
    <w:rsid w:val="00F719F3"/>
    <w:rsid w:val="00F720BF"/>
    <w:rsid w:val="00F72442"/>
    <w:rsid w:val="00F73A36"/>
    <w:rsid w:val="00F76B1B"/>
    <w:rsid w:val="00F80122"/>
    <w:rsid w:val="00F83683"/>
    <w:rsid w:val="00F848F8"/>
    <w:rsid w:val="00F84EA7"/>
    <w:rsid w:val="00F85220"/>
    <w:rsid w:val="00F86C7E"/>
    <w:rsid w:val="00F87924"/>
    <w:rsid w:val="00F90371"/>
    <w:rsid w:val="00F9075D"/>
    <w:rsid w:val="00F90C3B"/>
    <w:rsid w:val="00F93658"/>
    <w:rsid w:val="00F938B3"/>
    <w:rsid w:val="00F94A4C"/>
    <w:rsid w:val="00F9693F"/>
    <w:rsid w:val="00F9721E"/>
    <w:rsid w:val="00FA0073"/>
    <w:rsid w:val="00FA2CE6"/>
    <w:rsid w:val="00FA3B5F"/>
    <w:rsid w:val="00FA5908"/>
    <w:rsid w:val="00FA618E"/>
    <w:rsid w:val="00FB0349"/>
    <w:rsid w:val="00FB0789"/>
    <w:rsid w:val="00FB449D"/>
    <w:rsid w:val="00FB4F30"/>
    <w:rsid w:val="00FB52A9"/>
    <w:rsid w:val="00FB5972"/>
    <w:rsid w:val="00FB712D"/>
    <w:rsid w:val="00FB74F0"/>
    <w:rsid w:val="00FC019E"/>
    <w:rsid w:val="00FC0737"/>
    <w:rsid w:val="00FC07A2"/>
    <w:rsid w:val="00FC1FAE"/>
    <w:rsid w:val="00FC2B9B"/>
    <w:rsid w:val="00FC2C5B"/>
    <w:rsid w:val="00FC5032"/>
    <w:rsid w:val="00FC523B"/>
    <w:rsid w:val="00FC6A17"/>
    <w:rsid w:val="00FC7EBC"/>
    <w:rsid w:val="00FC7F6D"/>
    <w:rsid w:val="00FD17F6"/>
    <w:rsid w:val="00FD4372"/>
    <w:rsid w:val="00FD4788"/>
    <w:rsid w:val="00FD609F"/>
    <w:rsid w:val="00FD6469"/>
    <w:rsid w:val="00FD699B"/>
    <w:rsid w:val="00FD6DC2"/>
    <w:rsid w:val="00FE059C"/>
    <w:rsid w:val="00FE0A52"/>
    <w:rsid w:val="00FE399B"/>
    <w:rsid w:val="00FE39A0"/>
    <w:rsid w:val="00FE5D7B"/>
    <w:rsid w:val="00FE62FD"/>
    <w:rsid w:val="00FE66C2"/>
    <w:rsid w:val="00FE71DA"/>
    <w:rsid w:val="00FF3660"/>
    <w:rsid w:val="00FF5C1B"/>
    <w:rsid w:val="00FF6806"/>
    <w:rsid w:val="00FF7D5E"/>
    <w:rsid w:val="00FF7F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4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65"/>
    <w:pPr>
      <w:spacing w:before="0"/>
    </w:pPr>
    <w:rPr>
      <w:rFonts w:ascii="Times New Roman" w:eastAsia="Times New Roman" w:hAnsi="Times New Roman" w:cs="Times New Roman"/>
      <w:sz w:val="24"/>
      <w:szCs w:val="24"/>
      <w:lang w:eastAsia="de-CH"/>
    </w:rPr>
  </w:style>
  <w:style w:type="paragraph" w:styleId="Heading1">
    <w:name w:val="heading 1"/>
    <w:basedOn w:val="Normal"/>
    <w:next w:val="Normal"/>
    <w:link w:val="Heading1Char"/>
    <w:uiPriority w:val="9"/>
    <w:qFormat/>
    <w:rsid w:val="00842EC2"/>
    <w:pPr>
      <w:keepNext/>
      <w:keepLines/>
      <w:numPr>
        <w:numId w:val="3"/>
      </w:numPr>
      <w:spacing w:before="480"/>
      <w:outlineLvl w:val="0"/>
    </w:pPr>
    <w:rPr>
      <w:rFonts w:eastAsiaTheme="majorEastAsia" w:cstheme="majorBidi"/>
      <w:b/>
      <w:bCs/>
      <w:color w:val="000000" w:themeColor="text1"/>
      <w:sz w:val="28"/>
      <w:szCs w:val="28"/>
    </w:rPr>
  </w:style>
  <w:style w:type="paragraph" w:styleId="Heading2">
    <w:name w:val="heading 2"/>
    <w:basedOn w:val="Normal"/>
    <w:link w:val="Heading2Char"/>
    <w:uiPriority w:val="9"/>
    <w:qFormat/>
    <w:rsid w:val="00BD40C1"/>
    <w:pPr>
      <w:spacing w:before="100" w:beforeAutospacing="1" w:after="100" w:afterAutospacing="1"/>
      <w:outlineLvl w:val="1"/>
    </w:pPr>
    <w:rPr>
      <w:color w:val="000000" w:themeColor="text1"/>
      <w:lang w:val="en-GB" w:eastAsia="en-GB"/>
    </w:rPr>
  </w:style>
  <w:style w:type="paragraph" w:styleId="Heading3">
    <w:name w:val="heading 3"/>
    <w:basedOn w:val="Normal"/>
    <w:next w:val="Normal"/>
    <w:link w:val="Heading3Char"/>
    <w:uiPriority w:val="9"/>
    <w:semiHidden/>
    <w:unhideWhenUsed/>
    <w:qFormat/>
    <w:rsid w:val="00E120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4C"/>
    <w:pPr>
      <w:ind w:left="720"/>
      <w:contextualSpacing/>
    </w:pPr>
  </w:style>
  <w:style w:type="paragraph" w:styleId="BalloonText">
    <w:name w:val="Balloon Text"/>
    <w:basedOn w:val="Normal"/>
    <w:link w:val="BalloonTextChar"/>
    <w:uiPriority w:val="99"/>
    <w:semiHidden/>
    <w:unhideWhenUsed/>
    <w:rsid w:val="003245AC"/>
    <w:rPr>
      <w:rFonts w:ascii="Tahoma" w:hAnsi="Tahoma" w:cs="Tahoma"/>
      <w:sz w:val="16"/>
      <w:szCs w:val="16"/>
    </w:rPr>
  </w:style>
  <w:style w:type="character" w:customStyle="1" w:styleId="BalloonTextChar">
    <w:name w:val="Balloon Text Char"/>
    <w:basedOn w:val="DefaultParagraphFont"/>
    <w:link w:val="BalloonText"/>
    <w:uiPriority w:val="99"/>
    <w:semiHidden/>
    <w:rsid w:val="003245AC"/>
    <w:rPr>
      <w:rFonts w:ascii="Tahoma" w:eastAsia="Times New Roman" w:hAnsi="Tahoma" w:cs="Tahoma"/>
      <w:sz w:val="16"/>
      <w:szCs w:val="16"/>
      <w:lang w:eastAsia="de-CH"/>
    </w:rPr>
  </w:style>
  <w:style w:type="character" w:styleId="CommentReference">
    <w:name w:val="annotation reference"/>
    <w:basedOn w:val="DefaultParagraphFont"/>
    <w:uiPriority w:val="99"/>
    <w:semiHidden/>
    <w:unhideWhenUsed/>
    <w:rsid w:val="00061C74"/>
    <w:rPr>
      <w:sz w:val="16"/>
      <w:szCs w:val="16"/>
    </w:rPr>
  </w:style>
  <w:style w:type="paragraph" w:styleId="CommentText">
    <w:name w:val="annotation text"/>
    <w:basedOn w:val="Normal"/>
    <w:link w:val="CommentTextChar"/>
    <w:uiPriority w:val="99"/>
    <w:unhideWhenUsed/>
    <w:rsid w:val="00061C74"/>
    <w:rPr>
      <w:sz w:val="20"/>
      <w:szCs w:val="20"/>
    </w:rPr>
  </w:style>
  <w:style w:type="character" w:customStyle="1" w:styleId="CommentTextChar">
    <w:name w:val="Comment Text Char"/>
    <w:basedOn w:val="DefaultParagraphFont"/>
    <w:link w:val="CommentText"/>
    <w:uiPriority w:val="99"/>
    <w:rsid w:val="00061C74"/>
    <w:rPr>
      <w:rFonts w:ascii="Times New Roman" w:eastAsia="Times New Roman" w:hAnsi="Times New Roman"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061C74"/>
    <w:rPr>
      <w:b/>
      <w:bCs/>
    </w:rPr>
  </w:style>
  <w:style w:type="character" w:customStyle="1" w:styleId="CommentSubjectChar">
    <w:name w:val="Comment Subject Char"/>
    <w:basedOn w:val="CommentTextChar"/>
    <w:link w:val="CommentSubject"/>
    <w:uiPriority w:val="99"/>
    <w:semiHidden/>
    <w:rsid w:val="00061C74"/>
    <w:rPr>
      <w:rFonts w:ascii="Times New Roman" w:eastAsia="Times New Roman" w:hAnsi="Times New Roman" w:cs="Times New Roman"/>
      <w:b/>
      <w:bCs/>
      <w:sz w:val="20"/>
      <w:szCs w:val="20"/>
      <w:lang w:eastAsia="de-CH"/>
    </w:rPr>
  </w:style>
  <w:style w:type="character" w:styleId="Hyperlink">
    <w:name w:val="Hyperlink"/>
    <w:basedOn w:val="DefaultParagraphFont"/>
    <w:uiPriority w:val="99"/>
    <w:unhideWhenUsed/>
    <w:rsid w:val="000100CE"/>
    <w:rPr>
      <w:color w:val="0000FF" w:themeColor="hyperlink"/>
      <w:u w:val="single"/>
    </w:rPr>
  </w:style>
  <w:style w:type="character" w:customStyle="1" w:styleId="Heading2Char">
    <w:name w:val="Heading 2 Char"/>
    <w:basedOn w:val="DefaultParagraphFont"/>
    <w:link w:val="Heading2"/>
    <w:uiPriority w:val="9"/>
    <w:rsid w:val="00BD40C1"/>
    <w:rPr>
      <w:rFonts w:ascii="Times New Roman" w:eastAsia="Times New Roman" w:hAnsi="Times New Roman" w:cs="Times New Roman"/>
      <w:color w:val="000000" w:themeColor="text1"/>
      <w:sz w:val="24"/>
      <w:szCs w:val="24"/>
      <w:lang w:val="en-GB" w:eastAsia="en-GB"/>
    </w:rPr>
  </w:style>
  <w:style w:type="character" w:styleId="Strong">
    <w:name w:val="Strong"/>
    <w:basedOn w:val="DefaultParagraphFont"/>
    <w:uiPriority w:val="22"/>
    <w:qFormat/>
    <w:rsid w:val="00774B1B"/>
    <w:rPr>
      <w:b/>
      <w:bCs/>
    </w:rPr>
  </w:style>
  <w:style w:type="character" w:customStyle="1" w:styleId="Heading3Char">
    <w:name w:val="Heading 3 Char"/>
    <w:basedOn w:val="DefaultParagraphFont"/>
    <w:link w:val="Heading3"/>
    <w:uiPriority w:val="9"/>
    <w:semiHidden/>
    <w:rsid w:val="00E120F7"/>
    <w:rPr>
      <w:rFonts w:asciiTheme="majorHAnsi" w:eastAsiaTheme="majorEastAsia" w:hAnsiTheme="majorHAnsi" w:cstheme="majorBidi"/>
      <w:b/>
      <w:bCs/>
      <w:color w:val="4F81BD" w:themeColor="accent1"/>
      <w:sz w:val="24"/>
      <w:szCs w:val="24"/>
      <w:lang w:eastAsia="de-CH"/>
    </w:rPr>
  </w:style>
  <w:style w:type="character" w:customStyle="1" w:styleId="Heading1Char">
    <w:name w:val="Heading 1 Char"/>
    <w:basedOn w:val="DefaultParagraphFont"/>
    <w:link w:val="Heading1"/>
    <w:uiPriority w:val="9"/>
    <w:rsid w:val="00842EC2"/>
    <w:rPr>
      <w:rFonts w:ascii="Times New Roman" w:eastAsiaTheme="majorEastAsia" w:hAnsi="Times New Roman" w:cstheme="majorBidi"/>
      <w:b/>
      <w:bCs/>
      <w:color w:val="000000" w:themeColor="text1"/>
      <w:sz w:val="28"/>
      <w:szCs w:val="28"/>
      <w:lang w:eastAsia="de-CH"/>
    </w:rPr>
  </w:style>
  <w:style w:type="paragraph" w:styleId="TOCHeading">
    <w:name w:val="TOC Heading"/>
    <w:basedOn w:val="Heading1"/>
    <w:next w:val="Normal"/>
    <w:uiPriority w:val="39"/>
    <w:unhideWhenUsed/>
    <w:qFormat/>
    <w:rsid w:val="009771DE"/>
    <w:pPr>
      <w:spacing w:line="276" w:lineRule="auto"/>
      <w:outlineLvl w:val="9"/>
    </w:pPr>
    <w:rPr>
      <w:lang w:val="en-US" w:eastAsia="ja-JP"/>
    </w:rPr>
  </w:style>
  <w:style w:type="paragraph" w:styleId="TOC2">
    <w:name w:val="toc 2"/>
    <w:basedOn w:val="Normal"/>
    <w:next w:val="Normal"/>
    <w:autoRedefine/>
    <w:uiPriority w:val="39"/>
    <w:unhideWhenUsed/>
    <w:rsid w:val="009771DE"/>
    <w:pPr>
      <w:spacing w:after="100"/>
      <w:ind w:left="240"/>
    </w:pPr>
  </w:style>
  <w:style w:type="paragraph" w:styleId="TOC1">
    <w:name w:val="toc 1"/>
    <w:basedOn w:val="Normal"/>
    <w:next w:val="Normal"/>
    <w:autoRedefine/>
    <w:uiPriority w:val="39"/>
    <w:unhideWhenUsed/>
    <w:rsid w:val="00BE5B72"/>
    <w:pPr>
      <w:tabs>
        <w:tab w:val="left" w:pos="480"/>
        <w:tab w:val="right" w:leader="dot" w:pos="9016"/>
      </w:tabs>
      <w:spacing w:after="100"/>
    </w:pPr>
  </w:style>
  <w:style w:type="paragraph" w:styleId="TOC3">
    <w:name w:val="toc 3"/>
    <w:basedOn w:val="Normal"/>
    <w:next w:val="Normal"/>
    <w:autoRedefine/>
    <w:uiPriority w:val="39"/>
    <w:unhideWhenUsed/>
    <w:rsid w:val="009771DE"/>
    <w:pPr>
      <w:spacing w:after="100"/>
      <w:ind w:left="480"/>
    </w:pPr>
  </w:style>
  <w:style w:type="table" w:styleId="TableGrid">
    <w:name w:val="Table Grid"/>
    <w:basedOn w:val="TableNormal"/>
    <w:uiPriority w:val="59"/>
    <w:rsid w:val="00BD40C1"/>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D40C1"/>
    <w:pPr>
      <w:spacing w:before="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autoRedefine/>
    <w:uiPriority w:val="35"/>
    <w:unhideWhenUsed/>
    <w:qFormat/>
    <w:rsid w:val="001165E7"/>
    <w:pPr>
      <w:spacing w:after="120"/>
      <w:jc w:val="center"/>
    </w:pPr>
    <w:rPr>
      <w:bCs/>
      <w:sz w:val="22"/>
      <w:szCs w:val="18"/>
      <w:lang w:val="en-GB"/>
    </w:rPr>
  </w:style>
  <w:style w:type="paragraph" w:styleId="NormalWeb">
    <w:name w:val="Normal (Web)"/>
    <w:basedOn w:val="Normal"/>
    <w:uiPriority w:val="99"/>
    <w:unhideWhenUsed/>
    <w:rsid w:val="004B0846"/>
    <w:pPr>
      <w:spacing w:before="100" w:beforeAutospacing="1" w:after="100" w:afterAutospacing="1"/>
    </w:pPr>
    <w:rPr>
      <w:rFonts w:eastAsiaTheme="minorEastAsia"/>
      <w:lang w:val="en-GB" w:eastAsia="en-GB"/>
    </w:rPr>
  </w:style>
  <w:style w:type="paragraph" w:styleId="FootnoteText">
    <w:name w:val="footnote text"/>
    <w:basedOn w:val="Normal"/>
    <w:link w:val="FootnoteTextChar"/>
    <w:uiPriority w:val="99"/>
    <w:semiHidden/>
    <w:unhideWhenUsed/>
    <w:rsid w:val="009B4124"/>
    <w:rPr>
      <w:sz w:val="20"/>
      <w:szCs w:val="20"/>
    </w:rPr>
  </w:style>
  <w:style w:type="character" w:customStyle="1" w:styleId="FootnoteTextChar">
    <w:name w:val="Footnote Text Char"/>
    <w:basedOn w:val="DefaultParagraphFont"/>
    <w:link w:val="FootnoteText"/>
    <w:uiPriority w:val="99"/>
    <w:semiHidden/>
    <w:rsid w:val="009B4124"/>
    <w:rPr>
      <w:rFonts w:ascii="Times New Roman" w:eastAsia="Times New Roman" w:hAnsi="Times New Roman" w:cs="Times New Roman"/>
      <w:sz w:val="20"/>
      <w:szCs w:val="20"/>
      <w:lang w:eastAsia="de-CH"/>
    </w:rPr>
  </w:style>
  <w:style w:type="character" w:styleId="FootnoteReference">
    <w:name w:val="footnote reference"/>
    <w:basedOn w:val="DefaultParagraphFont"/>
    <w:uiPriority w:val="99"/>
    <w:semiHidden/>
    <w:unhideWhenUsed/>
    <w:rsid w:val="009B4124"/>
    <w:rPr>
      <w:vertAlign w:val="superscript"/>
    </w:rPr>
  </w:style>
  <w:style w:type="character" w:styleId="FollowedHyperlink">
    <w:name w:val="FollowedHyperlink"/>
    <w:basedOn w:val="DefaultParagraphFont"/>
    <w:uiPriority w:val="99"/>
    <w:semiHidden/>
    <w:unhideWhenUsed/>
    <w:rsid w:val="00ED3BEC"/>
    <w:rPr>
      <w:color w:val="800080" w:themeColor="followedHyperlink"/>
      <w:u w:val="single"/>
    </w:rPr>
  </w:style>
  <w:style w:type="character" w:customStyle="1" w:styleId="Title1">
    <w:name w:val="Title1"/>
    <w:basedOn w:val="DefaultParagraphFont"/>
    <w:rsid w:val="003772B5"/>
  </w:style>
  <w:style w:type="table" w:styleId="MediumShading2-Accent3">
    <w:name w:val="Medium Shading 2 Accent 3"/>
    <w:basedOn w:val="TableNormal"/>
    <w:uiPriority w:val="64"/>
    <w:rsid w:val="00C53961"/>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FA3B5F"/>
    <w:pPr>
      <w:spacing w:before="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ilad">
    <w:name w:val="il_ad"/>
    <w:basedOn w:val="DefaultParagraphFont"/>
    <w:rsid w:val="00084E49"/>
  </w:style>
  <w:style w:type="paragraph" w:styleId="Header">
    <w:name w:val="header"/>
    <w:basedOn w:val="Normal"/>
    <w:link w:val="HeaderChar"/>
    <w:uiPriority w:val="99"/>
    <w:unhideWhenUsed/>
    <w:rsid w:val="00316E1A"/>
    <w:pPr>
      <w:tabs>
        <w:tab w:val="center" w:pos="4536"/>
        <w:tab w:val="right" w:pos="9072"/>
      </w:tabs>
    </w:pPr>
  </w:style>
  <w:style w:type="character" w:customStyle="1" w:styleId="HeaderChar">
    <w:name w:val="Header Char"/>
    <w:basedOn w:val="DefaultParagraphFont"/>
    <w:link w:val="Header"/>
    <w:uiPriority w:val="99"/>
    <w:rsid w:val="00316E1A"/>
    <w:rPr>
      <w:rFonts w:ascii="Times New Roman" w:eastAsia="Times New Roman" w:hAnsi="Times New Roman" w:cs="Times New Roman"/>
      <w:sz w:val="24"/>
      <w:szCs w:val="24"/>
      <w:lang w:eastAsia="de-CH"/>
    </w:rPr>
  </w:style>
  <w:style w:type="paragraph" w:styleId="Footer">
    <w:name w:val="footer"/>
    <w:basedOn w:val="Normal"/>
    <w:link w:val="FooterChar"/>
    <w:uiPriority w:val="99"/>
    <w:unhideWhenUsed/>
    <w:rsid w:val="00316E1A"/>
    <w:pPr>
      <w:tabs>
        <w:tab w:val="center" w:pos="4536"/>
        <w:tab w:val="right" w:pos="9072"/>
      </w:tabs>
    </w:pPr>
  </w:style>
  <w:style w:type="character" w:customStyle="1" w:styleId="FooterChar">
    <w:name w:val="Footer Char"/>
    <w:basedOn w:val="DefaultParagraphFont"/>
    <w:link w:val="Footer"/>
    <w:uiPriority w:val="99"/>
    <w:rsid w:val="00316E1A"/>
    <w:rPr>
      <w:rFonts w:ascii="Times New Roman" w:eastAsia="Times New Roman" w:hAnsi="Times New Roman" w:cs="Times New Roman"/>
      <w:sz w:val="24"/>
      <w:szCs w:val="24"/>
      <w:lang w:eastAsia="de-CH"/>
    </w:rPr>
  </w:style>
  <w:style w:type="paragraph" w:styleId="Bibliography">
    <w:name w:val="Bibliography"/>
    <w:basedOn w:val="Normal"/>
    <w:next w:val="Normal"/>
    <w:uiPriority w:val="37"/>
    <w:unhideWhenUsed/>
    <w:rsid w:val="00F023FC"/>
  </w:style>
  <w:style w:type="paragraph" w:styleId="NoSpacing">
    <w:name w:val="No Spacing"/>
    <w:link w:val="NoSpacingChar"/>
    <w:uiPriority w:val="1"/>
    <w:qFormat/>
    <w:rsid w:val="000019A6"/>
    <w:pPr>
      <w:spacing w:before="0"/>
    </w:pPr>
    <w:rPr>
      <w:rFonts w:eastAsiaTheme="minorEastAsia"/>
      <w:lang w:val="en-US" w:eastAsia="ja-JP"/>
    </w:rPr>
  </w:style>
  <w:style w:type="character" w:customStyle="1" w:styleId="NoSpacingChar">
    <w:name w:val="No Spacing Char"/>
    <w:basedOn w:val="DefaultParagraphFont"/>
    <w:link w:val="NoSpacing"/>
    <w:uiPriority w:val="1"/>
    <w:rsid w:val="000019A6"/>
    <w:rPr>
      <w:rFonts w:eastAsiaTheme="minorEastAsia"/>
      <w:lang w:val="en-US" w:eastAsia="ja-JP"/>
    </w:rPr>
  </w:style>
  <w:style w:type="paragraph" w:styleId="TableofFigures">
    <w:name w:val="table of figures"/>
    <w:basedOn w:val="Normal"/>
    <w:next w:val="Normal"/>
    <w:uiPriority w:val="99"/>
    <w:unhideWhenUsed/>
    <w:rsid w:val="00B4173D"/>
  </w:style>
  <w:style w:type="paragraph" w:styleId="Revision">
    <w:name w:val="Revision"/>
    <w:hidden/>
    <w:uiPriority w:val="99"/>
    <w:semiHidden/>
    <w:rsid w:val="002C6802"/>
    <w:pPr>
      <w:spacing w:before="0"/>
    </w:pPr>
    <w:rPr>
      <w:rFonts w:ascii="Times New Roman" w:eastAsia="Times New Roman" w:hAnsi="Times New Roman" w:cs="Times New Roman"/>
      <w:sz w:val="24"/>
      <w:szCs w:val="24"/>
      <w:lang w:eastAsia="de-CH"/>
    </w:rPr>
  </w:style>
  <w:style w:type="table" w:styleId="MediumGrid3">
    <w:name w:val="Medium Grid 3"/>
    <w:basedOn w:val="TableNormal"/>
    <w:uiPriority w:val="69"/>
    <w:rsid w:val="001776BD"/>
    <w:pPr>
      <w:spacing w:before="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F44542"/>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EB67A2"/>
    <w:pPr>
      <w:autoSpaceDE w:val="0"/>
      <w:autoSpaceDN w:val="0"/>
      <w:adjustRightInd w:val="0"/>
      <w:spacing w:before="0"/>
    </w:pPr>
    <w:rPr>
      <w:rFonts w:ascii="Fontys Joanna" w:hAnsi="Fontys Joanna" w:cs="Fontys Joanna"/>
      <w:color w:val="000000"/>
      <w:sz w:val="24"/>
      <w:szCs w:val="24"/>
      <w:lang w:val="en-GB"/>
    </w:rPr>
  </w:style>
  <w:style w:type="paragraph" w:customStyle="1" w:styleId="Title2">
    <w:name w:val="Title2"/>
    <w:basedOn w:val="Normal"/>
    <w:next w:val="author"/>
    <w:rsid w:val="000F175F"/>
    <w:pPr>
      <w:keepNext/>
      <w:keepLines/>
      <w:pageBreakBefore/>
      <w:tabs>
        <w:tab w:val="left" w:pos="284"/>
      </w:tabs>
      <w:suppressAutoHyphens/>
      <w:spacing w:after="460" w:line="348" w:lineRule="exact"/>
      <w:ind w:firstLine="227"/>
      <w:jc w:val="center"/>
    </w:pPr>
    <w:rPr>
      <w:rFonts w:ascii="Times" w:hAnsi="Times"/>
      <w:b/>
      <w:sz w:val="28"/>
      <w:lang w:val="en-US" w:eastAsia="de-DE"/>
    </w:rPr>
  </w:style>
  <w:style w:type="paragraph" w:customStyle="1" w:styleId="author">
    <w:name w:val="author"/>
    <w:basedOn w:val="Normal"/>
    <w:next w:val="authorinfo"/>
    <w:rsid w:val="000F175F"/>
    <w:pPr>
      <w:spacing w:after="220"/>
      <w:ind w:firstLine="227"/>
      <w:jc w:val="center"/>
    </w:pPr>
    <w:rPr>
      <w:rFonts w:ascii="Times" w:hAnsi="Times"/>
      <w:lang w:val="en-US" w:eastAsia="de-DE"/>
    </w:rPr>
  </w:style>
  <w:style w:type="paragraph" w:customStyle="1" w:styleId="authorinfo">
    <w:name w:val="authorinfo"/>
    <w:basedOn w:val="Normal"/>
    <w:next w:val="email"/>
    <w:rsid w:val="000F175F"/>
    <w:pPr>
      <w:ind w:firstLine="227"/>
      <w:jc w:val="center"/>
    </w:pPr>
    <w:rPr>
      <w:rFonts w:ascii="Times" w:hAnsi="Times"/>
      <w:sz w:val="18"/>
      <w:lang w:val="en-US" w:eastAsia="de-DE"/>
    </w:rPr>
  </w:style>
  <w:style w:type="paragraph" w:customStyle="1" w:styleId="email">
    <w:name w:val="email"/>
    <w:basedOn w:val="Normal"/>
    <w:next w:val="Normal"/>
    <w:rsid w:val="000F175F"/>
    <w:pPr>
      <w:ind w:firstLine="227"/>
      <w:jc w:val="center"/>
    </w:pPr>
    <w:rPr>
      <w:rFonts w:ascii="Times" w:hAnsi="Times"/>
      <w:sz w:val="18"/>
      <w:lang w:val="en-US" w:eastAsia="de-DE"/>
    </w:rPr>
  </w:style>
  <w:style w:type="paragraph" w:customStyle="1" w:styleId="abstract">
    <w:name w:val="abstract"/>
    <w:basedOn w:val="Normal"/>
    <w:next w:val="Normal"/>
    <w:rsid w:val="000F175F"/>
    <w:pPr>
      <w:spacing w:before="600" w:after="120"/>
      <w:ind w:left="567" w:right="567"/>
      <w:jc w:val="both"/>
    </w:pPr>
    <w:rPr>
      <w:rFonts w:ascii="Times" w:hAnsi="Times"/>
      <w:sz w:val="18"/>
      <w:lang w:val="en-US" w:eastAsia="de-DE"/>
    </w:rPr>
  </w:style>
  <w:style w:type="character" w:styleId="PageNumber">
    <w:name w:val="page number"/>
    <w:basedOn w:val="DefaultParagraphFont"/>
    <w:rsid w:val="001F0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65"/>
    <w:pPr>
      <w:spacing w:before="0"/>
    </w:pPr>
    <w:rPr>
      <w:rFonts w:ascii="Times New Roman" w:eastAsia="Times New Roman" w:hAnsi="Times New Roman" w:cs="Times New Roman"/>
      <w:sz w:val="24"/>
      <w:szCs w:val="24"/>
      <w:lang w:eastAsia="de-CH"/>
    </w:rPr>
  </w:style>
  <w:style w:type="paragraph" w:styleId="Heading1">
    <w:name w:val="heading 1"/>
    <w:basedOn w:val="Normal"/>
    <w:next w:val="Normal"/>
    <w:link w:val="Heading1Char"/>
    <w:uiPriority w:val="9"/>
    <w:qFormat/>
    <w:rsid w:val="00842EC2"/>
    <w:pPr>
      <w:keepNext/>
      <w:keepLines/>
      <w:numPr>
        <w:numId w:val="3"/>
      </w:numPr>
      <w:spacing w:before="480"/>
      <w:outlineLvl w:val="0"/>
    </w:pPr>
    <w:rPr>
      <w:rFonts w:eastAsiaTheme="majorEastAsia" w:cstheme="majorBidi"/>
      <w:b/>
      <w:bCs/>
      <w:color w:val="000000" w:themeColor="text1"/>
      <w:sz w:val="28"/>
      <w:szCs w:val="28"/>
    </w:rPr>
  </w:style>
  <w:style w:type="paragraph" w:styleId="Heading2">
    <w:name w:val="heading 2"/>
    <w:basedOn w:val="Normal"/>
    <w:link w:val="Heading2Char"/>
    <w:uiPriority w:val="9"/>
    <w:qFormat/>
    <w:rsid w:val="00BD40C1"/>
    <w:pPr>
      <w:spacing w:before="100" w:beforeAutospacing="1" w:after="100" w:afterAutospacing="1"/>
      <w:outlineLvl w:val="1"/>
    </w:pPr>
    <w:rPr>
      <w:color w:val="000000" w:themeColor="text1"/>
      <w:lang w:val="en-GB" w:eastAsia="en-GB"/>
    </w:rPr>
  </w:style>
  <w:style w:type="paragraph" w:styleId="Heading3">
    <w:name w:val="heading 3"/>
    <w:basedOn w:val="Normal"/>
    <w:next w:val="Normal"/>
    <w:link w:val="Heading3Char"/>
    <w:uiPriority w:val="9"/>
    <w:semiHidden/>
    <w:unhideWhenUsed/>
    <w:qFormat/>
    <w:rsid w:val="00E120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4C"/>
    <w:pPr>
      <w:ind w:left="720"/>
      <w:contextualSpacing/>
    </w:pPr>
  </w:style>
  <w:style w:type="paragraph" w:styleId="BalloonText">
    <w:name w:val="Balloon Text"/>
    <w:basedOn w:val="Normal"/>
    <w:link w:val="BalloonTextChar"/>
    <w:uiPriority w:val="99"/>
    <w:semiHidden/>
    <w:unhideWhenUsed/>
    <w:rsid w:val="003245AC"/>
    <w:rPr>
      <w:rFonts w:ascii="Tahoma" w:hAnsi="Tahoma" w:cs="Tahoma"/>
      <w:sz w:val="16"/>
      <w:szCs w:val="16"/>
    </w:rPr>
  </w:style>
  <w:style w:type="character" w:customStyle="1" w:styleId="BalloonTextChar">
    <w:name w:val="Balloon Text Char"/>
    <w:basedOn w:val="DefaultParagraphFont"/>
    <w:link w:val="BalloonText"/>
    <w:uiPriority w:val="99"/>
    <w:semiHidden/>
    <w:rsid w:val="003245AC"/>
    <w:rPr>
      <w:rFonts w:ascii="Tahoma" w:eastAsia="Times New Roman" w:hAnsi="Tahoma" w:cs="Tahoma"/>
      <w:sz w:val="16"/>
      <w:szCs w:val="16"/>
      <w:lang w:eastAsia="de-CH"/>
    </w:rPr>
  </w:style>
  <w:style w:type="character" w:styleId="CommentReference">
    <w:name w:val="annotation reference"/>
    <w:basedOn w:val="DefaultParagraphFont"/>
    <w:uiPriority w:val="99"/>
    <w:semiHidden/>
    <w:unhideWhenUsed/>
    <w:rsid w:val="00061C74"/>
    <w:rPr>
      <w:sz w:val="16"/>
      <w:szCs w:val="16"/>
    </w:rPr>
  </w:style>
  <w:style w:type="paragraph" w:styleId="CommentText">
    <w:name w:val="annotation text"/>
    <w:basedOn w:val="Normal"/>
    <w:link w:val="CommentTextChar"/>
    <w:uiPriority w:val="99"/>
    <w:unhideWhenUsed/>
    <w:rsid w:val="00061C74"/>
    <w:rPr>
      <w:sz w:val="20"/>
      <w:szCs w:val="20"/>
    </w:rPr>
  </w:style>
  <w:style w:type="character" w:customStyle="1" w:styleId="CommentTextChar">
    <w:name w:val="Comment Text Char"/>
    <w:basedOn w:val="DefaultParagraphFont"/>
    <w:link w:val="CommentText"/>
    <w:uiPriority w:val="99"/>
    <w:rsid w:val="00061C74"/>
    <w:rPr>
      <w:rFonts w:ascii="Times New Roman" w:eastAsia="Times New Roman" w:hAnsi="Times New Roman"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061C74"/>
    <w:rPr>
      <w:b/>
      <w:bCs/>
    </w:rPr>
  </w:style>
  <w:style w:type="character" w:customStyle="1" w:styleId="CommentSubjectChar">
    <w:name w:val="Comment Subject Char"/>
    <w:basedOn w:val="CommentTextChar"/>
    <w:link w:val="CommentSubject"/>
    <w:uiPriority w:val="99"/>
    <w:semiHidden/>
    <w:rsid w:val="00061C74"/>
    <w:rPr>
      <w:rFonts w:ascii="Times New Roman" w:eastAsia="Times New Roman" w:hAnsi="Times New Roman" w:cs="Times New Roman"/>
      <w:b/>
      <w:bCs/>
      <w:sz w:val="20"/>
      <w:szCs w:val="20"/>
      <w:lang w:eastAsia="de-CH"/>
    </w:rPr>
  </w:style>
  <w:style w:type="character" w:styleId="Hyperlink">
    <w:name w:val="Hyperlink"/>
    <w:basedOn w:val="DefaultParagraphFont"/>
    <w:uiPriority w:val="99"/>
    <w:unhideWhenUsed/>
    <w:rsid w:val="000100CE"/>
    <w:rPr>
      <w:color w:val="0000FF" w:themeColor="hyperlink"/>
      <w:u w:val="single"/>
    </w:rPr>
  </w:style>
  <w:style w:type="character" w:customStyle="1" w:styleId="Heading2Char">
    <w:name w:val="Heading 2 Char"/>
    <w:basedOn w:val="DefaultParagraphFont"/>
    <w:link w:val="Heading2"/>
    <w:uiPriority w:val="9"/>
    <w:rsid w:val="00BD40C1"/>
    <w:rPr>
      <w:rFonts w:ascii="Times New Roman" w:eastAsia="Times New Roman" w:hAnsi="Times New Roman" w:cs="Times New Roman"/>
      <w:color w:val="000000" w:themeColor="text1"/>
      <w:sz w:val="24"/>
      <w:szCs w:val="24"/>
      <w:lang w:val="en-GB" w:eastAsia="en-GB"/>
    </w:rPr>
  </w:style>
  <w:style w:type="character" w:styleId="Strong">
    <w:name w:val="Strong"/>
    <w:basedOn w:val="DefaultParagraphFont"/>
    <w:uiPriority w:val="22"/>
    <w:qFormat/>
    <w:rsid w:val="00774B1B"/>
    <w:rPr>
      <w:b/>
      <w:bCs/>
    </w:rPr>
  </w:style>
  <w:style w:type="character" w:customStyle="1" w:styleId="Heading3Char">
    <w:name w:val="Heading 3 Char"/>
    <w:basedOn w:val="DefaultParagraphFont"/>
    <w:link w:val="Heading3"/>
    <w:uiPriority w:val="9"/>
    <w:semiHidden/>
    <w:rsid w:val="00E120F7"/>
    <w:rPr>
      <w:rFonts w:asciiTheme="majorHAnsi" w:eastAsiaTheme="majorEastAsia" w:hAnsiTheme="majorHAnsi" w:cstheme="majorBidi"/>
      <w:b/>
      <w:bCs/>
      <w:color w:val="4F81BD" w:themeColor="accent1"/>
      <w:sz w:val="24"/>
      <w:szCs w:val="24"/>
      <w:lang w:eastAsia="de-CH"/>
    </w:rPr>
  </w:style>
  <w:style w:type="character" w:customStyle="1" w:styleId="Heading1Char">
    <w:name w:val="Heading 1 Char"/>
    <w:basedOn w:val="DefaultParagraphFont"/>
    <w:link w:val="Heading1"/>
    <w:uiPriority w:val="9"/>
    <w:rsid w:val="00842EC2"/>
    <w:rPr>
      <w:rFonts w:ascii="Times New Roman" w:eastAsiaTheme="majorEastAsia" w:hAnsi="Times New Roman" w:cstheme="majorBidi"/>
      <w:b/>
      <w:bCs/>
      <w:color w:val="000000" w:themeColor="text1"/>
      <w:sz w:val="28"/>
      <w:szCs w:val="28"/>
      <w:lang w:eastAsia="de-CH"/>
    </w:rPr>
  </w:style>
  <w:style w:type="paragraph" w:styleId="TOCHeading">
    <w:name w:val="TOC Heading"/>
    <w:basedOn w:val="Heading1"/>
    <w:next w:val="Normal"/>
    <w:uiPriority w:val="39"/>
    <w:unhideWhenUsed/>
    <w:qFormat/>
    <w:rsid w:val="009771DE"/>
    <w:pPr>
      <w:spacing w:line="276" w:lineRule="auto"/>
      <w:outlineLvl w:val="9"/>
    </w:pPr>
    <w:rPr>
      <w:lang w:val="en-US" w:eastAsia="ja-JP"/>
    </w:rPr>
  </w:style>
  <w:style w:type="paragraph" w:styleId="TOC2">
    <w:name w:val="toc 2"/>
    <w:basedOn w:val="Normal"/>
    <w:next w:val="Normal"/>
    <w:autoRedefine/>
    <w:uiPriority w:val="39"/>
    <w:unhideWhenUsed/>
    <w:rsid w:val="009771DE"/>
    <w:pPr>
      <w:spacing w:after="100"/>
      <w:ind w:left="240"/>
    </w:pPr>
  </w:style>
  <w:style w:type="paragraph" w:styleId="TOC1">
    <w:name w:val="toc 1"/>
    <w:basedOn w:val="Normal"/>
    <w:next w:val="Normal"/>
    <w:autoRedefine/>
    <w:uiPriority w:val="39"/>
    <w:unhideWhenUsed/>
    <w:rsid w:val="00BE5B72"/>
    <w:pPr>
      <w:tabs>
        <w:tab w:val="left" w:pos="480"/>
        <w:tab w:val="right" w:leader="dot" w:pos="9016"/>
      </w:tabs>
      <w:spacing w:after="100"/>
    </w:pPr>
  </w:style>
  <w:style w:type="paragraph" w:styleId="TOC3">
    <w:name w:val="toc 3"/>
    <w:basedOn w:val="Normal"/>
    <w:next w:val="Normal"/>
    <w:autoRedefine/>
    <w:uiPriority w:val="39"/>
    <w:unhideWhenUsed/>
    <w:rsid w:val="009771DE"/>
    <w:pPr>
      <w:spacing w:after="100"/>
      <w:ind w:left="480"/>
    </w:pPr>
  </w:style>
  <w:style w:type="table" w:styleId="TableGrid">
    <w:name w:val="Table Grid"/>
    <w:basedOn w:val="TableNormal"/>
    <w:uiPriority w:val="59"/>
    <w:rsid w:val="00BD40C1"/>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D40C1"/>
    <w:pPr>
      <w:spacing w:before="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autoRedefine/>
    <w:uiPriority w:val="35"/>
    <w:unhideWhenUsed/>
    <w:qFormat/>
    <w:rsid w:val="001165E7"/>
    <w:pPr>
      <w:spacing w:after="120"/>
      <w:jc w:val="center"/>
    </w:pPr>
    <w:rPr>
      <w:bCs/>
      <w:sz w:val="22"/>
      <w:szCs w:val="18"/>
      <w:lang w:val="en-GB"/>
    </w:rPr>
  </w:style>
  <w:style w:type="paragraph" w:styleId="NormalWeb">
    <w:name w:val="Normal (Web)"/>
    <w:basedOn w:val="Normal"/>
    <w:uiPriority w:val="99"/>
    <w:unhideWhenUsed/>
    <w:rsid w:val="004B0846"/>
    <w:pPr>
      <w:spacing w:before="100" w:beforeAutospacing="1" w:after="100" w:afterAutospacing="1"/>
    </w:pPr>
    <w:rPr>
      <w:rFonts w:eastAsiaTheme="minorEastAsia"/>
      <w:lang w:val="en-GB" w:eastAsia="en-GB"/>
    </w:rPr>
  </w:style>
  <w:style w:type="paragraph" w:styleId="FootnoteText">
    <w:name w:val="footnote text"/>
    <w:basedOn w:val="Normal"/>
    <w:link w:val="FootnoteTextChar"/>
    <w:uiPriority w:val="99"/>
    <w:semiHidden/>
    <w:unhideWhenUsed/>
    <w:rsid w:val="009B4124"/>
    <w:rPr>
      <w:sz w:val="20"/>
      <w:szCs w:val="20"/>
    </w:rPr>
  </w:style>
  <w:style w:type="character" w:customStyle="1" w:styleId="FootnoteTextChar">
    <w:name w:val="Footnote Text Char"/>
    <w:basedOn w:val="DefaultParagraphFont"/>
    <w:link w:val="FootnoteText"/>
    <w:uiPriority w:val="99"/>
    <w:semiHidden/>
    <w:rsid w:val="009B4124"/>
    <w:rPr>
      <w:rFonts w:ascii="Times New Roman" w:eastAsia="Times New Roman" w:hAnsi="Times New Roman" w:cs="Times New Roman"/>
      <w:sz w:val="20"/>
      <w:szCs w:val="20"/>
      <w:lang w:eastAsia="de-CH"/>
    </w:rPr>
  </w:style>
  <w:style w:type="character" w:styleId="FootnoteReference">
    <w:name w:val="footnote reference"/>
    <w:basedOn w:val="DefaultParagraphFont"/>
    <w:uiPriority w:val="99"/>
    <w:semiHidden/>
    <w:unhideWhenUsed/>
    <w:rsid w:val="009B4124"/>
    <w:rPr>
      <w:vertAlign w:val="superscript"/>
    </w:rPr>
  </w:style>
  <w:style w:type="character" w:styleId="FollowedHyperlink">
    <w:name w:val="FollowedHyperlink"/>
    <w:basedOn w:val="DefaultParagraphFont"/>
    <w:uiPriority w:val="99"/>
    <w:semiHidden/>
    <w:unhideWhenUsed/>
    <w:rsid w:val="00ED3BEC"/>
    <w:rPr>
      <w:color w:val="800080" w:themeColor="followedHyperlink"/>
      <w:u w:val="single"/>
    </w:rPr>
  </w:style>
  <w:style w:type="character" w:customStyle="1" w:styleId="Title1">
    <w:name w:val="Title1"/>
    <w:basedOn w:val="DefaultParagraphFont"/>
    <w:rsid w:val="003772B5"/>
  </w:style>
  <w:style w:type="table" w:styleId="MediumShading2-Accent3">
    <w:name w:val="Medium Shading 2 Accent 3"/>
    <w:basedOn w:val="TableNormal"/>
    <w:uiPriority w:val="64"/>
    <w:rsid w:val="00C53961"/>
    <w:pPr>
      <w:spacing w:before="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FA3B5F"/>
    <w:pPr>
      <w:spacing w:before="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ilad">
    <w:name w:val="il_ad"/>
    <w:basedOn w:val="DefaultParagraphFont"/>
    <w:rsid w:val="00084E49"/>
  </w:style>
  <w:style w:type="paragraph" w:styleId="Header">
    <w:name w:val="header"/>
    <w:basedOn w:val="Normal"/>
    <w:link w:val="HeaderChar"/>
    <w:uiPriority w:val="99"/>
    <w:unhideWhenUsed/>
    <w:rsid w:val="00316E1A"/>
    <w:pPr>
      <w:tabs>
        <w:tab w:val="center" w:pos="4536"/>
        <w:tab w:val="right" w:pos="9072"/>
      </w:tabs>
    </w:pPr>
  </w:style>
  <w:style w:type="character" w:customStyle="1" w:styleId="HeaderChar">
    <w:name w:val="Header Char"/>
    <w:basedOn w:val="DefaultParagraphFont"/>
    <w:link w:val="Header"/>
    <w:uiPriority w:val="99"/>
    <w:rsid w:val="00316E1A"/>
    <w:rPr>
      <w:rFonts w:ascii="Times New Roman" w:eastAsia="Times New Roman" w:hAnsi="Times New Roman" w:cs="Times New Roman"/>
      <w:sz w:val="24"/>
      <w:szCs w:val="24"/>
      <w:lang w:eastAsia="de-CH"/>
    </w:rPr>
  </w:style>
  <w:style w:type="paragraph" w:styleId="Footer">
    <w:name w:val="footer"/>
    <w:basedOn w:val="Normal"/>
    <w:link w:val="FooterChar"/>
    <w:uiPriority w:val="99"/>
    <w:unhideWhenUsed/>
    <w:rsid w:val="00316E1A"/>
    <w:pPr>
      <w:tabs>
        <w:tab w:val="center" w:pos="4536"/>
        <w:tab w:val="right" w:pos="9072"/>
      </w:tabs>
    </w:pPr>
  </w:style>
  <w:style w:type="character" w:customStyle="1" w:styleId="FooterChar">
    <w:name w:val="Footer Char"/>
    <w:basedOn w:val="DefaultParagraphFont"/>
    <w:link w:val="Footer"/>
    <w:uiPriority w:val="99"/>
    <w:rsid w:val="00316E1A"/>
    <w:rPr>
      <w:rFonts w:ascii="Times New Roman" w:eastAsia="Times New Roman" w:hAnsi="Times New Roman" w:cs="Times New Roman"/>
      <w:sz w:val="24"/>
      <w:szCs w:val="24"/>
      <w:lang w:eastAsia="de-CH"/>
    </w:rPr>
  </w:style>
  <w:style w:type="paragraph" w:styleId="Bibliography">
    <w:name w:val="Bibliography"/>
    <w:basedOn w:val="Normal"/>
    <w:next w:val="Normal"/>
    <w:uiPriority w:val="37"/>
    <w:unhideWhenUsed/>
    <w:rsid w:val="00F023FC"/>
  </w:style>
  <w:style w:type="paragraph" w:styleId="NoSpacing">
    <w:name w:val="No Spacing"/>
    <w:link w:val="NoSpacingChar"/>
    <w:uiPriority w:val="1"/>
    <w:qFormat/>
    <w:rsid w:val="000019A6"/>
    <w:pPr>
      <w:spacing w:before="0"/>
    </w:pPr>
    <w:rPr>
      <w:rFonts w:eastAsiaTheme="minorEastAsia"/>
      <w:lang w:val="en-US" w:eastAsia="ja-JP"/>
    </w:rPr>
  </w:style>
  <w:style w:type="character" w:customStyle="1" w:styleId="NoSpacingChar">
    <w:name w:val="No Spacing Char"/>
    <w:basedOn w:val="DefaultParagraphFont"/>
    <w:link w:val="NoSpacing"/>
    <w:uiPriority w:val="1"/>
    <w:rsid w:val="000019A6"/>
    <w:rPr>
      <w:rFonts w:eastAsiaTheme="minorEastAsia"/>
      <w:lang w:val="en-US" w:eastAsia="ja-JP"/>
    </w:rPr>
  </w:style>
  <w:style w:type="paragraph" w:styleId="TableofFigures">
    <w:name w:val="table of figures"/>
    <w:basedOn w:val="Normal"/>
    <w:next w:val="Normal"/>
    <w:uiPriority w:val="99"/>
    <w:unhideWhenUsed/>
    <w:rsid w:val="00B4173D"/>
  </w:style>
  <w:style w:type="paragraph" w:styleId="Revision">
    <w:name w:val="Revision"/>
    <w:hidden/>
    <w:uiPriority w:val="99"/>
    <w:semiHidden/>
    <w:rsid w:val="002C6802"/>
    <w:pPr>
      <w:spacing w:before="0"/>
    </w:pPr>
    <w:rPr>
      <w:rFonts w:ascii="Times New Roman" w:eastAsia="Times New Roman" w:hAnsi="Times New Roman" w:cs="Times New Roman"/>
      <w:sz w:val="24"/>
      <w:szCs w:val="24"/>
      <w:lang w:eastAsia="de-CH"/>
    </w:rPr>
  </w:style>
  <w:style w:type="table" w:styleId="MediumGrid3">
    <w:name w:val="Medium Grid 3"/>
    <w:basedOn w:val="TableNormal"/>
    <w:uiPriority w:val="69"/>
    <w:rsid w:val="001776BD"/>
    <w:pPr>
      <w:spacing w:before="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F44542"/>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EB67A2"/>
    <w:pPr>
      <w:autoSpaceDE w:val="0"/>
      <w:autoSpaceDN w:val="0"/>
      <w:adjustRightInd w:val="0"/>
      <w:spacing w:before="0"/>
    </w:pPr>
    <w:rPr>
      <w:rFonts w:ascii="Fontys Joanna" w:hAnsi="Fontys Joanna" w:cs="Fontys Joanna"/>
      <w:color w:val="000000"/>
      <w:sz w:val="24"/>
      <w:szCs w:val="24"/>
      <w:lang w:val="en-GB"/>
    </w:rPr>
  </w:style>
  <w:style w:type="paragraph" w:customStyle="1" w:styleId="Title2">
    <w:name w:val="Title2"/>
    <w:basedOn w:val="Normal"/>
    <w:next w:val="author"/>
    <w:rsid w:val="000F175F"/>
    <w:pPr>
      <w:keepNext/>
      <w:keepLines/>
      <w:pageBreakBefore/>
      <w:tabs>
        <w:tab w:val="left" w:pos="284"/>
      </w:tabs>
      <w:suppressAutoHyphens/>
      <w:spacing w:after="460" w:line="348" w:lineRule="exact"/>
      <w:ind w:firstLine="227"/>
      <w:jc w:val="center"/>
    </w:pPr>
    <w:rPr>
      <w:rFonts w:ascii="Times" w:hAnsi="Times"/>
      <w:b/>
      <w:sz w:val="28"/>
      <w:lang w:val="en-US" w:eastAsia="de-DE"/>
    </w:rPr>
  </w:style>
  <w:style w:type="paragraph" w:customStyle="1" w:styleId="author">
    <w:name w:val="author"/>
    <w:basedOn w:val="Normal"/>
    <w:next w:val="authorinfo"/>
    <w:rsid w:val="000F175F"/>
    <w:pPr>
      <w:spacing w:after="220"/>
      <w:ind w:firstLine="227"/>
      <w:jc w:val="center"/>
    </w:pPr>
    <w:rPr>
      <w:rFonts w:ascii="Times" w:hAnsi="Times"/>
      <w:lang w:val="en-US" w:eastAsia="de-DE"/>
    </w:rPr>
  </w:style>
  <w:style w:type="paragraph" w:customStyle="1" w:styleId="authorinfo">
    <w:name w:val="authorinfo"/>
    <w:basedOn w:val="Normal"/>
    <w:next w:val="email"/>
    <w:rsid w:val="000F175F"/>
    <w:pPr>
      <w:ind w:firstLine="227"/>
      <w:jc w:val="center"/>
    </w:pPr>
    <w:rPr>
      <w:rFonts w:ascii="Times" w:hAnsi="Times"/>
      <w:sz w:val="18"/>
      <w:lang w:val="en-US" w:eastAsia="de-DE"/>
    </w:rPr>
  </w:style>
  <w:style w:type="paragraph" w:customStyle="1" w:styleId="email">
    <w:name w:val="email"/>
    <w:basedOn w:val="Normal"/>
    <w:next w:val="Normal"/>
    <w:rsid w:val="000F175F"/>
    <w:pPr>
      <w:ind w:firstLine="227"/>
      <w:jc w:val="center"/>
    </w:pPr>
    <w:rPr>
      <w:rFonts w:ascii="Times" w:hAnsi="Times"/>
      <w:sz w:val="18"/>
      <w:lang w:val="en-US" w:eastAsia="de-DE"/>
    </w:rPr>
  </w:style>
  <w:style w:type="paragraph" w:customStyle="1" w:styleId="abstract">
    <w:name w:val="abstract"/>
    <w:basedOn w:val="Normal"/>
    <w:next w:val="Normal"/>
    <w:rsid w:val="000F175F"/>
    <w:pPr>
      <w:spacing w:before="600" w:after="120"/>
      <w:ind w:left="567" w:right="567"/>
      <w:jc w:val="both"/>
    </w:pPr>
    <w:rPr>
      <w:rFonts w:ascii="Times" w:hAnsi="Times"/>
      <w:sz w:val="18"/>
      <w:lang w:val="en-US" w:eastAsia="de-DE"/>
    </w:rPr>
  </w:style>
  <w:style w:type="character" w:styleId="PageNumber">
    <w:name w:val="page number"/>
    <w:basedOn w:val="DefaultParagraphFont"/>
    <w:rsid w:val="001F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862">
      <w:bodyDiv w:val="1"/>
      <w:marLeft w:val="0"/>
      <w:marRight w:val="0"/>
      <w:marTop w:val="0"/>
      <w:marBottom w:val="0"/>
      <w:divBdr>
        <w:top w:val="none" w:sz="0" w:space="0" w:color="auto"/>
        <w:left w:val="none" w:sz="0" w:space="0" w:color="auto"/>
        <w:bottom w:val="none" w:sz="0" w:space="0" w:color="auto"/>
        <w:right w:val="none" w:sz="0" w:space="0" w:color="auto"/>
      </w:divBdr>
    </w:div>
    <w:div w:id="53936184">
      <w:bodyDiv w:val="1"/>
      <w:marLeft w:val="0"/>
      <w:marRight w:val="0"/>
      <w:marTop w:val="0"/>
      <w:marBottom w:val="0"/>
      <w:divBdr>
        <w:top w:val="none" w:sz="0" w:space="0" w:color="auto"/>
        <w:left w:val="none" w:sz="0" w:space="0" w:color="auto"/>
        <w:bottom w:val="none" w:sz="0" w:space="0" w:color="auto"/>
        <w:right w:val="none" w:sz="0" w:space="0" w:color="auto"/>
      </w:divBdr>
    </w:div>
    <w:div w:id="76631264">
      <w:bodyDiv w:val="1"/>
      <w:marLeft w:val="0"/>
      <w:marRight w:val="0"/>
      <w:marTop w:val="0"/>
      <w:marBottom w:val="0"/>
      <w:divBdr>
        <w:top w:val="none" w:sz="0" w:space="0" w:color="auto"/>
        <w:left w:val="none" w:sz="0" w:space="0" w:color="auto"/>
        <w:bottom w:val="none" w:sz="0" w:space="0" w:color="auto"/>
        <w:right w:val="none" w:sz="0" w:space="0" w:color="auto"/>
      </w:divBdr>
    </w:div>
    <w:div w:id="85349134">
      <w:bodyDiv w:val="1"/>
      <w:marLeft w:val="0"/>
      <w:marRight w:val="0"/>
      <w:marTop w:val="0"/>
      <w:marBottom w:val="0"/>
      <w:divBdr>
        <w:top w:val="none" w:sz="0" w:space="0" w:color="auto"/>
        <w:left w:val="none" w:sz="0" w:space="0" w:color="auto"/>
        <w:bottom w:val="none" w:sz="0" w:space="0" w:color="auto"/>
        <w:right w:val="none" w:sz="0" w:space="0" w:color="auto"/>
      </w:divBdr>
    </w:div>
    <w:div w:id="113182630">
      <w:bodyDiv w:val="1"/>
      <w:marLeft w:val="0"/>
      <w:marRight w:val="0"/>
      <w:marTop w:val="0"/>
      <w:marBottom w:val="0"/>
      <w:divBdr>
        <w:top w:val="none" w:sz="0" w:space="0" w:color="auto"/>
        <w:left w:val="none" w:sz="0" w:space="0" w:color="auto"/>
        <w:bottom w:val="none" w:sz="0" w:space="0" w:color="auto"/>
        <w:right w:val="none" w:sz="0" w:space="0" w:color="auto"/>
      </w:divBdr>
      <w:divsChild>
        <w:div w:id="17584611">
          <w:marLeft w:val="0"/>
          <w:marRight w:val="0"/>
          <w:marTop w:val="0"/>
          <w:marBottom w:val="0"/>
          <w:divBdr>
            <w:top w:val="none" w:sz="0" w:space="0" w:color="auto"/>
            <w:left w:val="none" w:sz="0" w:space="0" w:color="auto"/>
            <w:bottom w:val="none" w:sz="0" w:space="0" w:color="auto"/>
            <w:right w:val="none" w:sz="0" w:space="0" w:color="auto"/>
          </w:divBdr>
          <w:divsChild>
            <w:div w:id="2115705514">
              <w:marLeft w:val="0"/>
              <w:marRight w:val="0"/>
              <w:marTop w:val="0"/>
              <w:marBottom w:val="0"/>
              <w:divBdr>
                <w:top w:val="none" w:sz="0" w:space="0" w:color="auto"/>
                <w:left w:val="none" w:sz="0" w:space="0" w:color="auto"/>
                <w:bottom w:val="none" w:sz="0" w:space="0" w:color="auto"/>
                <w:right w:val="none" w:sz="0" w:space="0" w:color="auto"/>
              </w:divBdr>
              <w:divsChild>
                <w:div w:id="1273587582">
                  <w:marLeft w:val="0"/>
                  <w:marRight w:val="0"/>
                  <w:marTop w:val="0"/>
                  <w:marBottom w:val="0"/>
                  <w:divBdr>
                    <w:top w:val="none" w:sz="0" w:space="0" w:color="auto"/>
                    <w:left w:val="none" w:sz="0" w:space="0" w:color="auto"/>
                    <w:bottom w:val="none" w:sz="0" w:space="0" w:color="auto"/>
                    <w:right w:val="none" w:sz="0" w:space="0" w:color="auto"/>
                  </w:divBdr>
                  <w:divsChild>
                    <w:div w:id="1135103454">
                      <w:marLeft w:val="0"/>
                      <w:marRight w:val="0"/>
                      <w:marTop w:val="0"/>
                      <w:marBottom w:val="0"/>
                      <w:divBdr>
                        <w:top w:val="none" w:sz="0" w:space="0" w:color="auto"/>
                        <w:left w:val="none" w:sz="0" w:space="0" w:color="auto"/>
                        <w:bottom w:val="none" w:sz="0" w:space="0" w:color="auto"/>
                        <w:right w:val="none" w:sz="0" w:space="0" w:color="auto"/>
                      </w:divBdr>
                      <w:divsChild>
                        <w:div w:id="2034762320">
                          <w:marLeft w:val="0"/>
                          <w:marRight w:val="0"/>
                          <w:marTop w:val="0"/>
                          <w:marBottom w:val="0"/>
                          <w:divBdr>
                            <w:top w:val="none" w:sz="0" w:space="0" w:color="auto"/>
                            <w:left w:val="none" w:sz="0" w:space="0" w:color="auto"/>
                            <w:bottom w:val="none" w:sz="0" w:space="0" w:color="auto"/>
                            <w:right w:val="none" w:sz="0" w:space="0" w:color="auto"/>
                          </w:divBdr>
                          <w:divsChild>
                            <w:div w:id="803885495">
                              <w:marLeft w:val="0"/>
                              <w:marRight w:val="0"/>
                              <w:marTop w:val="0"/>
                              <w:marBottom w:val="0"/>
                              <w:divBdr>
                                <w:top w:val="none" w:sz="0" w:space="0" w:color="auto"/>
                                <w:left w:val="none" w:sz="0" w:space="0" w:color="auto"/>
                                <w:bottom w:val="none" w:sz="0" w:space="0" w:color="auto"/>
                                <w:right w:val="none" w:sz="0" w:space="0" w:color="auto"/>
                              </w:divBdr>
                              <w:divsChild>
                                <w:div w:id="1122461908">
                                  <w:marLeft w:val="2700"/>
                                  <w:marRight w:val="0"/>
                                  <w:marTop w:val="0"/>
                                  <w:marBottom w:val="0"/>
                                  <w:divBdr>
                                    <w:top w:val="none" w:sz="0" w:space="0" w:color="auto"/>
                                    <w:left w:val="none" w:sz="0" w:space="0" w:color="auto"/>
                                    <w:bottom w:val="none" w:sz="0" w:space="0" w:color="auto"/>
                                    <w:right w:val="none" w:sz="0" w:space="0" w:color="auto"/>
                                  </w:divBdr>
                                  <w:divsChild>
                                    <w:div w:id="734864615">
                                      <w:marLeft w:val="0"/>
                                      <w:marRight w:val="0"/>
                                      <w:marTop w:val="0"/>
                                      <w:marBottom w:val="0"/>
                                      <w:divBdr>
                                        <w:top w:val="none" w:sz="0" w:space="0" w:color="auto"/>
                                        <w:left w:val="none" w:sz="0" w:space="0" w:color="auto"/>
                                        <w:bottom w:val="none" w:sz="0" w:space="0" w:color="auto"/>
                                        <w:right w:val="none" w:sz="0" w:space="0" w:color="auto"/>
                                      </w:divBdr>
                                      <w:divsChild>
                                        <w:div w:id="8501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42261">
      <w:bodyDiv w:val="1"/>
      <w:marLeft w:val="0"/>
      <w:marRight w:val="0"/>
      <w:marTop w:val="0"/>
      <w:marBottom w:val="0"/>
      <w:divBdr>
        <w:top w:val="none" w:sz="0" w:space="0" w:color="auto"/>
        <w:left w:val="none" w:sz="0" w:space="0" w:color="auto"/>
        <w:bottom w:val="none" w:sz="0" w:space="0" w:color="auto"/>
        <w:right w:val="none" w:sz="0" w:space="0" w:color="auto"/>
      </w:divBdr>
      <w:divsChild>
        <w:div w:id="544833458">
          <w:marLeft w:val="0"/>
          <w:marRight w:val="0"/>
          <w:marTop w:val="0"/>
          <w:marBottom w:val="0"/>
          <w:divBdr>
            <w:top w:val="none" w:sz="0" w:space="0" w:color="auto"/>
            <w:left w:val="none" w:sz="0" w:space="0" w:color="auto"/>
            <w:bottom w:val="none" w:sz="0" w:space="0" w:color="auto"/>
            <w:right w:val="none" w:sz="0" w:space="0" w:color="auto"/>
          </w:divBdr>
          <w:divsChild>
            <w:div w:id="1607930478">
              <w:marLeft w:val="0"/>
              <w:marRight w:val="0"/>
              <w:marTop w:val="0"/>
              <w:marBottom w:val="0"/>
              <w:divBdr>
                <w:top w:val="none" w:sz="0" w:space="0" w:color="auto"/>
                <w:left w:val="none" w:sz="0" w:space="0" w:color="auto"/>
                <w:bottom w:val="none" w:sz="0" w:space="0" w:color="auto"/>
                <w:right w:val="none" w:sz="0" w:space="0" w:color="auto"/>
              </w:divBdr>
              <w:divsChild>
                <w:div w:id="1457606557">
                  <w:marLeft w:val="0"/>
                  <w:marRight w:val="0"/>
                  <w:marTop w:val="0"/>
                  <w:marBottom w:val="0"/>
                  <w:divBdr>
                    <w:top w:val="none" w:sz="0" w:space="0" w:color="auto"/>
                    <w:left w:val="none" w:sz="0" w:space="0" w:color="auto"/>
                    <w:bottom w:val="none" w:sz="0" w:space="0" w:color="auto"/>
                    <w:right w:val="none" w:sz="0" w:space="0" w:color="auto"/>
                  </w:divBdr>
                  <w:divsChild>
                    <w:div w:id="983194135">
                      <w:marLeft w:val="0"/>
                      <w:marRight w:val="0"/>
                      <w:marTop w:val="0"/>
                      <w:marBottom w:val="0"/>
                      <w:divBdr>
                        <w:top w:val="none" w:sz="0" w:space="0" w:color="auto"/>
                        <w:left w:val="none" w:sz="0" w:space="0" w:color="auto"/>
                        <w:bottom w:val="none" w:sz="0" w:space="0" w:color="auto"/>
                        <w:right w:val="none" w:sz="0" w:space="0" w:color="auto"/>
                      </w:divBdr>
                      <w:divsChild>
                        <w:div w:id="1282952282">
                          <w:marLeft w:val="0"/>
                          <w:marRight w:val="0"/>
                          <w:marTop w:val="0"/>
                          <w:marBottom w:val="0"/>
                          <w:divBdr>
                            <w:top w:val="none" w:sz="0" w:space="0" w:color="auto"/>
                            <w:left w:val="none" w:sz="0" w:space="0" w:color="auto"/>
                            <w:bottom w:val="none" w:sz="0" w:space="0" w:color="auto"/>
                            <w:right w:val="none" w:sz="0" w:space="0" w:color="auto"/>
                          </w:divBdr>
                          <w:divsChild>
                            <w:div w:id="1257786402">
                              <w:marLeft w:val="0"/>
                              <w:marRight w:val="0"/>
                              <w:marTop w:val="0"/>
                              <w:marBottom w:val="0"/>
                              <w:divBdr>
                                <w:top w:val="none" w:sz="0" w:space="0" w:color="auto"/>
                                <w:left w:val="none" w:sz="0" w:space="0" w:color="auto"/>
                                <w:bottom w:val="none" w:sz="0" w:space="0" w:color="auto"/>
                                <w:right w:val="none" w:sz="0" w:space="0" w:color="auto"/>
                              </w:divBdr>
                              <w:divsChild>
                                <w:div w:id="1170675542">
                                  <w:marLeft w:val="2700"/>
                                  <w:marRight w:val="0"/>
                                  <w:marTop w:val="0"/>
                                  <w:marBottom w:val="0"/>
                                  <w:divBdr>
                                    <w:top w:val="none" w:sz="0" w:space="0" w:color="auto"/>
                                    <w:left w:val="none" w:sz="0" w:space="0" w:color="auto"/>
                                    <w:bottom w:val="none" w:sz="0" w:space="0" w:color="auto"/>
                                    <w:right w:val="none" w:sz="0" w:space="0" w:color="auto"/>
                                  </w:divBdr>
                                  <w:divsChild>
                                    <w:div w:id="1929847906">
                                      <w:marLeft w:val="0"/>
                                      <w:marRight w:val="0"/>
                                      <w:marTop w:val="0"/>
                                      <w:marBottom w:val="0"/>
                                      <w:divBdr>
                                        <w:top w:val="none" w:sz="0" w:space="0" w:color="auto"/>
                                        <w:left w:val="none" w:sz="0" w:space="0" w:color="auto"/>
                                        <w:bottom w:val="none" w:sz="0" w:space="0" w:color="auto"/>
                                        <w:right w:val="none" w:sz="0" w:space="0" w:color="auto"/>
                                      </w:divBdr>
                                      <w:divsChild>
                                        <w:div w:id="6427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047">
      <w:bodyDiv w:val="1"/>
      <w:marLeft w:val="0"/>
      <w:marRight w:val="0"/>
      <w:marTop w:val="0"/>
      <w:marBottom w:val="0"/>
      <w:divBdr>
        <w:top w:val="none" w:sz="0" w:space="0" w:color="auto"/>
        <w:left w:val="none" w:sz="0" w:space="0" w:color="auto"/>
        <w:bottom w:val="none" w:sz="0" w:space="0" w:color="auto"/>
        <w:right w:val="none" w:sz="0" w:space="0" w:color="auto"/>
      </w:divBdr>
    </w:div>
    <w:div w:id="149953453">
      <w:bodyDiv w:val="1"/>
      <w:marLeft w:val="0"/>
      <w:marRight w:val="0"/>
      <w:marTop w:val="0"/>
      <w:marBottom w:val="0"/>
      <w:divBdr>
        <w:top w:val="none" w:sz="0" w:space="0" w:color="auto"/>
        <w:left w:val="none" w:sz="0" w:space="0" w:color="auto"/>
        <w:bottom w:val="none" w:sz="0" w:space="0" w:color="auto"/>
        <w:right w:val="none" w:sz="0" w:space="0" w:color="auto"/>
      </w:divBdr>
    </w:div>
    <w:div w:id="200871850">
      <w:bodyDiv w:val="1"/>
      <w:marLeft w:val="0"/>
      <w:marRight w:val="0"/>
      <w:marTop w:val="0"/>
      <w:marBottom w:val="0"/>
      <w:divBdr>
        <w:top w:val="none" w:sz="0" w:space="0" w:color="auto"/>
        <w:left w:val="none" w:sz="0" w:space="0" w:color="auto"/>
        <w:bottom w:val="none" w:sz="0" w:space="0" w:color="auto"/>
        <w:right w:val="none" w:sz="0" w:space="0" w:color="auto"/>
      </w:divBdr>
    </w:div>
    <w:div w:id="202445312">
      <w:bodyDiv w:val="1"/>
      <w:marLeft w:val="0"/>
      <w:marRight w:val="0"/>
      <w:marTop w:val="0"/>
      <w:marBottom w:val="0"/>
      <w:divBdr>
        <w:top w:val="none" w:sz="0" w:space="0" w:color="auto"/>
        <w:left w:val="none" w:sz="0" w:space="0" w:color="auto"/>
        <w:bottom w:val="none" w:sz="0" w:space="0" w:color="auto"/>
        <w:right w:val="none" w:sz="0" w:space="0" w:color="auto"/>
      </w:divBdr>
    </w:div>
    <w:div w:id="242378188">
      <w:bodyDiv w:val="1"/>
      <w:marLeft w:val="0"/>
      <w:marRight w:val="0"/>
      <w:marTop w:val="0"/>
      <w:marBottom w:val="0"/>
      <w:divBdr>
        <w:top w:val="none" w:sz="0" w:space="0" w:color="auto"/>
        <w:left w:val="none" w:sz="0" w:space="0" w:color="auto"/>
        <w:bottom w:val="none" w:sz="0" w:space="0" w:color="auto"/>
        <w:right w:val="none" w:sz="0" w:space="0" w:color="auto"/>
      </w:divBdr>
    </w:div>
    <w:div w:id="255289587">
      <w:bodyDiv w:val="1"/>
      <w:marLeft w:val="0"/>
      <w:marRight w:val="0"/>
      <w:marTop w:val="0"/>
      <w:marBottom w:val="0"/>
      <w:divBdr>
        <w:top w:val="none" w:sz="0" w:space="0" w:color="auto"/>
        <w:left w:val="none" w:sz="0" w:space="0" w:color="auto"/>
        <w:bottom w:val="none" w:sz="0" w:space="0" w:color="auto"/>
        <w:right w:val="none" w:sz="0" w:space="0" w:color="auto"/>
      </w:divBdr>
    </w:div>
    <w:div w:id="281157287">
      <w:bodyDiv w:val="1"/>
      <w:marLeft w:val="0"/>
      <w:marRight w:val="0"/>
      <w:marTop w:val="0"/>
      <w:marBottom w:val="0"/>
      <w:divBdr>
        <w:top w:val="none" w:sz="0" w:space="0" w:color="auto"/>
        <w:left w:val="none" w:sz="0" w:space="0" w:color="auto"/>
        <w:bottom w:val="none" w:sz="0" w:space="0" w:color="auto"/>
        <w:right w:val="none" w:sz="0" w:space="0" w:color="auto"/>
      </w:divBdr>
      <w:divsChild>
        <w:div w:id="2031834697">
          <w:marLeft w:val="446"/>
          <w:marRight w:val="0"/>
          <w:marTop w:val="216"/>
          <w:marBottom w:val="0"/>
          <w:divBdr>
            <w:top w:val="none" w:sz="0" w:space="0" w:color="auto"/>
            <w:left w:val="none" w:sz="0" w:space="0" w:color="auto"/>
            <w:bottom w:val="none" w:sz="0" w:space="0" w:color="auto"/>
            <w:right w:val="none" w:sz="0" w:space="0" w:color="auto"/>
          </w:divBdr>
        </w:div>
        <w:div w:id="850415394">
          <w:marLeft w:val="1166"/>
          <w:marRight w:val="0"/>
          <w:marTop w:val="216"/>
          <w:marBottom w:val="0"/>
          <w:divBdr>
            <w:top w:val="none" w:sz="0" w:space="0" w:color="auto"/>
            <w:left w:val="none" w:sz="0" w:space="0" w:color="auto"/>
            <w:bottom w:val="none" w:sz="0" w:space="0" w:color="auto"/>
            <w:right w:val="none" w:sz="0" w:space="0" w:color="auto"/>
          </w:divBdr>
        </w:div>
        <w:div w:id="1998415407">
          <w:marLeft w:val="1166"/>
          <w:marRight w:val="0"/>
          <w:marTop w:val="216"/>
          <w:marBottom w:val="0"/>
          <w:divBdr>
            <w:top w:val="none" w:sz="0" w:space="0" w:color="auto"/>
            <w:left w:val="none" w:sz="0" w:space="0" w:color="auto"/>
            <w:bottom w:val="none" w:sz="0" w:space="0" w:color="auto"/>
            <w:right w:val="none" w:sz="0" w:space="0" w:color="auto"/>
          </w:divBdr>
        </w:div>
        <w:div w:id="341857708">
          <w:marLeft w:val="1166"/>
          <w:marRight w:val="0"/>
          <w:marTop w:val="216"/>
          <w:marBottom w:val="0"/>
          <w:divBdr>
            <w:top w:val="none" w:sz="0" w:space="0" w:color="auto"/>
            <w:left w:val="none" w:sz="0" w:space="0" w:color="auto"/>
            <w:bottom w:val="none" w:sz="0" w:space="0" w:color="auto"/>
            <w:right w:val="none" w:sz="0" w:space="0" w:color="auto"/>
          </w:divBdr>
        </w:div>
        <w:div w:id="1518083925">
          <w:marLeft w:val="1166"/>
          <w:marRight w:val="0"/>
          <w:marTop w:val="216"/>
          <w:marBottom w:val="0"/>
          <w:divBdr>
            <w:top w:val="none" w:sz="0" w:space="0" w:color="auto"/>
            <w:left w:val="none" w:sz="0" w:space="0" w:color="auto"/>
            <w:bottom w:val="none" w:sz="0" w:space="0" w:color="auto"/>
            <w:right w:val="none" w:sz="0" w:space="0" w:color="auto"/>
          </w:divBdr>
        </w:div>
        <w:div w:id="599217228">
          <w:marLeft w:val="1166"/>
          <w:marRight w:val="0"/>
          <w:marTop w:val="216"/>
          <w:marBottom w:val="0"/>
          <w:divBdr>
            <w:top w:val="none" w:sz="0" w:space="0" w:color="auto"/>
            <w:left w:val="none" w:sz="0" w:space="0" w:color="auto"/>
            <w:bottom w:val="none" w:sz="0" w:space="0" w:color="auto"/>
            <w:right w:val="none" w:sz="0" w:space="0" w:color="auto"/>
          </w:divBdr>
        </w:div>
        <w:div w:id="549999975">
          <w:marLeft w:val="446"/>
          <w:marRight w:val="0"/>
          <w:marTop w:val="216"/>
          <w:marBottom w:val="0"/>
          <w:divBdr>
            <w:top w:val="none" w:sz="0" w:space="0" w:color="auto"/>
            <w:left w:val="none" w:sz="0" w:space="0" w:color="auto"/>
            <w:bottom w:val="none" w:sz="0" w:space="0" w:color="auto"/>
            <w:right w:val="none" w:sz="0" w:space="0" w:color="auto"/>
          </w:divBdr>
        </w:div>
        <w:div w:id="1195537582">
          <w:marLeft w:val="1166"/>
          <w:marRight w:val="0"/>
          <w:marTop w:val="216"/>
          <w:marBottom w:val="0"/>
          <w:divBdr>
            <w:top w:val="none" w:sz="0" w:space="0" w:color="auto"/>
            <w:left w:val="none" w:sz="0" w:space="0" w:color="auto"/>
            <w:bottom w:val="none" w:sz="0" w:space="0" w:color="auto"/>
            <w:right w:val="none" w:sz="0" w:space="0" w:color="auto"/>
          </w:divBdr>
        </w:div>
        <w:div w:id="985280476">
          <w:marLeft w:val="1166"/>
          <w:marRight w:val="0"/>
          <w:marTop w:val="216"/>
          <w:marBottom w:val="0"/>
          <w:divBdr>
            <w:top w:val="none" w:sz="0" w:space="0" w:color="auto"/>
            <w:left w:val="none" w:sz="0" w:space="0" w:color="auto"/>
            <w:bottom w:val="none" w:sz="0" w:space="0" w:color="auto"/>
            <w:right w:val="none" w:sz="0" w:space="0" w:color="auto"/>
          </w:divBdr>
        </w:div>
      </w:divsChild>
    </w:div>
    <w:div w:id="291442133">
      <w:bodyDiv w:val="1"/>
      <w:marLeft w:val="0"/>
      <w:marRight w:val="0"/>
      <w:marTop w:val="0"/>
      <w:marBottom w:val="0"/>
      <w:divBdr>
        <w:top w:val="none" w:sz="0" w:space="0" w:color="auto"/>
        <w:left w:val="none" w:sz="0" w:space="0" w:color="auto"/>
        <w:bottom w:val="none" w:sz="0" w:space="0" w:color="auto"/>
        <w:right w:val="none" w:sz="0" w:space="0" w:color="auto"/>
      </w:divBdr>
      <w:divsChild>
        <w:div w:id="769351744">
          <w:marLeft w:val="0"/>
          <w:marRight w:val="0"/>
          <w:marTop w:val="0"/>
          <w:marBottom w:val="0"/>
          <w:divBdr>
            <w:top w:val="none" w:sz="0" w:space="0" w:color="auto"/>
            <w:left w:val="none" w:sz="0" w:space="0" w:color="auto"/>
            <w:bottom w:val="none" w:sz="0" w:space="0" w:color="auto"/>
            <w:right w:val="none" w:sz="0" w:space="0" w:color="auto"/>
          </w:divBdr>
          <w:divsChild>
            <w:div w:id="2121752484">
              <w:marLeft w:val="0"/>
              <w:marRight w:val="0"/>
              <w:marTop w:val="0"/>
              <w:marBottom w:val="0"/>
              <w:divBdr>
                <w:top w:val="none" w:sz="0" w:space="0" w:color="auto"/>
                <w:left w:val="none" w:sz="0" w:space="0" w:color="auto"/>
                <w:bottom w:val="none" w:sz="0" w:space="0" w:color="auto"/>
                <w:right w:val="none" w:sz="0" w:space="0" w:color="auto"/>
              </w:divBdr>
              <w:divsChild>
                <w:div w:id="1710376568">
                  <w:marLeft w:val="0"/>
                  <w:marRight w:val="0"/>
                  <w:marTop w:val="0"/>
                  <w:marBottom w:val="0"/>
                  <w:divBdr>
                    <w:top w:val="none" w:sz="0" w:space="0" w:color="auto"/>
                    <w:left w:val="none" w:sz="0" w:space="0" w:color="auto"/>
                    <w:bottom w:val="none" w:sz="0" w:space="0" w:color="auto"/>
                    <w:right w:val="none" w:sz="0" w:space="0" w:color="auto"/>
                  </w:divBdr>
                  <w:divsChild>
                    <w:div w:id="1133909410">
                      <w:marLeft w:val="0"/>
                      <w:marRight w:val="0"/>
                      <w:marTop w:val="0"/>
                      <w:marBottom w:val="0"/>
                      <w:divBdr>
                        <w:top w:val="none" w:sz="0" w:space="0" w:color="auto"/>
                        <w:left w:val="none" w:sz="0" w:space="0" w:color="auto"/>
                        <w:bottom w:val="none" w:sz="0" w:space="0" w:color="auto"/>
                        <w:right w:val="none" w:sz="0" w:space="0" w:color="auto"/>
                      </w:divBdr>
                      <w:divsChild>
                        <w:div w:id="35080869">
                          <w:marLeft w:val="0"/>
                          <w:marRight w:val="0"/>
                          <w:marTop w:val="0"/>
                          <w:marBottom w:val="0"/>
                          <w:divBdr>
                            <w:top w:val="none" w:sz="0" w:space="0" w:color="auto"/>
                            <w:left w:val="none" w:sz="0" w:space="0" w:color="auto"/>
                            <w:bottom w:val="none" w:sz="0" w:space="0" w:color="auto"/>
                            <w:right w:val="none" w:sz="0" w:space="0" w:color="auto"/>
                          </w:divBdr>
                          <w:divsChild>
                            <w:div w:id="1452430592">
                              <w:marLeft w:val="0"/>
                              <w:marRight w:val="0"/>
                              <w:marTop w:val="0"/>
                              <w:marBottom w:val="0"/>
                              <w:divBdr>
                                <w:top w:val="none" w:sz="0" w:space="0" w:color="auto"/>
                                <w:left w:val="none" w:sz="0" w:space="0" w:color="auto"/>
                                <w:bottom w:val="none" w:sz="0" w:space="0" w:color="auto"/>
                                <w:right w:val="none" w:sz="0" w:space="0" w:color="auto"/>
                              </w:divBdr>
                              <w:divsChild>
                                <w:div w:id="1904099388">
                                  <w:marLeft w:val="2700"/>
                                  <w:marRight w:val="0"/>
                                  <w:marTop w:val="0"/>
                                  <w:marBottom w:val="0"/>
                                  <w:divBdr>
                                    <w:top w:val="none" w:sz="0" w:space="0" w:color="auto"/>
                                    <w:left w:val="none" w:sz="0" w:space="0" w:color="auto"/>
                                    <w:bottom w:val="none" w:sz="0" w:space="0" w:color="auto"/>
                                    <w:right w:val="none" w:sz="0" w:space="0" w:color="auto"/>
                                  </w:divBdr>
                                  <w:divsChild>
                                    <w:div w:id="2022245509">
                                      <w:marLeft w:val="0"/>
                                      <w:marRight w:val="0"/>
                                      <w:marTop w:val="0"/>
                                      <w:marBottom w:val="0"/>
                                      <w:divBdr>
                                        <w:top w:val="none" w:sz="0" w:space="0" w:color="auto"/>
                                        <w:left w:val="none" w:sz="0" w:space="0" w:color="auto"/>
                                        <w:bottom w:val="none" w:sz="0" w:space="0" w:color="auto"/>
                                        <w:right w:val="none" w:sz="0" w:space="0" w:color="auto"/>
                                      </w:divBdr>
                                      <w:divsChild>
                                        <w:div w:id="11048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2147">
      <w:bodyDiv w:val="1"/>
      <w:marLeft w:val="0"/>
      <w:marRight w:val="0"/>
      <w:marTop w:val="0"/>
      <w:marBottom w:val="0"/>
      <w:divBdr>
        <w:top w:val="none" w:sz="0" w:space="0" w:color="auto"/>
        <w:left w:val="none" w:sz="0" w:space="0" w:color="auto"/>
        <w:bottom w:val="none" w:sz="0" w:space="0" w:color="auto"/>
        <w:right w:val="none" w:sz="0" w:space="0" w:color="auto"/>
      </w:divBdr>
    </w:div>
    <w:div w:id="320621760">
      <w:bodyDiv w:val="1"/>
      <w:marLeft w:val="0"/>
      <w:marRight w:val="0"/>
      <w:marTop w:val="0"/>
      <w:marBottom w:val="0"/>
      <w:divBdr>
        <w:top w:val="none" w:sz="0" w:space="0" w:color="auto"/>
        <w:left w:val="none" w:sz="0" w:space="0" w:color="auto"/>
        <w:bottom w:val="none" w:sz="0" w:space="0" w:color="auto"/>
        <w:right w:val="none" w:sz="0" w:space="0" w:color="auto"/>
      </w:divBdr>
    </w:div>
    <w:div w:id="368260642">
      <w:bodyDiv w:val="1"/>
      <w:marLeft w:val="0"/>
      <w:marRight w:val="0"/>
      <w:marTop w:val="0"/>
      <w:marBottom w:val="0"/>
      <w:divBdr>
        <w:top w:val="none" w:sz="0" w:space="0" w:color="auto"/>
        <w:left w:val="none" w:sz="0" w:space="0" w:color="auto"/>
        <w:bottom w:val="none" w:sz="0" w:space="0" w:color="auto"/>
        <w:right w:val="none" w:sz="0" w:space="0" w:color="auto"/>
      </w:divBdr>
    </w:div>
    <w:div w:id="415716005">
      <w:bodyDiv w:val="1"/>
      <w:marLeft w:val="0"/>
      <w:marRight w:val="0"/>
      <w:marTop w:val="0"/>
      <w:marBottom w:val="0"/>
      <w:divBdr>
        <w:top w:val="none" w:sz="0" w:space="0" w:color="auto"/>
        <w:left w:val="none" w:sz="0" w:space="0" w:color="auto"/>
        <w:bottom w:val="none" w:sz="0" w:space="0" w:color="auto"/>
        <w:right w:val="none" w:sz="0" w:space="0" w:color="auto"/>
      </w:divBdr>
    </w:div>
    <w:div w:id="508368460">
      <w:bodyDiv w:val="1"/>
      <w:marLeft w:val="0"/>
      <w:marRight w:val="0"/>
      <w:marTop w:val="0"/>
      <w:marBottom w:val="0"/>
      <w:divBdr>
        <w:top w:val="none" w:sz="0" w:space="0" w:color="auto"/>
        <w:left w:val="none" w:sz="0" w:space="0" w:color="auto"/>
        <w:bottom w:val="none" w:sz="0" w:space="0" w:color="auto"/>
        <w:right w:val="none" w:sz="0" w:space="0" w:color="auto"/>
      </w:divBdr>
    </w:div>
    <w:div w:id="534387517">
      <w:bodyDiv w:val="1"/>
      <w:marLeft w:val="0"/>
      <w:marRight w:val="0"/>
      <w:marTop w:val="0"/>
      <w:marBottom w:val="0"/>
      <w:divBdr>
        <w:top w:val="none" w:sz="0" w:space="0" w:color="auto"/>
        <w:left w:val="none" w:sz="0" w:space="0" w:color="auto"/>
        <w:bottom w:val="none" w:sz="0" w:space="0" w:color="auto"/>
        <w:right w:val="none" w:sz="0" w:space="0" w:color="auto"/>
      </w:divBdr>
    </w:div>
    <w:div w:id="536740451">
      <w:bodyDiv w:val="1"/>
      <w:marLeft w:val="0"/>
      <w:marRight w:val="0"/>
      <w:marTop w:val="0"/>
      <w:marBottom w:val="0"/>
      <w:divBdr>
        <w:top w:val="none" w:sz="0" w:space="0" w:color="auto"/>
        <w:left w:val="none" w:sz="0" w:space="0" w:color="auto"/>
        <w:bottom w:val="none" w:sz="0" w:space="0" w:color="auto"/>
        <w:right w:val="none" w:sz="0" w:space="0" w:color="auto"/>
      </w:divBdr>
    </w:div>
    <w:div w:id="552815194">
      <w:bodyDiv w:val="1"/>
      <w:marLeft w:val="0"/>
      <w:marRight w:val="0"/>
      <w:marTop w:val="0"/>
      <w:marBottom w:val="0"/>
      <w:divBdr>
        <w:top w:val="none" w:sz="0" w:space="0" w:color="auto"/>
        <w:left w:val="none" w:sz="0" w:space="0" w:color="auto"/>
        <w:bottom w:val="none" w:sz="0" w:space="0" w:color="auto"/>
        <w:right w:val="none" w:sz="0" w:space="0" w:color="auto"/>
      </w:divBdr>
    </w:div>
    <w:div w:id="561527814">
      <w:bodyDiv w:val="1"/>
      <w:marLeft w:val="0"/>
      <w:marRight w:val="0"/>
      <w:marTop w:val="0"/>
      <w:marBottom w:val="0"/>
      <w:divBdr>
        <w:top w:val="none" w:sz="0" w:space="0" w:color="auto"/>
        <w:left w:val="none" w:sz="0" w:space="0" w:color="auto"/>
        <w:bottom w:val="none" w:sz="0" w:space="0" w:color="auto"/>
        <w:right w:val="none" w:sz="0" w:space="0" w:color="auto"/>
      </w:divBdr>
    </w:div>
    <w:div w:id="604963792">
      <w:bodyDiv w:val="1"/>
      <w:marLeft w:val="0"/>
      <w:marRight w:val="0"/>
      <w:marTop w:val="0"/>
      <w:marBottom w:val="0"/>
      <w:divBdr>
        <w:top w:val="none" w:sz="0" w:space="0" w:color="auto"/>
        <w:left w:val="none" w:sz="0" w:space="0" w:color="auto"/>
        <w:bottom w:val="none" w:sz="0" w:space="0" w:color="auto"/>
        <w:right w:val="none" w:sz="0" w:space="0" w:color="auto"/>
      </w:divBdr>
    </w:div>
    <w:div w:id="621153145">
      <w:bodyDiv w:val="1"/>
      <w:marLeft w:val="0"/>
      <w:marRight w:val="0"/>
      <w:marTop w:val="0"/>
      <w:marBottom w:val="0"/>
      <w:divBdr>
        <w:top w:val="none" w:sz="0" w:space="0" w:color="auto"/>
        <w:left w:val="none" w:sz="0" w:space="0" w:color="auto"/>
        <w:bottom w:val="none" w:sz="0" w:space="0" w:color="auto"/>
        <w:right w:val="none" w:sz="0" w:space="0" w:color="auto"/>
      </w:divBdr>
    </w:div>
    <w:div w:id="670841364">
      <w:bodyDiv w:val="1"/>
      <w:marLeft w:val="0"/>
      <w:marRight w:val="0"/>
      <w:marTop w:val="0"/>
      <w:marBottom w:val="0"/>
      <w:divBdr>
        <w:top w:val="none" w:sz="0" w:space="0" w:color="auto"/>
        <w:left w:val="none" w:sz="0" w:space="0" w:color="auto"/>
        <w:bottom w:val="none" w:sz="0" w:space="0" w:color="auto"/>
        <w:right w:val="none" w:sz="0" w:space="0" w:color="auto"/>
      </w:divBdr>
    </w:div>
    <w:div w:id="671418641">
      <w:bodyDiv w:val="1"/>
      <w:marLeft w:val="0"/>
      <w:marRight w:val="0"/>
      <w:marTop w:val="0"/>
      <w:marBottom w:val="0"/>
      <w:divBdr>
        <w:top w:val="none" w:sz="0" w:space="0" w:color="auto"/>
        <w:left w:val="none" w:sz="0" w:space="0" w:color="auto"/>
        <w:bottom w:val="none" w:sz="0" w:space="0" w:color="auto"/>
        <w:right w:val="none" w:sz="0" w:space="0" w:color="auto"/>
      </w:divBdr>
    </w:div>
    <w:div w:id="678124297">
      <w:bodyDiv w:val="1"/>
      <w:marLeft w:val="0"/>
      <w:marRight w:val="0"/>
      <w:marTop w:val="0"/>
      <w:marBottom w:val="0"/>
      <w:divBdr>
        <w:top w:val="none" w:sz="0" w:space="0" w:color="auto"/>
        <w:left w:val="none" w:sz="0" w:space="0" w:color="auto"/>
        <w:bottom w:val="none" w:sz="0" w:space="0" w:color="auto"/>
        <w:right w:val="none" w:sz="0" w:space="0" w:color="auto"/>
      </w:divBdr>
    </w:div>
    <w:div w:id="678242427">
      <w:bodyDiv w:val="1"/>
      <w:marLeft w:val="0"/>
      <w:marRight w:val="0"/>
      <w:marTop w:val="0"/>
      <w:marBottom w:val="0"/>
      <w:divBdr>
        <w:top w:val="none" w:sz="0" w:space="0" w:color="auto"/>
        <w:left w:val="none" w:sz="0" w:space="0" w:color="auto"/>
        <w:bottom w:val="none" w:sz="0" w:space="0" w:color="auto"/>
        <w:right w:val="none" w:sz="0" w:space="0" w:color="auto"/>
      </w:divBdr>
    </w:div>
    <w:div w:id="700014784">
      <w:bodyDiv w:val="1"/>
      <w:marLeft w:val="0"/>
      <w:marRight w:val="0"/>
      <w:marTop w:val="0"/>
      <w:marBottom w:val="0"/>
      <w:divBdr>
        <w:top w:val="none" w:sz="0" w:space="0" w:color="auto"/>
        <w:left w:val="none" w:sz="0" w:space="0" w:color="auto"/>
        <w:bottom w:val="none" w:sz="0" w:space="0" w:color="auto"/>
        <w:right w:val="none" w:sz="0" w:space="0" w:color="auto"/>
      </w:divBdr>
      <w:divsChild>
        <w:div w:id="1867601994">
          <w:marLeft w:val="0"/>
          <w:marRight w:val="0"/>
          <w:marTop w:val="0"/>
          <w:marBottom w:val="0"/>
          <w:divBdr>
            <w:top w:val="none" w:sz="0" w:space="0" w:color="auto"/>
            <w:left w:val="none" w:sz="0" w:space="0" w:color="auto"/>
            <w:bottom w:val="none" w:sz="0" w:space="0" w:color="auto"/>
            <w:right w:val="none" w:sz="0" w:space="0" w:color="auto"/>
          </w:divBdr>
          <w:divsChild>
            <w:div w:id="1560049688">
              <w:marLeft w:val="0"/>
              <w:marRight w:val="0"/>
              <w:marTop w:val="0"/>
              <w:marBottom w:val="0"/>
              <w:divBdr>
                <w:top w:val="none" w:sz="0" w:space="0" w:color="auto"/>
                <w:left w:val="none" w:sz="0" w:space="0" w:color="auto"/>
                <w:bottom w:val="none" w:sz="0" w:space="0" w:color="auto"/>
                <w:right w:val="none" w:sz="0" w:space="0" w:color="auto"/>
              </w:divBdr>
              <w:divsChild>
                <w:div w:id="1689135192">
                  <w:marLeft w:val="0"/>
                  <w:marRight w:val="0"/>
                  <w:marTop w:val="0"/>
                  <w:marBottom w:val="0"/>
                  <w:divBdr>
                    <w:top w:val="none" w:sz="0" w:space="0" w:color="auto"/>
                    <w:left w:val="none" w:sz="0" w:space="0" w:color="auto"/>
                    <w:bottom w:val="none" w:sz="0" w:space="0" w:color="auto"/>
                    <w:right w:val="none" w:sz="0" w:space="0" w:color="auto"/>
                  </w:divBdr>
                  <w:divsChild>
                    <w:div w:id="99185338">
                      <w:marLeft w:val="0"/>
                      <w:marRight w:val="0"/>
                      <w:marTop w:val="0"/>
                      <w:marBottom w:val="0"/>
                      <w:divBdr>
                        <w:top w:val="none" w:sz="0" w:space="0" w:color="auto"/>
                        <w:left w:val="none" w:sz="0" w:space="0" w:color="auto"/>
                        <w:bottom w:val="none" w:sz="0" w:space="0" w:color="auto"/>
                        <w:right w:val="none" w:sz="0" w:space="0" w:color="auto"/>
                      </w:divBdr>
                      <w:divsChild>
                        <w:div w:id="1036851889">
                          <w:marLeft w:val="0"/>
                          <w:marRight w:val="0"/>
                          <w:marTop w:val="0"/>
                          <w:marBottom w:val="0"/>
                          <w:divBdr>
                            <w:top w:val="none" w:sz="0" w:space="0" w:color="auto"/>
                            <w:left w:val="none" w:sz="0" w:space="0" w:color="auto"/>
                            <w:bottom w:val="none" w:sz="0" w:space="0" w:color="auto"/>
                            <w:right w:val="none" w:sz="0" w:space="0" w:color="auto"/>
                          </w:divBdr>
                          <w:divsChild>
                            <w:div w:id="1109280881">
                              <w:marLeft w:val="0"/>
                              <w:marRight w:val="0"/>
                              <w:marTop w:val="0"/>
                              <w:marBottom w:val="0"/>
                              <w:divBdr>
                                <w:top w:val="none" w:sz="0" w:space="0" w:color="auto"/>
                                <w:left w:val="single" w:sz="6" w:space="15" w:color="CCCCCC"/>
                                <w:bottom w:val="none" w:sz="0" w:space="0" w:color="auto"/>
                                <w:right w:val="none" w:sz="0" w:space="0" w:color="auto"/>
                              </w:divBdr>
                              <w:divsChild>
                                <w:div w:id="2127891986">
                                  <w:marLeft w:val="0"/>
                                  <w:marRight w:val="0"/>
                                  <w:marTop w:val="0"/>
                                  <w:marBottom w:val="0"/>
                                  <w:divBdr>
                                    <w:top w:val="none" w:sz="0" w:space="0" w:color="auto"/>
                                    <w:left w:val="none" w:sz="0" w:space="0" w:color="auto"/>
                                    <w:bottom w:val="none" w:sz="0" w:space="0" w:color="auto"/>
                                    <w:right w:val="none" w:sz="0" w:space="0" w:color="auto"/>
                                  </w:divBdr>
                                  <w:divsChild>
                                    <w:div w:id="2050646893">
                                      <w:marLeft w:val="0"/>
                                      <w:marRight w:val="0"/>
                                      <w:marTop w:val="0"/>
                                      <w:marBottom w:val="0"/>
                                      <w:divBdr>
                                        <w:top w:val="none" w:sz="0" w:space="0" w:color="auto"/>
                                        <w:left w:val="none" w:sz="0" w:space="0" w:color="auto"/>
                                        <w:bottom w:val="none" w:sz="0" w:space="0" w:color="auto"/>
                                        <w:right w:val="none" w:sz="0" w:space="0" w:color="auto"/>
                                      </w:divBdr>
                                      <w:divsChild>
                                        <w:div w:id="11586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36826">
      <w:bodyDiv w:val="1"/>
      <w:marLeft w:val="0"/>
      <w:marRight w:val="0"/>
      <w:marTop w:val="0"/>
      <w:marBottom w:val="0"/>
      <w:divBdr>
        <w:top w:val="none" w:sz="0" w:space="0" w:color="auto"/>
        <w:left w:val="none" w:sz="0" w:space="0" w:color="auto"/>
        <w:bottom w:val="none" w:sz="0" w:space="0" w:color="auto"/>
        <w:right w:val="none" w:sz="0" w:space="0" w:color="auto"/>
      </w:divBdr>
    </w:div>
    <w:div w:id="740492591">
      <w:bodyDiv w:val="1"/>
      <w:marLeft w:val="0"/>
      <w:marRight w:val="0"/>
      <w:marTop w:val="0"/>
      <w:marBottom w:val="0"/>
      <w:divBdr>
        <w:top w:val="none" w:sz="0" w:space="0" w:color="auto"/>
        <w:left w:val="none" w:sz="0" w:space="0" w:color="auto"/>
        <w:bottom w:val="none" w:sz="0" w:space="0" w:color="auto"/>
        <w:right w:val="none" w:sz="0" w:space="0" w:color="auto"/>
      </w:divBdr>
    </w:div>
    <w:div w:id="782379108">
      <w:bodyDiv w:val="1"/>
      <w:marLeft w:val="0"/>
      <w:marRight w:val="0"/>
      <w:marTop w:val="0"/>
      <w:marBottom w:val="0"/>
      <w:divBdr>
        <w:top w:val="none" w:sz="0" w:space="0" w:color="auto"/>
        <w:left w:val="none" w:sz="0" w:space="0" w:color="auto"/>
        <w:bottom w:val="none" w:sz="0" w:space="0" w:color="auto"/>
        <w:right w:val="none" w:sz="0" w:space="0" w:color="auto"/>
      </w:divBdr>
    </w:div>
    <w:div w:id="788739868">
      <w:bodyDiv w:val="1"/>
      <w:marLeft w:val="0"/>
      <w:marRight w:val="0"/>
      <w:marTop w:val="0"/>
      <w:marBottom w:val="0"/>
      <w:divBdr>
        <w:top w:val="none" w:sz="0" w:space="0" w:color="auto"/>
        <w:left w:val="none" w:sz="0" w:space="0" w:color="auto"/>
        <w:bottom w:val="none" w:sz="0" w:space="0" w:color="auto"/>
        <w:right w:val="none" w:sz="0" w:space="0" w:color="auto"/>
      </w:divBdr>
    </w:div>
    <w:div w:id="804587610">
      <w:bodyDiv w:val="1"/>
      <w:marLeft w:val="0"/>
      <w:marRight w:val="0"/>
      <w:marTop w:val="0"/>
      <w:marBottom w:val="0"/>
      <w:divBdr>
        <w:top w:val="none" w:sz="0" w:space="0" w:color="auto"/>
        <w:left w:val="none" w:sz="0" w:space="0" w:color="auto"/>
        <w:bottom w:val="none" w:sz="0" w:space="0" w:color="auto"/>
        <w:right w:val="none" w:sz="0" w:space="0" w:color="auto"/>
      </w:divBdr>
    </w:div>
    <w:div w:id="821391343">
      <w:bodyDiv w:val="1"/>
      <w:marLeft w:val="0"/>
      <w:marRight w:val="0"/>
      <w:marTop w:val="0"/>
      <w:marBottom w:val="0"/>
      <w:divBdr>
        <w:top w:val="none" w:sz="0" w:space="0" w:color="auto"/>
        <w:left w:val="none" w:sz="0" w:space="0" w:color="auto"/>
        <w:bottom w:val="none" w:sz="0" w:space="0" w:color="auto"/>
        <w:right w:val="none" w:sz="0" w:space="0" w:color="auto"/>
      </w:divBdr>
    </w:div>
    <w:div w:id="825316564">
      <w:bodyDiv w:val="1"/>
      <w:marLeft w:val="0"/>
      <w:marRight w:val="0"/>
      <w:marTop w:val="0"/>
      <w:marBottom w:val="0"/>
      <w:divBdr>
        <w:top w:val="none" w:sz="0" w:space="0" w:color="auto"/>
        <w:left w:val="none" w:sz="0" w:space="0" w:color="auto"/>
        <w:bottom w:val="none" w:sz="0" w:space="0" w:color="auto"/>
        <w:right w:val="none" w:sz="0" w:space="0" w:color="auto"/>
      </w:divBdr>
    </w:div>
    <w:div w:id="844903442">
      <w:bodyDiv w:val="1"/>
      <w:marLeft w:val="0"/>
      <w:marRight w:val="0"/>
      <w:marTop w:val="0"/>
      <w:marBottom w:val="0"/>
      <w:divBdr>
        <w:top w:val="none" w:sz="0" w:space="0" w:color="auto"/>
        <w:left w:val="none" w:sz="0" w:space="0" w:color="auto"/>
        <w:bottom w:val="none" w:sz="0" w:space="0" w:color="auto"/>
        <w:right w:val="none" w:sz="0" w:space="0" w:color="auto"/>
      </w:divBdr>
      <w:divsChild>
        <w:div w:id="1363357974">
          <w:marLeft w:val="446"/>
          <w:marRight w:val="0"/>
          <w:marTop w:val="216"/>
          <w:marBottom w:val="0"/>
          <w:divBdr>
            <w:top w:val="none" w:sz="0" w:space="0" w:color="auto"/>
            <w:left w:val="none" w:sz="0" w:space="0" w:color="auto"/>
            <w:bottom w:val="none" w:sz="0" w:space="0" w:color="auto"/>
            <w:right w:val="none" w:sz="0" w:space="0" w:color="auto"/>
          </w:divBdr>
        </w:div>
        <w:div w:id="17439360">
          <w:marLeft w:val="1166"/>
          <w:marRight w:val="0"/>
          <w:marTop w:val="216"/>
          <w:marBottom w:val="0"/>
          <w:divBdr>
            <w:top w:val="none" w:sz="0" w:space="0" w:color="auto"/>
            <w:left w:val="none" w:sz="0" w:space="0" w:color="auto"/>
            <w:bottom w:val="none" w:sz="0" w:space="0" w:color="auto"/>
            <w:right w:val="none" w:sz="0" w:space="0" w:color="auto"/>
          </w:divBdr>
        </w:div>
      </w:divsChild>
    </w:div>
    <w:div w:id="924147831">
      <w:bodyDiv w:val="1"/>
      <w:marLeft w:val="0"/>
      <w:marRight w:val="0"/>
      <w:marTop w:val="0"/>
      <w:marBottom w:val="0"/>
      <w:divBdr>
        <w:top w:val="none" w:sz="0" w:space="0" w:color="auto"/>
        <w:left w:val="none" w:sz="0" w:space="0" w:color="auto"/>
        <w:bottom w:val="none" w:sz="0" w:space="0" w:color="auto"/>
        <w:right w:val="none" w:sz="0" w:space="0" w:color="auto"/>
      </w:divBdr>
      <w:divsChild>
        <w:div w:id="459418576">
          <w:marLeft w:val="274"/>
          <w:marRight w:val="0"/>
          <w:marTop w:val="86"/>
          <w:marBottom w:val="0"/>
          <w:divBdr>
            <w:top w:val="none" w:sz="0" w:space="0" w:color="auto"/>
            <w:left w:val="none" w:sz="0" w:space="0" w:color="auto"/>
            <w:bottom w:val="none" w:sz="0" w:space="0" w:color="auto"/>
            <w:right w:val="none" w:sz="0" w:space="0" w:color="auto"/>
          </w:divBdr>
        </w:div>
        <w:div w:id="598635419">
          <w:marLeft w:val="274"/>
          <w:marRight w:val="0"/>
          <w:marTop w:val="86"/>
          <w:marBottom w:val="0"/>
          <w:divBdr>
            <w:top w:val="none" w:sz="0" w:space="0" w:color="auto"/>
            <w:left w:val="none" w:sz="0" w:space="0" w:color="auto"/>
            <w:bottom w:val="none" w:sz="0" w:space="0" w:color="auto"/>
            <w:right w:val="none" w:sz="0" w:space="0" w:color="auto"/>
          </w:divBdr>
        </w:div>
        <w:div w:id="1826507345">
          <w:marLeft w:val="274"/>
          <w:marRight w:val="0"/>
          <w:marTop w:val="86"/>
          <w:marBottom w:val="0"/>
          <w:divBdr>
            <w:top w:val="none" w:sz="0" w:space="0" w:color="auto"/>
            <w:left w:val="none" w:sz="0" w:space="0" w:color="auto"/>
            <w:bottom w:val="none" w:sz="0" w:space="0" w:color="auto"/>
            <w:right w:val="none" w:sz="0" w:space="0" w:color="auto"/>
          </w:divBdr>
        </w:div>
        <w:div w:id="1035080487">
          <w:marLeft w:val="274"/>
          <w:marRight w:val="0"/>
          <w:marTop w:val="86"/>
          <w:marBottom w:val="0"/>
          <w:divBdr>
            <w:top w:val="none" w:sz="0" w:space="0" w:color="auto"/>
            <w:left w:val="none" w:sz="0" w:space="0" w:color="auto"/>
            <w:bottom w:val="none" w:sz="0" w:space="0" w:color="auto"/>
            <w:right w:val="none" w:sz="0" w:space="0" w:color="auto"/>
          </w:divBdr>
        </w:div>
        <w:div w:id="1502355531">
          <w:marLeft w:val="274"/>
          <w:marRight w:val="0"/>
          <w:marTop w:val="86"/>
          <w:marBottom w:val="0"/>
          <w:divBdr>
            <w:top w:val="none" w:sz="0" w:space="0" w:color="auto"/>
            <w:left w:val="none" w:sz="0" w:space="0" w:color="auto"/>
            <w:bottom w:val="none" w:sz="0" w:space="0" w:color="auto"/>
            <w:right w:val="none" w:sz="0" w:space="0" w:color="auto"/>
          </w:divBdr>
        </w:div>
        <w:div w:id="1140344175">
          <w:marLeft w:val="274"/>
          <w:marRight w:val="0"/>
          <w:marTop w:val="86"/>
          <w:marBottom w:val="0"/>
          <w:divBdr>
            <w:top w:val="none" w:sz="0" w:space="0" w:color="auto"/>
            <w:left w:val="none" w:sz="0" w:space="0" w:color="auto"/>
            <w:bottom w:val="none" w:sz="0" w:space="0" w:color="auto"/>
            <w:right w:val="none" w:sz="0" w:space="0" w:color="auto"/>
          </w:divBdr>
        </w:div>
        <w:div w:id="1019041090">
          <w:marLeft w:val="274"/>
          <w:marRight w:val="0"/>
          <w:marTop w:val="86"/>
          <w:marBottom w:val="0"/>
          <w:divBdr>
            <w:top w:val="none" w:sz="0" w:space="0" w:color="auto"/>
            <w:left w:val="none" w:sz="0" w:space="0" w:color="auto"/>
            <w:bottom w:val="none" w:sz="0" w:space="0" w:color="auto"/>
            <w:right w:val="none" w:sz="0" w:space="0" w:color="auto"/>
          </w:divBdr>
        </w:div>
        <w:div w:id="111632812">
          <w:marLeft w:val="274"/>
          <w:marRight w:val="0"/>
          <w:marTop w:val="86"/>
          <w:marBottom w:val="0"/>
          <w:divBdr>
            <w:top w:val="none" w:sz="0" w:space="0" w:color="auto"/>
            <w:left w:val="none" w:sz="0" w:space="0" w:color="auto"/>
            <w:bottom w:val="none" w:sz="0" w:space="0" w:color="auto"/>
            <w:right w:val="none" w:sz="0" w:space="0" w:color="auto"/>
          </w:divBdr>
        </w:div>
      </w:divsChild>
    </w:div>
    <w:div w:id="961807993">
      <w:bodyDiv w:val="1"/>
      <w:marLeft w:val="0"/>
      <w:marRight w:val="0"/>
      <w:marTop w:val="0"/>
      <w:marBottom w:val="0"/>
      <w:divBdr>
        <w:top w:val="none" w:sz="0" w:space="0" w:color="auto"/>
        <w:left w:val="none" w:sz="0" w:space="0" w:color="auto"/>
        <w:bottom w:val="none" w:sz="0" w:space="0" w:color="auto"/>
        <w:right w:val="none" w:sz="0" w:space="0" w:color="auto"/>
      </w:divBdr>
      <w:divsChild>
        <w:div w:id="1866284331">
          <w:marLeft w:val="446"/>
          <w:marRight w:val="0"/>
          <w:marTop w:val="216"/>
          <w:marBottom w:val="0"/>
          <w:divBdr>
            <w:top w:val="none" w:sz="0" w:space="0" w:color="auto"/>
            <w:left w:val="none" w:sz="0" w:space="0" w:color="auto"/>
            <w:bottom w:val="none" w:sz="0" w:space="0" w:color="auto"/>
            <w:right w:val="none" w:sz="0" w:space="0" w:color="auto"/>
          </w:divBdr>
        </w:div>
        <w:div w:id="1418744734">
          <w:marLeft w:val="1166"/>
          <w:marRight w:val="0"/>
          <w:marTop w:val="216"/>
          <w:marBottom w:val="0"/>
          <w:divBdr>
            <w:top w:val="none" w:sz="0" w:space="0" w:color="auto"/>
            <w:left w:val="none" w:sz="0" w:space="0" w:color="auto"/>
            <w:bottom w:val="none" w:sz="0" w:space="0" w:color="auto"/>
            <w:right w:val="none" w:sz="0" w:space="0" w:color="auto"/>
          </w:divBdr>
        </w:div>
        <w:div w:id="334919183">
          <w:marLeft w:val="1166"/>
          <w:marRight w:val="0"/>
          <w:marTop w:val="216"/>
          <w:marBottom w:val="0"/>
          <w:divBdr>
            <w:top w:val="none" w:sz="0" w:space="0" w:color="auto"/>
            <w:left w:val="none" w:sz="0" w:space="0" w:color="auto"/>
            <w:bottom w:val="none" w:sz="0" w:space="0" w:color="auto"/>
            <w:right w:val="none" w:sz="0" w:space="0" w:color="auto"/>
          </w:divBdr>
        </w:div>
      </w:divsChild>
    </w:div>
    <w:div w:id="1012535645">
      <w:bodyDiv w:val="1"/>
      <w:marLeft w:val="0"/>
      <w:marRight w:val="0"/>
      <w:marTop w:val="0"/>
      <w:marBottom w:val="0"/>
      <w:divBdr>
        <w:top w:val="none" w:sz="0" w:space="0" w:color="auto"/>
        <w:left w:val="none" w:sz="0" w:space="0" w:color="auto"/>
        <w:bottom w:val="none" w:sz="0" w:space="0" w:color="auto"/>
        <w:right w:val="none" w:sz="0" w:space="0" w:color="auto"/>
      </w:divBdr>
    </w:div>
    <w:div w:id="1107698441">
      <w:bodyDiv w:val="1"/>
      <w:marLeft w:val="0"/>
      <w:marRight w:val="0"/>
      <w:marTop w:val="0"/>
      <w:marBottom w:val="0"/>
      <w:divBdr>
        <w:top w:val="none" w:sz="0" w:space="0" w:color="auto"/>
        <w:left w:val="none" w:sz="0" w:space="0" w:color="auto"/>
        <w:bottom w:val="none" w:sz="0" w:space="0" w:color="auto"/>
        <w:right w:val="none" w:sz="0" w:space="0" w:color="auto"/>
      </w:divBdr>
    </w:div>
    <w:div w:id="1110323091">
      <w:bodyDiv w:val="1"/>
      <w:marLeft w:val="0"/>
      <w:marRight w:val="0"/>
      <w:marTop w:val="0"/>
      <w:marBottom w:val="0"/>
      <w:divBdr>
        <w:top w:val="none" w:sz="0" w:space="0" w:color="auto"/>
        <w:left w:val="none" w:sz="0" w:space="0" w:color="auto"/>
        <w:bottom w:val="none" w:sz="0" w:space="0" w:color="auto"/>
        <w:right w:val="none" w:sz="0" w:space="0" w:color="auto"/>
      </w:divBdr>
    </w:div>
    <w:div w:id="1141920515">
      <w:bodyDiv w:val="1"/>
      <w:marLeft w:val="0"/>
      <w:marRight w:val="0"/>
      <w:marTop w:val="0"/>
      <w:marBottom w:val="0"/>
      <w:divBdr>
        <w:top w:val="none" w:sz="0" w:space="0" w:color="auto"/>
        <w:left w:val="none" w:sz="0" w:space="0" w:color="auto"/>
        <w:bottom w:val="none" w:sz="0" w:space="0" w:color="auto"/>
        <w:right w:val="none" w:sz="0" w:space="0" w:color="auto"/>
      </w:divBdr>
      <w:divsChild>
        <w:div w:id="1218782554">
          <w:marLeft w:val="446"/>
          <w:marRight w:val="0"/>
          <w:marTop w:val="216"/>
          <w:marBottom w:val="0"/>
          <w:divBdr>
            <w:top w:val="none" w:sz="0" w:space="0" w:color="auto"/>
            <w:left w:val="none" w:sz="0" w:space="0" w:color="auto"/>
            <w:bottom w:val="none" w:sz="0" w:space="0" w:color="auto"/>
            <w:right w:val="none" w:sz="0" w:space="0" w:color="auto"/>
          </w:divBdr>
        </w:div>
        <w:div w:id="63376360">
          <w:marLeft w:val="1166"/>
          <w:marRight w:val="0"/>
          <w:marTop w:val="216"/>
          <w:marBottom w:val="0"/>
          <w:divBdr>
            <w:top w:val="none" w:sz="0" w:space="0" w:color="auto"/>
            <w:left w:val="none" w:sz="0" w:space="0" w:color="auto"/>
            <w:bottom w:val="none" w:sz="0" w:space="0" w:color="auto"/>
            <w:right w:val="none" w:sz="0" w:space="0" w:color="auto"/>
          </w:divBdr>
        </w:div>
        <w:div w:id="72555962">
          <w:marLeft w:val="1166"/>
          <w:marRight w:val="0"/>
          <w:marTop w:val="216"/>
          <w:marBottom w:val="0"/>
          <w:divBdr>
            <w:top w:val="none" w:sz="0" w:space="0" w:color="auto"/>
            <w:left w:val="none" w:sz="0" w:space="0" w:color="auto"/>
            <w:bottom w:val="none" w:sz="0" w:space="0" w:color="auto"/>
            <w:right w:val="none" w:sz="0" w:space="0" w:color="auto"/>
          </w:divBdr>
        </w:div>
        <w:div w:id="600837362">
          <w:marLeft w:val="1166"/>
          <w:marRight w:val="0"/>
          <w:marTop w:val="216"/>
          <w:marBottom w:val="0"/>
          <w:divBdr>
            <w:top w:val="none" w:sz="0" w:space="0" w:color="auto"/>
            <w:left w:val="none" w:sz="0" w:space="0" w:color="auto"/>
            <w:bottom w:val="none" w:sz="0" w:space="0" w:color="auto"/>
            <w:right w:val="none" w:sz="0" w:space="0" w:color="auto"/>
          </w:divBdr>
        </w:div>
        <w:div w:id="1265963593">
          <w:marLeft w:val="1166"/>
          <w:marRight w:val="0"/>
          <w:marTop w:val="216"/>
          <w:marBottom w:val="0"/>
          <w:divBdr>
            <w:top w:val="none" w:sz="0" w:space="0" w:color="auto"/>
            <w:left w:val="none" w:sz="0" w:space="0" w:color="auto"/>
            <w:bottom w:val="none" w:sz="0" w:space="0" w:color="auto"/>
            <w:right w:val="none" w:sz="0" w:space="0" w:color="auto"/>
          </w:divBdr>
        </w:div>
        <w:div w:id="661078362">
          <w:marLeft w:val="446"/>
          <w:marRight w:val="0"/>
          <w:marTop w:val="216"/>
          <w:marBottom w:val="0"/>
          <w:divBdr>
            <w:top w:val="none" w:sz="0" w:space="0" w:color="auto"/>
            <w:left w:val="none" w:sz="0" w:space="0" w:color="auto"/>
            <w:bottom w:val="none" w:sz="0" w:space="0" w:color="auto"/>
            <w:right w:val="none" w:sz="0" w:space="0" w:color="auto"/>
          </w:divBdr>
        </w:div>
        <w:div w:id="1672950512">
          <w:marLeft w:val="1166"/>
          <w:marRight w:val="0"/>
          <w:marTop w:val="216"/>
          <w:marBottom w:val="0"/>
          <w:divBdr>
            <w:top w:val="none" w:sz="0" w:space="0" w:color="auto"/>
            <w:left w:val="none" w:sz="0" w:space="0" w:color="auto"/>
            <w:bottom w:val="none" w:sz="0" w:space="0" w:color="auto"/>
            <w:right w:val="none" w:sz="0" w:space="0" w:color="auto"/>
          </w:divBdr>
        </w:div>
        <w:div w:id="1341929965">
          <w:marLeft w:val="1166"/>
          <w:marRight w:val="0"/>
          <w:marTop w:val="216"/>
          <w:marBottom w:val="0"/>
          <w:divBdr>
            <w:top w:val="none" w:sz="0" w:space="0" w:color="auto"/>
            <w:left w:val="none" w:sz="0" w:space="0" w:color="auto"/>
            <w:bottom w:val="none" w:sz="0" w:space="0" w:color="auto"/>
            <w:right w:val="none" w:sz="0" w:space="0" w:color="auto"/>
          </w:divBdr>
        </w:div>
      </w:divsChild>
    </w:div>
    <w:div w:id="1147436907">
      <w:bodyDiv w:val="1"/>
      <w:marLeft w:val="0"/>
      <w:marRight w:val="0"/>
      <w:marTop w:val="0"/>
      <w:marBottom w:val="0"/>
      <w:divBdr>
        <w:top w:val="none" w:sz="0" w:space="0" w:color="auto"/>
        <w:left w:val="none" w:sz="0" w:space="0" w:color="auto"/>
        <w:bottom w:val="none" w:sz="0" w:space="0" w:color="auto"/>
        <w:right w:val="none" w:sz="0" w:space="0" w:color="auto"/>
      </w:divBdr>
    </w:div>
    <w:div w:id="1159804245">
      <w:bodyDiv w:val="1"/>
      <w:marLeft w:val="0"/>
      <w:marRight w:val="0"/>
      <w:marTop w:val="0"/>
      <w:marBottom w:val="0"/>
      <w:divBdr>
        <w:top w:val="none" w:sz="0" w:space="0" w:color="auto"/>
        <w:left w:val="none" w:sz="0" w:space="0" w:color="auto"/>
        <w:bottom w:val="none" w:sz="0" w:space="0" w:color="auto"/>
        <w:right w:val="none" w:sz="0" w:space="0" w:color="auto"/>
      </w:divBdr>
    </w:div>
    <w:div w:id="1173646999">
      <w:bodyDiv w:val="1"/>
      <w:marLeft w:val="0"/>
      <w:marRight w:val="0"/>
      <w:marTop w:val="0"/>
      <w:marBottom w:val="0"/>
      <w:divBdr>
        <w:top w:val="none" w:sz="0" w:space="0" w:color="auto"/>
        <w:left w:val="none" w:sz="0" w:space="0" w:color="auto"/>
        <w:bottom w:val="none" w:sz="0" w:space="0" w:color="auto"/>
        <w:right w:val="none" w:sz="0" w:space="0" w:color="auto"/>
      </w:divBdr>
    </w:div>
    <w:div w:id="1187326169">
      <w:bodyDiv w:val="1"/>
      <w:marLeft w:val="0"/>
      <w:marRight w:val="0"/>
      <w:marTop w:val="0"/>
      <w:marBottom w:val="0"/>
      <w:divBdr>
        <w:top w:val="none" w:sz="0" w:space="0" w:color="auto"/>
        <w:left w:val="none" w:sz="0" w:space="0" w:color="auto"/>
        <w:bottom w:val="none" w:sz="0" w:space="0" w:color="auto"/>
        <w:right w:val="none" w:sz="0" w:space="0" w:color="auto"/>
      </w:divBdr>
      <w:divsChild>
        <w:div w:id="450515145">
          <w:marLeft w:val="0"/>
          <w:marRight w:val="0"/>
          <w:marTop w:val="0"/>
          <w:marBottom w:val="0"/>
          <w:divBdr>
            <w:top w:val="none" w:sz="0" w:space="0" w:color="auto"/>
            <w:left w:val="none" w:sz="0" w:space="0" w:color="auto"/>
            <w:bottom w:val="none" w:sz="0" w:space="0" w:color="auto"/>
            <w:right w:val="none" w:sz="0" w:space="0" w:color="auto"/>
          </w:divBdr>
          <w:divsChild>
            <w:div w:id="548734036">
              <w:marLeft w:val="0"/>
              <w:marRight w:val="0"/>
              <w:marTop w:val="0"/>
              <w:marBottom w:val="0"/>
              <w:divBdr>
                <w:top w:val="none" w:sz="0" w:space="0" w:color="auto"/>
                <w:left w:val="none" w:sz="0" w:space="0" w:color="auto"/>
                <w:bottom w:val="none" w:sz="0" w:space="0" w:color="auto"/>
                <w:right w:val="none" w:sz="0" w:space="0" w:color="auto"/>
              </w:divBdr>
              <w:divsChild>
                <w:div w:id="799424267">
                  <w:marLeft w:val="0"/>
                  <w:marRight w:val="0"/>
                  <w:marTop w:val="0"/>
                  <w:marBottom w:val="0"/>
                  <w:divBdr>
                    <w:top w:val="none" w:sz="0" w:space="0" w:color="auto"/>
                    <w:left w:val="none" w:sz="0" w:space="0" w:color="auto"/>
                    <w:bottom w:val="none" w:sz="0" w:space="0" w:color="auto"/>
                    <w:right w:val="none" w:sz="0" w:space="0" w:color="auto"/>
                  </w:divBdr>
                  <w:divsChild>
                    <w:div w:id="765543627">
                      <w:marLeft w:val="0"/>
                      <w:marRight w:val="0"/>
                      <w:marTop w:val="0"/>
                      <w:marBottom w:val="0"/>
                      <w:divBdr>
                        <w:top w:val="none" w:sz="0" w:space="0" w:color="auto"/>
                        <w:left w:val="none" w:sz="0" w:space="0" w:color="auto"/>
                        <w:bottom w:val="none" w:sz="0" w:space="0" w:color="auto"/>
                        <w:right w:val="none" w:sz="0" w:space="0" w:color="auto"/>
                      </w:divBdr>
                      <w:divsChild>
                        <w:div w:id="1208105158">
                          <w:marLeft w:val="0"/>
                          <w:marRight w:val="0"/>
                          <w:marTop w:val="0"/>
                          <w:marBottom w:val="0"/>
                          <w:divBdr>
                            <w:top w:val="none" w:sz="0" w:space="0" w:color="auto"/>
                            <w:left w:val="none" w:sz="0" w:space="0" w:color="auto"/>
                            <w:bottom w:val="none" w:sz="0" w:space="0" w:color="auto"/>
                            <w:right w:val="none" w:sz="0" w:space="0" w:color="auto"/>
                          </w:divBdr>
                          <w:divsChild>
                            <w:div w:id="2002658949">
                              <w:marLeft w:val="0"/>
                              <w:marRight w:val="0"/>
                              <w:marTop w:val="0"/>
                              <w:marBottom w:val="0"/>
                              <w:divBdr>
                                <w:top w:val="none" w:sz="0" w:space="0" w:color="auto"/>
                                <w:left w:val="none" w:sz="0" w:space="0" w:color="auto"/>
                                <w:bottom w:val="none" w:sz="0" w:space="0" w:color="auto"/>
                                <w:right w:val="none" w:sz="0" w:space="0" w:color="auto"/>
                              </w:divBdr>
                              <w:divsChild>
                                <w:div w:id="156116818">
                                  <w:marLeft w:val="2700"/>
                                  <w:marRight w:val="0"/>
                                  <w:marTop w:val="0"/>
                                  <w:marBottom w:val="0"/>
                                  <w:divBdr>
                                    <w:top w:val="none" w:sz="0" w:space="0" w:color="auto"/>
                                    <w:left w:val="none" w:sz="0" w:space="0" w:color="auto"/>
                                    <w:bottom w:val="none" w:sz="0" w:space="0" w:color="auto"/>
                                    <w:right w:val="none" w:sz="0" w:space="0" w:color="auto"/>
                                  </w:divBdr>
                                  <w:divsChild>
                                    <w:div w:id="840051458">
                                      <w:marLeft w:val="0"/>
                                      <w:marRight w:val="0"/>
                                      <w:marTop w:val="0"/>
                                      <w:marBottom w:val="0"/>
                                      <w:divBdr>
                                        <w:top w:val="none" w:sz="0" w:space="0" w:color="auto"/>
                                        <w:left w:val="none" w:sz="0" w:space="0" w:color="auto"/>
                                        <w:bottom w:val="none" w:sz="0" w:space="0" w:color="auto"/>
                                        <w:right w:val="none" w:sz="0" w:space="0" w:color="auto"/>
                                      </w:divBdr>
                                      <w:divsChild>
                                        <w:div w:id="1101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04616">
      <w:bodyDiv w:val="1"/>
      <w:marLeft w:val="0"/>
      <w:marRight w:val="0"/>
      <w:marTop w:val="0"/>
      <w:marBottom w:val="0"/>
      <w:divBdr>
        <w:top w:val="none" w:sz="0" w:space="0" w:color="auto"/>
        <w:left w:val="none" w:sz="0" w:space="0" w:color="auto"/>
        <w:bottom w:val="none" w:sz="0" w:space="0" w:color="auto"/>
        <w:right w:val="none" w:sz="0" w:space="0" w:color="auto"/>
      </w:divBdr>
    </w:div>
    <w:div w:id="1216621803">
      <w:bodyDiv w:val="1"/>
      <w:marLeft w:val="0"/>
      <w:marRight w:val="0"/>
      <w:marTop w:val="0"/>
      <w:marBottom w:val="0"/>
      <w:divBdr>
        <w:top w:val="none" w:sz="0" w:space="0" w:color="auto"/>
        <w:left w:val="none" w:sz="0" w:space="0" w:color="auto"/>
        <w:bottom w:val="none" w:sz="0" w:space="0" w:color="auto"/>
        <w:right w:val="none" w:sz="0" w:space="0" w:color="auto"/>
      </w:divBdr>
    </w:div>
    <w:div w:id="1298534526">
      <w:bodyDiv w:val="1"/>
      <w:marLeft w:val="0"/>
      <w:marRight w:val="0"/>
      <w:marTop w:val="0"/>
      <w:marBottom w:val="0"/>
      <w:divBdr>
        <w:top w:val="none" w:sz="0" w:space="0" w:color="auto"/>
        <w:left w:val="none" w:sz="0" w:space="0" w:color="auto"/>
        <w:bottom w:val="none" w:sz="0" w:space="0" w:color="auto"/>
        <w:right w:val="none" w:sz="0" w:space="0" w:color="auto"/>
      </w:divBdr>
      <w:divsChild>
        <w:div w:id="1583685252">
          <w:marLeft w:val="274"/>
          <w:marRight w:val="0"/>
          <w:marTop w:val="86"/>
          <w:marBottom w:val="0"/>
          <w:divBdr>
            <w:top w:val="none" w:sz="0" w:space="0" w:color="auto"/>
            <w:left w:val="none" w:sz="0" w:space="0" w:color="auto"/>
            <w:bottom w:val="none" w:sz="0" w:space="0" w:color="auto"/>
            <w:right w:val="none" w:sz="0" w:space="0" w:color="auto"/>
          </w:divBdr>
        </w:div>
      </w:divsChild>
    </w:div>
    <w:div w:id="1338969278">
      <w:bodyDiv w:val="1"/>
      <w:marLeft w:val="0"/>
      <w:marRight w:val="0"/>
      <w:marTop w:val="0"/>
      <w:marBottom w:val="0"/>
      <w:divBdr>
        <w:top w:val="none" w:sz="0" w:space="0" w:color="auto"/>
        <w:left w:val="none" w:sz="0" w:space="0" w:color="auto"/>
        <w:bottom w:val="none" w:sz="0" w:space="0" w:color="auto"/>
        <w:right w:val="none" w:sz="0" w:space="0" w:color="auto"/>
      </w:divBdr>
    </w:div>
    <w:div w:id="1356425389">
      <w:bodyDiv w:val="1"/>
      <w:marLeft w:val="0"/>
      <w:marRight w:val="0"/>
      <w:marTop w:val="0"/>
      <w:marBottom w:val="0"/>
      <w:divBdr>
        <w:top w:val="none" w:sz="0" w:space="0" w:color="auto"/>
        <w:left w:val="none" w:sz="0" w:space="0" w:color="auto"/>
        <w:bottom w:val="none" w:sz="0" w:space="0" w:color="auto"/>
        <w:right w:val="none" w:sz="0" w:space="0" w:color="auto"/>
      </w:divBdr>
    </w:div>
    <w:div w:id="1361516337">
      <w:bodyDiv w:val="1"/>
      <w:marLeft w:val="0"/>
      <w:marRight w:val="0"/>
      <w:marTop w:val="0"/>
      <w:marBottom w:val="0"/>
      <w:divBdr>
        <w:top w:val="none" w:sz="0" w:space="0" w:color="auto"/>
        <w:left w:val="none" w:sz="0" w:space="0" w:color="auto"/>
        <w:bottom w:val="none" w:sz="0" w:space="0" w:color="auto"/>
        <w:right w:val="none" w:sz="0" w:space="0" w:color="auto"/>
      </w:divBdr>
    </w:div>
    <w:div w:id="1396397446">
      <w:bodyDiv w:val="1"/>
      <w:marLeft w:val="0"/>
      <w:marRight w:val="0"/>
      <w:marTop w:val="0"/>
      <w:marBottom w:val="0"/>
      <w:divBdr>
        <w:top w:val="none" w:sz="0" w:space="0" w:color="auto"/>
        <w:left w:val="none" w:sz="0" w:space="0" w:color="auto"/>
        <w:bottom w:val="none" w:sz="0" w:space="0" w:color="auto"/>
        <w:right w:val="none" w:sz="0" w:space="0" w:color="auto"/>
      </w:divBdr>
    </w:div>
    <w:div w:id="1411848419">
      <w:bodyDiv w:val="1"/>
      <w:marLeft w:val="0"/>
      <w:marRight w:val="0"/>
      <w:marTop w:val="0"/>
      <w:marBottom w:val="0"/>
      <w:divBdr>
        <w:top w:val="none" w:sz="0" w:space="0" w:color="auto"/>
        <w:left w:val="none" w:sz="0" w:space="0" w:color="auto"/>
        <w:bottom w:val="none" w:sz="0" w:space="0" w:color="auto"/>
        <w:right w:val="none" w:sz="0" w:space="0" w:color="auto"/>
      </w:divBdr>
    </w:div>
    <w:div w:id="1414935200">
      <w:bodyDiv w:val="1"/>
      <w:marLeft w:val="0"/>
      <w:marRight w:val="0"/>
      <w:marTop w:val="0"/>
      <w:marBottom w:val="0"/>
      <w:divBdr>
        <w:top w:val="none" w:sz="0" w:space="0" w:color="auto"/>
        <w:left w:val="none" w:sz="0" w:space="0" w:color="auto"/>
        <w:bottom w:val="none" w:sz="0" w:space="0" w:color="auto"/>
        <w:right w:val="none" w:sz="0" w:space="0" w:color="auto"/>
      </w:divBdr>
    </w:div>
    <w:div w:id="1477186703">
      <w:bodyDiv w:val="1"/>
      <w:marLeft w:val="0"/>
      <w:marRight w:val="0"/>
      <w:marTop w:val="0"/>
      <w:marBottom w:val="0"/>
      <w:divBdr>
        <w:top w:val="none" w:sz="0" w:space="0" w:color="auto"/>
        <w:left w:val="none" w:sz="0" w:space="0" w:color="auto"/>
        <w:bottom w:val="none" w:sz="0" w:space="0" w:color="auto"/>
        <w:right w:val="none" w:sz="0" w:space="0" w:color="auto"/>
      </w:divBdr>
    </w:div>
    <w:div w:id="1493058701">
      <w:bodyDiv w:val="1"/>
      <w:marLeft w:val="0"/>
      <w:marRight w:val="0"/>
      <w:marTop w:val="0"/>
      <w:marBottom w:val="0"/>
      <w:divBdr>
        <w:top w:val="none" w:sz="0" w:space="0" w:color="auto"/>
        <w:left w:val="none" w:sz="0" w:space="0" w:color="auto"/>
        <w:bottom w:val="none" w:sz="0" w:space="0" w:color="auto"/>
        <w:right w:val="none" w:sz="0" w:space="0" w:color="auto"/>
      </w:divBdr>
    </w:div>
    <w:div w:id="1495875628">
      <w:bodyDiv w:val="1"/>
      <w:marLeft w:val="0"/>
      <w:marRight w:val="0"/>
      <w:marTop w:val="0"/>
      <w:marBottom w:val="0"/>
      <w:divBdr>
        <w:top w:val="none" w:sz="0" w:space="0" w:color="auto"/>
        <w:left w:val="none" w:sz="0" w:space="0" w:color="auto"/>
        <w:bottom w:val="none" w:sz="0" w:space="0" w:color="auto"/>
        <w:right w:val="none" w:sz="0" w:space="0" w:color="auto"/>
      </w:divBdr>
    </w:div>
    <w:div w:id="1521629535">
      <w:bodyDiv w:val="1"/>
      <w:marLeft w:val="0"/>
      <w:marRight w:val="0"/>
      <w:marTop w:val="0"/>
      <w:marBottom w:val="0"/>
      <w:divBdr>
        <w:top w:val="none" w:sz="0" w:space="0" w:color="auto"/>
        <w:left w:val="none" w:sz="0" w:space="0" w:color="auto"/>
        <w:bottom w:val="none" w:sz="0" w:space="0" w:color="auto"/>
        <w:right w:val="none" w:sz="0" w:space="0" w:color="auto"/>
      </w:divBdr>
    </w:div>
    <w:div w:id="1547180455">
      <w:bodyDiv w:val="1"/>
      <w:marLeft w:val="0"/>
      <w:marRight w:val="0"/>
      <w:marTop w:val="0"/>
      <w:marBottom w:val="0"/>
      <w:divBdr>
        <w:top w:val="none" w:sz="0" w:space="0" w:color="auto"/>
        <w:left w:val="none" w:sz="0" w:space="0" w:color="auto"/>
        <w:bottom w:val="none" w:sz="0" w:space="0" w:color="auto"/>
        <w:right w:val="none" w:sz="0" w:space="0" w:color="auto"/>
      </w:divBdr>
    </w:div>
    <w:div w:id="1547788749">
      <w:bodyDiv w:val="1"/>
      <w:marLeft w:val="0"/>
      <w:marRight w:val="0"/>
      <w:marTop w:val="0"/>
      <w:marBottom w:val="0"/>
      <w:divBdr>
        <w:top w:val="none" w:sz="0" w:space="0" w:color="auto"/>
        <w:left w:val="none" w:sz="0" w:space="0" w:color="auto"/>
        <w:bottom w:val="none" w:sz="0" w:space="0" w:color="auto"/>
        <w:right w:val="none" w:sz="0" w:space="0" w:color="auto"/>
      </w:divBdr>
      <w:divsChild>
        <w:div w:id="1191644296">
          <w:marLeft w:val="0"/>
          <w:marRight w:val="0"/>
          <w:marTop w:val="0"/>
          <w:marBottom w:val="0"/>
          <w:divBdr>
            <w:top w:val="none" w:sz="0" w:space="0" w:color="auto"/>
            <w:left w:val="none" w:sz="0" w:space="0" w:color="auto"/>
            <w:bottom w:val="none" w:sz="0" w:space="0" w:color="auto"/>
            <w:right w:val="none" w:sz="0" w:space="0" w:color="auto"/>
          </w:divBdr>
        </w:div>
        <w:div w:id="1761367867">
          <w:marLeft w:val="0"/>
          <w:marRight w:val="0"/>
          <w:marTop w:val="0"/>
          <w:marBottom w:val="0"/>
          <w:divBdr>
            <w:top w:val="none" w:sz="0" w:space="0" w:color="auto"/>
            <w:left w:val="none" w:sz="0" w:space="0" w:color="auto"/>
            <w:bottom w:val="none" w:sz="0" w:space="0" w:color="auto"/>
            <w:right w:val="none" w:sz="0" w:space="0" w:color="auto"/>
          </w:divBdr>
        </w:div>
        <w:div w:id="262883589">
          <w:marLeft w:val="0"/>
          <w:marRight w:val="0"/>
          <w:marTop w:val="0"/>
          <w:marBottom w:val="0"/>
          <w:divBdr>
            <w:top w:val="none" w:sz="0" w:space="0" w:color="auto"/>
            <w:left w:val="none" w:sz="0" w:space="0" w:color="auto"/>
            <w:bottom w:val="none" w:sz="0" w:space="0" w:color="auto"/>
            <w:right w:val="none" w:sz="0" w:space="0" w:color="auto"/>
          </w:divBdr>
          <w:divsChild>
            <w:div w:id="702947931">
              <w:marLeft w:val="0"/>
              <w:marRight w:val="0"/>
              <w:marTop w:val="0"/>
              <w:marBottom w:val="0"/>
              <w:divBdr>
                <w:top w:val="none" w:sz="0" w:space="0" w:color="auto"/>
                <w:left w:val="none" w:sz="0" w:space="0" w:color="auto"/>
                <w:bottom w:val="none" w:sz="0" w:space="0" w:color="auto"/>
                <w:right w:val="none" w:sz="0" w:space="0" w:color="auto"/>
              </w:divBdr>
              <w:divsChild>
                <w:div w:id="1392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4459">
      <w:bodyDiv w:val="1"/>
      <w:marLeft w:val="0"/>
      <w:marRight w:val="0"/>
      <w:marTop w:val="0"/>
      <w:marBottom w:val="0"/>
      <w:divBdr>
        <w:top w:val="none" w:sz="0" w:space="0" w:color="auto"/>
        <w:left w:val="none" w:sz="0" w:space="0" w:color="auto"/>
        <w:bottom w:val="none" w:sz="0" w:space="0" w:color="auto"/>
        <w:right w:val="none" w:sz="0" w:space="0" w:color="auto"/>
      </w:divBdr>
    </w:div>
    <w:div w:id="1564414669">
      <w:bodyDiv w:val="1"/>
      <w:marLeft w:val="0"/>
      <w:marRight w:val="0"/>
      <w:marTop w:val="0"/>
      <w:marBottom w:val="0"/>
      <w:divBdr>
        <w:top w:val="none" w:sz="0" w:space="0" w:color="auto"/>
        <w:left w:val="none" w:sz="0" w:space="0" w:color="auto"/>
        <w:bottom w:val="none" w:sz="0" w:space="0" w:color="auto"/>
        <w:right w:val="none" w:sz="0" w:space="0" w:color="auto"/>
      </w:divBdr>
    </w:div>
    <w:div w:id="1568102905">
      <w:bodyDiv w:val="1"/>
      <w:marLeft w:val="0"/>
      <w:marRight w:val="0"/>
      <w:marTop w:val="0"/>
      <w:marBottom w:val="0"/>
      <w:divBdr>
        <w:top w:val="none" w:sz="0" w:space="0" w:color="auto"/>
        <w:left w:val="none" w:sz="0" w:space="0" w:color="auto"/>
        <w:bottom w:val="none" w:sz="0" w:space="0" w:color="auto"/>
        <w:right w:val="none" w:sz="0" w:space="0" w:color="auto"/>
      </w:divBdr>
    </w:div>
    <w:div w:id="1579972081">
      <w:bodyDiv w:val="1"/>
      <w:marLeft w:val="0"/>
      <w:marRight w:val="0"/>
      <w:marTop w:val="0"/>
      <w:marBottom w:val="0"/>
      <w:divBdr>
        <w:top w:val="none" w:sz="0" w:space="0" w:color="auto"/>
        <w:left w:val="none" w:sz="0" w:space="0" w:color="auto"/>
        <w:bottom w:val="none" w:sz="0" w:space="0" w:color="auto"/>
        <w:right w:val="none" w:sz="0" w:space="0" w:color="auto"/>
      </w:divBdr>
    </w:div>
    <w:div w:id="1621372527">
      <w:bodyDiv w:val="1"/>
      <w:marLeft w:val="0"/>
      <w:marRight w:val="0"/>
      <w:marTop w:val="0"/>
      <w:marBottom w:val="0"/>
      <w:divBdr>
        <w:top w:val="none" w:sz="0" w:space="0" w:color="auto"/>
        <w:left w:val="none" w:sz="0" w:space="0" w:color="auto"/>
        <w:bottom w:val="none" w:sz="0" w:space="0" w:color="auto"/>
        <w:right w:val="none" w:sz="0" w:space="0" w:color="auto"/>
      </w:divBdr>
      <w:divsChild>
        <w:div w:id="33775225">
          <w:marLeft w:val="0"/>
          <w:marRight w:val="0"/>
          <w:marTop w:val="0"/>
          <w:marBottom w:val="0"/>
          <w:divBdr>
            <w:top w:val="none" w:sz="0" w:space="0" w:color="auto"/>
            <w:left w:val="none" w:sz="0" w:space="0" w:color="auto"/>
            <w:bottom w:val="none" w:sz="0" w:space="0" w:color="auto"/>
            <w:right w:val="none" w:sz="0" w:space="0" w:color="auto"/>
          </w:divBdr>
          <w:divsChild>
            <w:div w:id="919676454">
              <w:marLeft w:val="0"/>
              <w:marRight w:val="0"/>
              <w:marTop w:val="0"/>
              <w:marBottom w:val="0"/>
              <w:divBdr>
                <w:top w:val="none" w:sz="0" w:space="0" w:color="auto"/>
                <w:left w:val="none" w:sz="0" w:space="0" w:color="auto"/>
                <w:bottom w:val="none" w:sz="0" w:space="0" w:color="auto"/>
                <w:right w:val="none" w:sz="0" w:space="0" w:color="auto"/>
              </w:divBdr>
              <w:divsChild>
                <w:div w:id="515190516">
                  <w:marLeft w:val="0"/>
                  <w:marRight w:val="0"/>
                  <w:marTop w:val="0"/>
                  <w:marBottom w:val="0"/>
                  <w:divBdr>
                    <w:top w:val="none" w:sz="0" w:space="0" w:color="auto"/>
                    <w:left w:val="none" w:sz="0" w:space="0" w:color="auto"/>
                    <w:bottom w:val="none" w:sz="0" w:space="0" w:color="auto"/>
                    <w:right w:val="none" w:sz="0" w:space="0" w:color="auto"/>
                  </w:divBdr>
                </w:div>
                <w:div w:id="356389437">
                  <w:marLeft w:val="0"/>
                  <w:marRight w:val="0"/>
                  <w:marTop w:val="0"/>
                  <w:marBottom w:val="0"/>
                  <w:divBdr>
                    <w:top w:val="none" w:sz="0" w:space="0" w:color="auto"/>
                    <w:left w:val="none" w:sz="0" w:space="0" w:color="auto"/>
                    <w:bottom w:val="none" w:sz="0" w:space="0" w:color="auto"/>
                    <w:right w:val="none" w:sz="0" w:space="0" w:color="auto"/>
                  </w:divBdr>
                  <w:divsChild>
                    <w:div w:id="1430587275">
                      <w:marLeft w:val="0"/>
                      <w:marRight w:val="0"/>
                      <w:marTop w:val="0"/>
                      <w:marBottom w:val="0"/>
                      <w:divBdr>
                        <w:top w:val="none" w:sz="0" w:space="0" w:color="auto"/>
                        <w:left w:val="none" w:sz="0" w:space="0" w:color="auto"/>
                        <w:bottom w:val="none" w:sz="0" w:space="0" w:color="auto"/>
                        <w:right w:val="none" w:sz="0" w:space="0" w:color="auto"/>
                      </w:divBdr>
                    </w:div>
                    <w:div w:id="16018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82492">
      <w:bodyDiv w:val="1"/>
      <w:marLeft w:val="0"/>
      <w:marRight w:val="0"/>
      <w:marTop w:val="0"/>
      <w:marBottom w:val="0"/>
      <w:divBdr>
        <w:top w:val="none" w:sz="0" w:space="0" w:color="auto"/>
        <w:left w:val="none" w:sz="0" w:space="0" w:color="auto"/>
        <w:bottom w:val="none" w:sz="0" w:space="0" w:color="auto"/>
        <w:right w:val="none" w:sz="0" w:space="0" w:color="auto"/>
      </w:divBdr>
    </w:div>
    <w:div w:id="1669092985">
      <w:bodyDiv w:val="1"/>
      <w:marLeft w:val="0"/>
      <w:marRight w:val="0"/>
      <w:marTop w:val="0"/>
      <w:marBottom w:val="0"/>
      <w:divBdr>
        <w:top w:val="none" w:sz="0" w:space="0" w:color="auto"/>
        <w:left w:val="none" w:sz="0" w:space="0" w:color="auto"/>
        <w:bottom w:val="none" w:sz="0" w:space="0" w:color="auto"/>
        <w:right w:val="none" w:sz="0" w:space="0" w:color="auto"/>
      </w:divBdr>
    </w:div>
    <w:div w:id="1697149110">
      <w:bodyDiv w:val="1"/>
      <w:marLeft w:val="0"/>
      <w:marRight w:val="0"/>
      <w:marTop w:val="0"/>
      <w:marBottom w:val="0"/>
      <w:divBdr>
        <w:top w:val="none" w:sz="0" w:space="0" w:color="auto"/>
        <w:left w:val="none" w:sz="0" w:space="0" w:color="auto"/>
        <w:bottom w:val="none" w:sz="0" w:space="0" w:color="auto"/>
        <w:right w:val="none" w:sz="0" w:space="0" w:color="auto"/>
      </w:divBdr>
      <w:divsChild>
        <w:div w:id="1726492014">
          <w:marLeft w:val="0"/>
          <w:marRight w:val="0"/>
          <w:marTop w:val="0"/>
          <w:marBottom w:val="0"/>
          <w:divBdr>
            <w:top w:val="none" w:sz="0" w:space="0" w:color="auto"/>
            <w:left w:val="none" w:sz="0" w:space="0" w:color="auto"/>
            <w:bottom w:val="none" w:sz="0" w:space="0" w:color="auto"/>
            <w:right w:val="none" w:sz="0" w:space="0" w:color="auto"/>
          </w:divBdr>
          <w:divsChild>
            <w:div w:id="354384120">
              <w:marLeft w:val="0"/>
              <w:marRight w:val="0"/>
              <w:marTop w:val="0"/>
              <w:marBottom w:val="0"/>
              <w:divBdr>
                <w:top w:val="none" w:sz="0" w:space="0" w:color="auto"/>
                <w:left w:val="none" w:sz="0" w:space="0" w:color="auto"/>
                <w:bottom w:val="none" w:sz="0" w:space="0" w:color="auto"/>
                <w:right w:val="none" w:sz="0" w:space="0" w:color="auto"/>
              </w:divBdr>
              <w:divsChild>
                <w:div w:id="999894116">
                  <w:marLeft w:val="0"/>
                  <w:marRight w:val="0"/>
                  <w:marTop w:val="0"/>
                  <w:marBottom w:val="0"/>
                  <w:divBdr>
                    <w:top w:val="none" w:sz="0" w:space="0" w:color="auto"/>
                    <w:left w:val="none" w:sz="0" w:space="0" w:color="auto"/>
                    <w:bottom w:val="none" w:sz="0" w:space="0" w:color="auto"/>
                    <w:right w:val="none" w:sz="0" w:space="0" w:color="auto"/>
                  </w:divBdr>
                  <w:divsChild>
                    <w:div w:id="1834488711">
                      <w:marLeft w:val="0"/>
                      <w:marRight w:val="0"/>
                      <w:marTop w:val="0"/>
                      <w:marBottom w:val="0"/>
                      <w:divBdr>
                        <w:top w:val="none" w:sz="0" w:space="0" w:color="auto"/>
                        <w:left w:val="none" w:sz="0" w:space="0" w:color="auto"/>
                        <w:bottom w:val="none" w:sz="0" w:space="0" w:color="auto"/>
                        <w:right w:val="none" w:sz="0" w:space="0" w:color="auto"/>
                      </w:divBdr>
                      <w:divsChild>
                        <w:div w:id="904297830">
                          <w:marLeft w:val="0"/>
                          <w:marRight w:val="0"/>
                          <w:marTop w:val="0"/>
                          <w:marBottom w:val="0"/>
                          <w:divBdr>
                            <w:top w:val="none" w:sz="0" w:space="0" w:color="auto"/>
                            <w:left w:val="none" w:sz="0" w:space="0" w:color="auto"/>
                            <w:bottom w:val="none" w:sz="0" w:space="0" w:color="auto"/>
                            <w:right w:val="none" w:sz="0" w:space="0" w:color="auto"/>
                          </w:divBdr>
                          <w:divsChild>
                            <w:div w:id="327712378">
                              <w:marLeft w:val="0"/>
                              <w:marRight w:val="0"/>
                              <w:marTop w:val="0"/>
                              <w:marBottom w:val="0"/>
                              <w:divBdr>
                                <w:top w:val="none" w:sz="0" w:space="0" w:color="auto"/>
                                <w:left w:val="none" w:sz="0" w:space="0" w:color="auto"/>
                                <w:bottom w:val="none" w:sz="0" w:space="0" w:color="auto"/>
                                <w:right w:val="none" w:sz="0" w:space="0" w:color="auto"/>
                              </w:divBdr>
                              <w:divsChild>
                                <w:div w:id="75253352">
                                  <w:marLeft w:val="2700"/>
                                  <w:marRight w:val="0"/>
                                  <w:marTop w:val="0"/>
                                  <w:marBottom w:val="0"/>
                                  <w:divBdr>
                                    <w:top w:val="none" w:sz="0" w:space="0" w:color="auto"/>
                                    <w:left w:val="none" w:sz="0" w:space="0" w:color="auto"/>
                                    <w:bottom w:val="none" w:sz="0" w:space="0" w:color="auto"/>
                                    <w:right w:val="none" w:sz="0" w:space="0" w:color="auto"/>
                                  </w:divBdr>
                                  <w:divsChild>
                                    <w:div w:id="898173112">
                                      <w:marLeft w:val="0"/>
                                      <w:marRight w:val="0"/>
                                      <w:marTop w:val="0"/>
                                      <w:marBottom w:val="0"/>
                                      <w:divBdr>
                                        <w:top w:val="none" w:sz="0" w:space="0" w:color="auto"/>
                                        <w:left w:val="none" w:sz="0" w:space="0" w:color="auto"/>
                                        <w:bottom w:val="none" w:sz="0" w:space="0" w:color="auto"/>
                                        <w:right w:val="none" w:sz="0" w:space="0" w:color="auto"/>
                                      </w:divBdr>
                                      <w:divsChild>
                                        <w:div w:id="1146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97002">
      <w:bodyDiv w:val="1"/>
      <w:marLeft w:val="0"/>
      <w:marRight w:val="0"/>
      <w:marTop w:val="0"/>
      <w:marBottom w:val="0"/>
      <w:divBdr>
        <w:top w:val="none" w:sz="0" w:space="0" w:color="auto"/>
        <w:left w:val="none" w:sz="0" w:space="0" w:color="auto"/>
        <w:bottom w:val="none" w:sz="0" w:space="0" w:color="auto"/>
        <w:right w:val="none" w:sz="0" w:space="0" w:color="auto"/>
      </w:divBdr>
      <w:divsChild>
        <w:div w:id="1829010436">
          <w:marLeft w:val="0"/>
          <w:marRight w:val="0"/>
          <w:marTop w:val="0"/>
          <w:marBottom w:val="0"/>
          <w:divBdr>
            <w:top w:val="none" w:sz="0" w:space="0" w:color="auto"/>
            <w:left w:val="none" w:sz="0" w:space="0" w:color="auto"/>
            <w:bottom w:val="none" w:sz="0" w:space="0" w:color="auto"/>
            <w:right w:val="none" w:sz="0" w:space="0" w:color="auto"/>
          </w:divBdr>
          <w:divsChild>
            <w:div w:id="1190921883">
              <w:marLeft w:val="0"/>
              <w:marRight w:val="0"/>
              <w:marTop w:val="0"/>
              <w:marBottom w:val="0"/>
              <w:divBdr>
                <w:top w:val="none" w:sz="0" w:space="0" w:color="auto"/>
                <w:left w:val="none" w:sz="0" w:space="0" w:color="auto"/>
                <w:bottom w:val="none" w:sz="0" w:space="0" w:color="auto"/>
                <w:right w:val="none" w:sz="0" w:space="0" w:color="auto"/>
              </w:divBdr>
              <w:divsChild>
                <w:div w:id="1577931670">
                  <w:marLeft w:val="0"/>
                  <w:marRight w:val="0"/>
                  <w:marTop w:val="0"/>
                  <w:marBottom w:val="0"/>
                  <w:divBdr>
                    <w:top w:val="none" w:sz="0" w:space="0" w:color="auto"/>
                    <w:left w:val="none" w:sz="0" w:space="0" w:color="auto"/>
                    <w:bottom w:val="none" w:sz="0" w:space="0" w:color="auto"/>
                    <w:right w:val="none" w:sz="0" w:space="0" w:color="auto"/>
                  </w:divBdr>
                  <w:divsChild>
                    <w:div w:id="1965577518">
                      <w:marLeft w:val="0"/>
                      <w:marRight w:val="0"/>
                      <w:marTop w:val="0"/>
                      <w:marBottom w:val="0"/>
                      <w:divBdr>
                        <w:top w:val="none" w:sz="0" w:space="0" w:color="auto"/>
                        <w:left w:val="none" w:sz="0" w:space="0" w:color="auto"/>
                        <w:bottom w:val="none" w:sz="0" w:space="0" w:color="auto"/>
                        <w:right w:val="none" w:sz="0" w:space="0" w:color="auto"/>
                      </w:divBdr>
                      <w:divsChild>
                        <w:div w:id="29114923">
                          <w:marLeft w:val="0"/>
                          <w:marRight w:val="0"/>
                          <w:marTop w:val="0"/>
                          <w:marBottom w:val="0"/>
                          <w:divBdr>
                            <w:top w:val="none" w:sz="0" w:space="0" w:color="auto"/>
                            <w:left w:val="none" w:sz="0" w:space="0" w:color="auto"/>
                            <w:bottom w:val="none" w:sz="0" w:space="0" w:color="auto"/>
                            <w:right w:val="none" w:sz="0" w:space="0" w:color="auto"/>
                          </w:divBdr>
                          <w:divsChild>
                            <w:div w:id="2085102074">
                              <w:marLeft w:val="0"/>
                              <w:marRight w:val="0"/>
                              <w:marTop w:val="0"/>
                              <w:marBottom w:val="0"/>
                              <w:divBdr>
                                <w:top w:val="none" w:sz="0" w:space="0" w:color="auto"/>
                                <w:left w:val="none" w:sz="0" w:space="0" w:color="auto"/>
                                <w:bottom w:val="none" w:sz="0" w:space="0" w:color="auto"/>
                                <w:right w:val="none" w:sz="0" w:space="0" w:color="auto"/>
                              </w:divBdr>
                              <w:divsChild>
                                <w:div w:id="138765729">
                                  <w:marLeft w:val="2700"/>
                                  <w:marRight w:val="0"/>
                                  <w:marTop w:val="0"/>
                                  <w:marBottom w:val="0"/>
                                  <w:divBdr>
                                    <w:top w:val="none" w:sz="0" w:space="0" w:color="auto"/>
                                    <w:left w:val="none" w:sz="0" w:space="0" w:color="auto"/>
                                    <w:bottom w:val="none" w:sz="0" w:space="0" w:color="auto"/>
                                    <w:right w:val="none" w:sz="0" w:space="0" w:color="auto"/>
                                  </w:divBdr>
                                  <w:divsChild>
                                    <w:div w:id="2134708889">
                                      <w:marLeft w:val="0"/>
                                      <w:marRight w:val="0"/>
                                      <w:marTop w:val="0"/>
                                      <w:marBottom w:val="0"/>
                                      <w:divBdr>
                                        <w:top w:val="none" w:sz="0" w:space="0" w:color="auto"/>
                                        <w:left w:val="none" w:sz="0" w:space="0" w:color="auto"/>
                                        <w:bottom w:val="none" w:sz="0" w:space="0" w:color="auto"/>
                                        <w:right w:val="none" w:sz="0" w:space="0" w:color="auto"/>
                                      </w:divBdr>
                                      <w:divsChild>
                                        <w:div w:id="19130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912393">
      <w:bodyDiv w:val="1"/>
      <w:marLeft w:val="0"/>
      <w:marRight w:val="0"/>
      <w:marTop w:val="0"/>
      <w:marBottom w:val="0"/>
      <w:divBdr>
        <w:top w:val="none" w:sz="0" w:space="0" w:color="auto"/>
        <w:left w:val="none" w:sz="0" w:space="0" w:color="auto"/>
        <w:bottom w:val="none" w:sz="0" w:space="0" w:color="auto"/>
        <w:right w:val="none" w:sz="0" w:space="0" w:color="auto"/>
      </w:divBdr>
    </w:div>
    <w:div w:id="1713846130">
      <w:bodyDiv w:val="1"/>
      <w:marLeft w:val="0"/>
      <w:marRight w:val="0"/>
      <w:marTop w:val="0"/>
      <w:marBottom w:val="0"/>
      <w:divBdr>
        <w:top w:val="none" w:sz="0" w:space="0" w:color="auto"/>
        <w:left w:val="none" w:sz="0" w:space="0" w:color="auto"/>
        <w:bottom w:val="none" w:sz="0" w:space="0" w:color="auto"/>
        <w:right w:val="none" w:sz="0" w:space="0" w:color="auto"/>
      </w:divBdr>
    </w:div>
    <w:div w:id="1728912497">
      <w:bodyDiv w:val="1"/>
      <w:marLeft w:val="0"/>
      <w:marRight w:val="0"/>
      <w:marTop w:val="0"/>
      <w:marBottom w:val="0"/>
      <w:divBdr>
        <w:top w:val="none" w:sz="0" w:space="0" w:color="auto"/>
        <w:left w:val="none" w:sz="0" w:space="0" w:color="auto"/>
        <w:bottom w:val="none" w:sz="0" w:space="0" w:color="auto"/>
        <w:right w:val="none" w:sz="0" w:space="0" w:color="auto"/>
      </w:divBdr>
      <w:divsChild>
        <w:div w:id="1384719161">
          <w:marLeft w:val="446"/>
          <w:marRight w:val="0"/>
          <w:marTop w:val="0"/>
          <w:marBottom w:val="0"/>
          <w:divBdr>
            <w:top w:val="none" w:sz="0" w:space="0" w:color="auto"/>
            <w:left w:val="none" w:sz="0" w:space="0" w:color="auto"/>
            <w:bottom w:val="none" w:sz="0" w:space="0" w:color="auto"/>
            <w:right w:val="none" w:sz="0" w:space="0" w:color="auto"/>
          </w:divBdr>
        </w:div>
        <w:div w:id="777606997">
          <w:marLeft w:val="446"/>
          <w:marRight w:val="0"/>
          <w:marTop w:val="0"/>
          <w:marBottom w:val="0"/>
          <w:divBdr>
            <w:top w:val="none" w:sz="0" w:space="0" w:color="auto"/>
            <w:left w:val="none" w:sz="0" w:space="0" w:color="auto"/>
            <w:bottom w:val="none" w:sz="0" w:space="0" w:color="auto"/>
            <w:right w:val="none" w:sz="0" w:space="0" w:color="auto"/>
          </w:divBdr>
        </w:div>
      </w:divsChild>
    </w:div>
    <w:div w:id="1730494825">
      <w:bodyDiv w:val="1"/>
      <w:marLeft w:val="0"/>
      <w:marRight w:val="0"/>
      <w:marTop w:val="0"/>
      <w:marBottom w:val="0"/>
      <w:divBdr>
        <w:top w:val="none" w:sz="0" w:space="0" w:color="auto"/>
        <w:left w:val="none" w:sz="0" w:space="0" w:color="auto"/>
        <w:bottom w:val="none" w:sz="0" w:space="0" w:color="auto"/>
        <w:right w:val="none" w:sz="0" w:space="0" w:color="auto"/>
      </w:divBdr>
    </w:div>
    <w:div w:id="1746950929">
      <w:bodyDiv w:val="1"/>
      <w:marLeft w:val="0"/>
      <w:marRight w:val="0"/>
      <w:marTop w:val="0"/>
      <w:marBottom w:val="0"/>
      <w:divBdr>
        <w:top w:val="none" w:sz="0" w:space="0" w:color="auto"/>
        <w:left w:val="none" w:sz="0" w:space="0" w:color="auto"/>
        <w:bottom w:val="none" w:sz="0" w:space="0" w:color="auto"/>
        <w:right w:val="none" w:sz="0" w:space="0" w:color="auto"/>
      </w:divBdr>
    </w:div>
    <w:div w:id="1790733925">
      <w:bodyDiv w:val="1"/>
      <w:marLeft w:val="0"/>
      <w:marRight w:val="0"/>
      <w:marTop w:val="0"/>
      <w:marBottom w:val="0"/>
      <w:divBdr>
        <w:top w:val="none" w:sz="0" w:space="0" w:color="auto"/>
        <w:left w:val="none" w:sz="0" w:space="0" w:color="auto"/>
        <w:bottom w:val="none" w:sz="0" w:space="0" w:color="auto"/>
        <w:right w:val="none" w:sz="0" w:space="0" w:color="auto"/>
      </w:divBdr>
    </w:div>
    <w:div w:id="1821455760">
      <w:bodyDiv w:val="1"/>
      <w:marLeft w:val="0"/>
      <w:marRight w:val="0"/>
      <w:marTop w:val="0"/>
      <w:marBottom w:val="0"/>
      <w:divBdr>
        <w:top w:val="none" w:sz="0" w:space="0" w:color="auto"/>
        <w:left w:val="none" w:sz="0" w:space="0" w:color="auto"/>
        <w:bottom w:val="none" w:sz="0" w:space="0" w:color="auto"/>
        <w:right w:val="none" w:sz="0" w:space="0" w:color="auto"/>
      </w:divBdr>
    </w:div>
    <w:div w:id="1848401899">
      <w:bodyDiv w:val="1"/>
      <w:marLeft w:val="0"/>
      <w:marRight w:val="0"/>
      <w:marTop w:val="0"/>
      <w:marBottom w:val="0"/>
      <w:divBdr>
        <w:top w:val="none" w:sz="0" w:space="0" w:color="auto"/>
        <w:left w:val="none" w:sz="0" w:space="0" w:color="auto"/>
        <w:bottom w:val="none" w:sz="0" w:space="0" w:color="auto"/>
        <w:right w:val="none" w:sz="0" w:space="0" w:color="auto"/>
      </w:divBdr>
    </w:div>
    <w:div w:id="1920021629">
      <w:bodyDiv w:val="1"/>
      <w:marLeft w:val="0"/>
      <w:marRight w:val="0"/>
      <w:marTop w:val="0"/>
      <w:marBottom w:val="0"/>
      <w:divBdr>
        <w:top w:val="none" w:sz="0" w:space="0" w:color="auto"/>
        <w:left w:val="none" w:sz="0" w:space="0" w:color="auto"/>
        <w:bottom w:val="none" w:sz="0" w:space="0" w:color="auto"/>
        <w:right w:val="none" w:sz="0" w:space="0" w:color="auto"/>
      </w:divBdr>
    </w:div>
    <w:div w:id="1922517754">
      <w:bodyDiv w:val="1"/>
      <w:marLeft w:val="0"/>
      <w:marRight w:val="0"/>
      <w:marTop w:val="0"/>
      <w:marBottom w:val="0"/>
      <w:divBdr>
        <w:top w:val="none" w:sz="0" w:space="0" w:color="auto"/>
        <w:left w:val="none" w:sz="0" w:space="0" w:color="auto"/>
        <w:bottom w:val="none" w:sz="0" w:space="0" w:color="auto"/>
        <w:right w:val="none" w:sz="0" w:space="0" w:color="auto"/>
      </w:divBdr>
      <w:divsChild>
        <w:div w:id="2019698113">
          <w:marLeft w:val="0"/>
          <w:marRight w:val="0"/>
          <w:marTop w:val="0"/>
          <w:marBottom w:val="0"/>
          <w:divBdr>
            <w:top w:val="none" w:sz="0" w:space="0" w:color="auto"/>
            <w:left w:val="none" w:sz="0" w:space="0" w:color="auto"/>
            <w:bottom w:val="none" w:sz="0" w:space="0" w:color="auto"/>
            <w:right w:val="none" w:sz="0" w:space="0" w:color="auto"/>
          </w:divBdr>
          <w:divsChild>
            <w:div w:id="15083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1455">
      <w:bodyDiv w:val="1"/>
      <w:marLeft w:val="0"/>
      <w:marRight w:val="0"/>
      <w:marTop w:val="0"/>
      <w:marBottom w:val="0"/>
      <w:divBdr>
        <w:top w:val="none" w:sz="0" w:space="0" w:color="auto"/>
        <w:left w:val="none" w:sz="0" w:space="0" w:color="auto"/>
        <w:bottom w:val="none" w:sz="0" w:space="0" w:color="auto"/>
        <w:right w:val="none" w:sz="0" w:space="0" w:color="auto"/>
      </w:divBdr>
    </w:div>
    <w:div w:id="1929925309">
      <w:bodyDiv w:val="1"/>
      <w:marLeft w:val="0"/>
      <w:marRight w:val="0"/>
      <w:marTop w:val="0"/>
      <w:marBottom w:val="0"/>
      <w:divBdr>
        <w:top w:val="none" w:sz="0" w:space="0" w:color="auto"/>
        <w:left w:val="none" w:sz="0" w:space="0" w:color="auto"/>
        <w:bottom w:val="none" w:sz="0" w:space="0" w:color="auto"/>
        <w:right w:val="none" w:sz="0" w:space="0" w:color="auto"/>
      </w:divBdr>
    </w:div>
    <w:div w:id="2003462804">
      <w:bodyDiv w:val="1"/>
      <w:marLeft w:val="0"/>
      <w:marRight w:val="0"/>
      <w:marTop w:val="0"/>
      <w:marBottom w:val="0"/>
      <w:divBdr>
        <w:top w:val="none" w:sz="0" w:space="0" w:color="auto"/>
        <w:left w:val="none" w:sz="0" w:space="0" w:color="auto"/>
        <w:bottom w:val="none" w:sz="0" w:space="0" w:color="auto"/>
        <w:right w:val="none" w:sz="0" w:space="0" w:color="auto"/>
      </w:divBdr>
    </w:div>
    <w:div w:id="2037852390">
      <w:bodyDiv w:val="1"/>
      <w:marLeft w:val="0"/>
      <w:marRight w:val="0"/>
      <w:marTop w:val="0"/>
      <w:marBottom w:val="0"/>
      <w:divBdr>
        <w:top w:val="none" w:sz="0" w:space="0" w:color="auto"/>
        <w:left w:val="none" w:sz="0" w:space="0" w:color="auto"/>
        <w:bottom w:val="none" w:sz="0" w:space="0" w:color="auto"/>
        <w:right w:val="none" w:sz="0" w:space="0" w:color="auto"/>
      </w:divBdr>
      <w:divsChild>
        <w:div w:id="468673102">
          <w:marLeft w:val="274"/>
          <w:marRight w:val="0"/>
          <w:marTop w:val="86"/>
          <w:marBottom w:val="0"/>
          <w:divBdr>
            <w:top w:val="none" w:sz="0" w:space="0" w:color="auto"/>
            <w:left w:val="none" w:sz="0" w:space="0" w:color="auto"/>
            <w:bottom w:val="none" w:sz="0" w:space="0" w:color="auto"/>
            <w:right w:val="none" w:sz="0" w:space="0" w:color="auto"/>
          </w:divBdr>
        </w:div>
      </w:divsChild>
    </w:div>
    <w:div w:id="2040742772">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93039465">
      <w:bodyDiv w:val="1"/>
      <w:marLeft w:val="0"/>
      <w:marRight w:val="0"/>
      <w:marTop w:val="0"/>
      <w:marBottom w:val="0"/>
      <w:divBdr>
        <w:top w:val="none" w:sz="0" w:space="0" w:color="auto"/>
        <w:left w:val="none" w:sz="0" w:space="0" w:color="auto"/>
        <w:bottom w:val="none" w:sz="0" w:space="0" w:color="auto"/>
        <w:right w:val="none" w:sz="0" w:space="0" w:color="auto"/>
      </w:divBdr>
    </w:div>
    <w:div w:id="2095929547">
      <w:bodyDiv w:val="1"/>
      <w:marLeft w:val="0"/>
      <w:marRight w:val="0"/>
      <w:marTop w:val="0"/>
      <w:marBottom w:val="0"/>
      <w:divBdr>
        <w:top w:val="none" w:sz="0" w:space="0" w:color="auto"/>
        <w:left w:val="none" w:sz="0" w:space="0" w:color="auto"/>
        <w:bottom w:val="none" w:sz="0" w:space="0" w:color="auto"/>
        <w:right w:val="none" w:sz="0" w:space="0" w:color="auto"/>
      </w:divBdr>
    </w:div>
    <w:div w:id="2117752162">
      <w:bodyDiv w:val="1"/>
      <w:marLeft w:val="0"/>
      <w:marRight w:val="0"/>
      <w:marTop w:val="0"/>
      <w:marBottom w:val="0"/>
      <w:divBdr>
        <w:top w:val="none" w:sz="0" w:space="0" w:color="auto"/>
        <w:left w:val="none" w:sz="0" w:space="0" w:color="auto"/>
        <w:bottom w:val="none" w:sz="0" w:space="0" w:color="auto"/>
        <w:right w:val="none" w:sz="0" w:space="0" w:color="auto"/>
      </w:divBdr>
    </w:div>
    <w:div w:id="21328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comments" Target="comments.xml"/><Relationship Id="rId13" Type="http://schemas.openxmlformats.org/officeDocument/2006/relationships/image" Target="media/image2.png"/><Relationship Id="rId14" Type="http://schemas.openxmlformats.org/officeDocument/2006/relationships/image" Target="media/image3.emf"/><Relationship Id="rId15" Type="http://schemas.openxmlformats.org/officeDocument/2006/relationships/image" Target="media/image4.pn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Sen06</b:Tag>
    <b:SourceType>Report</b:SourceType>
    <b:Guid>{C563D8E8-1FC1-40C6-B55B-E7843E58F663}</b:Guid>
    <b:Author>
      <b:Author>
        <b:NameList>
          <b:Person>
            <b:Last>SenterNovem</b:Last>
          </b:Person>
        </b:NameList>
      </b:Author>
    </b:Author>
    <b:Title>Ecodriving The smart driving style</b:Title>
    <b:Year>2006</b:Year>
    <b:Publisher>EC TREATISE Project</b:Publisher>
    <b:City>Utrecht</b:City>
    <b:RefOrder>8</b:RefOrder>
  </b:Source>
  <b:Source>
    <b:Tag>Aut08</b:Tag>
    <b:SourceType>ArticleInAPeriodical</b:SourceType>
    <b:Guid>{D753A8AD-C516-4C9F-9729-5A3FA0EA8A2D}</b:Guid>
    <b:Title>Wüster Fahrstil, ade!</b:Title>
    <b:Year>2008</b:Year>
    <b:Pages>65</b:Pages>
    <b:Author>
      <b:Author>
        <b:Corporate>Autoflotte</b:Corporate>
      </b:Author>
    </b:Author>
    <b:PeriodicalTitle>Autoflotte</b:PeriodicalTitle>
    <b:Month>November</b:Month>
    <b:LCID>en-GB</b:LCID>
    <b:RefOrder>11</b:RefOrder>
  </b:Source>
  <b:Source>
    <b:Tag>Aus12</b:Tag>
    <b:SourceType>InternetSite</b:SourceType>
    <b:Guid>{DFC5902F-9CEF-4ADD-8B09-BF3CAB5C5644}</b:Guid>
    <b:Title>EcoDrive</b:Title>
    <b:Year>2012</b:Year>
    <b:Author>
      <b:Author>
        <b:NameList>
          <b:Person>
            <b:Last>Austrian Energy Agency</b:Last>
          </b:Person>
        </b:NameList>
      </b:Author>
    </b:Author>
    <b:YearAccessed>2012</b:YearAccessed>
    <b:MonthAccessed>April</b:MonthAccessed>
    <b:DayAccessed>18</b:DayAccessed>
    <b:URL>http://www.ecodrive.org</b:URL>
    <b:LCID>en-GB</b:LCID>
    <b:RefOrder>7</b:RefOrder>
  </b:Source>
  <b:Source>
    <b:Tag>Bab97</b:Tag>
    <b:SourceType>Report</b:SourceType>
    <b:Guid>{124EA7FE-E1B9-41DE-A449-B80C6D18C93A}</b:Guid>
    <b:Title>Glaser or Strauss: Grounded Theory and Adult Education</b:Title>
    <b:Year>1997</b:Year>
    <b:Author>
      <b:Author>
        <b:NameList>
          <b:Person>
            <b:Last>Babchuk</b:Last>
            <b:First>W.A.</b:First>
          </b:Person>
        </b:NameList>
      </b:Author>
    </b:Author>
    <b:City>East Lansing, Michigan</b:City>
    <b:LCID>en-GB</b:LCID>
    <b:RefOrder>21</b:RefOrder>
  </b:Source>
  <b:Source>
    <b:Tag>Dav12</b:Tag>
    <b:SourceType>DocumentFromInternetSite</b:SourceType>
    <b:Guid>{FC107F5B-6A6F-4728-90E4-727D681C4BE9}</b:Guid>
    <b:Title>Management implications of the interaction between intrinsic motivation and extrinsic rewards</b:Title>
    <b:Author>
      <b:Author>
        <b:NameList>
          <b:Person>
            <b:Last>Beswick</b:Last>
            <b:First>David</b:First>
          </b:Person>
        </b:NameList>
      </b:Author>
    </b:Author>
    <b:InternetSiteTitle>beswick.info</b:InternetSiteTitle>
    <b:YearAccessed>2012</b:YearAccessed>
    <b:MonthAccessed>April</b:MonthAccessed>
    <b:DayAccessed>21</b:DayAccessed>
    <b:URL>http://www.beswick.info/psychres/management.htm</b:URL>
    <b:Year>2007</b:Year>
    <b:LCID>en-GB</b:LCID>
    <b:RefOrder>15</b:RefOrder>
  </b:Source>
  <b:Source>
    <b:Tag>Dar10</b:Tag>
    <b:SourceType>DocumentFromInternetSite</b:SourceType>
    <b:Guid>{EAB52ABB-1288-4DAC-94CB-33274E18448D}</b:Guid>
    <b:Author>
      <b:Author>
        <b:NameList>
          <b:Person>
            <b:Last>Zahorsky</b:Last>
            <b:First>Darrell</b:First>
          </b:Person>
        </b:NameList>
      </b:Author>
    </b:Author>
    <b:Title>Ignite the Two Fires of Employee Motivation</b:Title>
    <b:InternetSiteTitle>Small Business Information</b:InternetSiteTitle>
    <b:Year>2010</b:Year>
    <b:YearAccessed>2012</b:YearAccessed>
    <b:MonthAccessed>April</b:MonthAccessed>
    <b:DayAccessed>21</b:DayAccessed>
    <b:URL>http://sbinformation.about.com/cs/benefits/a/033003.htm</b:URL>
    <b:LCID>en-GB</b:LCID>
    <b:RefOrder>16</b:RefOrder>
  </b:Source>
  <b:Source>
    <b:Tag>Str98</b:Tag>
    <b:SourceType>Book</b:SourceType>
    <b:Guid>{A5C4DAD2-BB16-4798-9692-7E7391584A56}</b:Guid>
    <b:Title>Basics of qualitative research: Techniques and procedures for developing grounded theory</b:Title>
    <b:Year>1998</b:Year>
    <b:Publisher>Sage</b:Publisher>
    <b:City>Thousand Oaks</b:City>
    <b:Author>
      <b:Author>
        <b:NameList>
          <b:Person>
            <b:Last>Strauss</b:Last>
            <b:First>A.</b:First>
          </b:Person>
          <b:Person>
            <b:Last>Corbin</b:Last>
            <b:First>J.</b:First>
          </b:Person>
        </b:NameList>
      </b:Author>
    </b:Author>
    <b:LCID>en-GB</b:LCID>
    <b:RefOrder>22</b:RefOrder>
  </b:Source>
  <b:Source>
    <b:Tag>Kel10</b:Tag>
    <b:SourceType>InternetSite</b:SourceType>
    <b:Guid>{81484C43-963C-4170-95CE-8CB9BC0A53F9}</b:Guid>
    <b:Author>
      <b:Author>
        <b:NameList>
          <b:Person>
            <b:Last>Keller</b:Last>
            <b:First>Stefanie</b:First>
          </b:Person>
          <b:Person>
            <b:Last>Conradin</b:Last>
            <b:First>Katharina</b:First>
          </b:Person>
        </b:NameList>
      </b:Author>
    </b:Author>
    <b:Title>Semi-Structured Interviews</b:Title>
    <b:InternetSiteTitle>Sustainable Sanitation and Water Managemenr</b:InternetSiteTitle>
    <b:Year>2010</b:Year>
    <b:YearAccessed>2012</b:YearAccessed>
    <b:MonthAccessed>March</b:MonthAccessed>
    <b:DayAccessed>7</b:DayAccessed>
    <b:URL>http://www.sswm.info/category/planning-process-tools/exploring/exploring-tools/preliminary-assessment-current-status/semi</b:URL>
    <b:LCID>en-GB</b:LCID>
    <b:RefOrder>20</b:RefOrder>
  </b:Source>
  <b:Source>
    <b:Tag>DTL12</b:Tag>
    <b:SourceType>InternetSite</b:SourceType>
    <b:Guid>{FFDAEB9C-0E2F-4D97-8B3A-BD22148C95FC}</b:Guid>
    <b:Author>
      <b:Author>
        <b:NameList>
          <b:Person>
            <b:Last>DTLR</b:Last>
          </b:Person>
        </b:NameList>
      </b:Author>
    </b:Author>
    <b:Title>Department for Transport statistics 2011</b:Title>
    <b:Year>2012</b:Year>
    <b:Month>May</b:Month>
    <b:Day>3</b:Day>
    <b:YearAccessed>2012</b:YearAccessed>
    <b:MonthAccessed>February</b:MonthAccessed>
    <b:URL>http://www.dft.gov.uk/statistics/releases/tsgb-2011-vehiDW</b:URL>
    <b:LCID>en-GB</b:LCID>
    <b:InternetSiteTitle>Department for Transport, Local Government and the Regions (DTLR) </b:InternetSiteTitle>
    <b:RefOrder>13</b:RefOrder>
  </b:Source>
  <b:Source>
    <b:Tag>Bor12</b:Tag>
    <b:SourceType>Report</b:SourceType>
    <b:Guid>{C3071DF4-5308-4F7A-BA06-BD0E0AE1236E}</b:Guid>
    <b:Author>
      <b:Author>
        <b:NameList>
          <b:Person>
            <b:Last>Boriboonsomsin</b:Last>
            <b:First>Kanok</b:First>
          </b:Person>
          <b:Person>
            <b:Last>Vu</b:Last>
            <b:First>Alexander</b:First>
          </b:Person>
          <b:Person>
            <b:Last>Barth</b:Last>
            <b:First>Matthew</b:First>
          </b:Person>
        </b:NameList>
      </b:Author>
    </b:Author>
    <b:Title>Co Eco-Driving: Pilot Evaluation of Driving Behavior Changes among U.S. Drivers</b:Title>
    <b:Year>2010</b:Year>
    <b:Publisher>University of California Transportation Center</b:Publisher>
    <b:City>Riverside</b:City>
    <b:LCID>en-GB</b:LCID>
    <b:RefOrder>6</b:RefOrder>
  </b:Source>
  <b:Source>
    <b:Tag>Kra12</b:Tag>
    <b:SourceType>DocumentFromInternetSite</b:SourceType>
    <b:Guid>{91418F2D-665E-43A1-87DE-A5F9134D052A}</b:Guid>
    <b:Title>Monatliche Neuzulassungen - Neuzulassungsbarometer im Dezember 2011</b:Title>
    <b:Year>2012</b:Year>
    <b:Author>
      <b:Author>
        <b:Corporate>Kraftfahrt-Bundesamt</b:Corporate>
      </b:Author>
    </b:Author>
    <b:InternetSiteTitle>KBA</b:InternetSiteTitle>
    <b:YearAccessed>2012</b:YearAccessed>
    <b:MonthAccessed>March</b:MonthAccessed>
    <b:DayAccessed>3</b:DayAccessed>
    <b:URL>http://www.kba.de/cln_031/nn_330190/DE/Statistik/Fahrzeuge/Neuzulassungen/MonatlicheNeuzulassungen/201112GV1monatlich/201112__n__barometer__teil2__tabelle.html</b:URL>
    <b:LCID>en-GB</b:LCID>
    <b:RefOrder>2</b:RefOrder>
  </b:Source>
  <b:Source>
    <b:Tag>Dri11</b:Tag>
    <b:SourceType>InternetSite</b:SourceType>
    <b:Guid>{F109D48F-8A30-46EF-A383-1D8AB3306B5A}</b:Guid>
    <b:Year>2011</b:Year>
    <b:LCID>en-GB</b:LCID>
    <b:Author>
      <b:Author>
        <b:Corporate>Drive Gain Ltd</b:Corporate>
      </b:Author>
    </b:Author>
    <b:InternetSiteTitle>Drive Gain Ltd. Web site</b:InternetSiteTitle>
    <b:YearAccessed>2012</b:YearAccessed>
    <b:MonthAccessed>February</b:MonthAccessed>
    <b:DayAccessed>15</b:DayAccessed>
    <b:URL>http://drivegain.com/</b:URL>
    <b:RefOrder>12</b:RefOrder>
  </b:Source>
  <b:Source>
    <b:Tag>Ama93</b:Tag>
    <b:SourceType>ArticleInAPeriodical</b:SourceType>
    <b:Guid>{42558611-4F14-4328-819D-1BBA760BC2A8}</b:Guid>
    <b:Author>
      <b:Author>
        <b:NameList>
          <b:Person>
            <b:Last>Amabile</b:Last>
            <b:First>Teresa</b:First>
            <b:Middle>M.</b:Middle>
          </b:Person>
        </b:NameList>
      </b:Author>
    </b:Author>
    <b:Title>Motivational Synergy: Toward New Conceptualizations of Intrinsic and Extrinsic Motivation in the Workplace</b:Title>
    <b:Year>1993</b:Year>
    <b:Publisher>JAI Press</b:Publisher>
    <b:JournalName>Human Resource Management Review</b:JournalName>
    <b:Pages>185-201</b:Pages>
    <b:PeriodicalTitle>Human Resource Managment Review, Vol. 3</b:PeriodicalTitle>
    <b:LCID>en-GB</b:LCID>
    <b:RefOrder>25</b:RefOrder>
  </b:Source>
  <b:Source>
    <b:Tag>DeY86</b:Tag>
    <b:SourceType>JournalArticle</b:SourceType>
    <b:Guid>{748C49FB-C49A-457B-9B5A-A250DC223A45}</b:Guid>
    <b:Title>Encouraging Environmentally Appropriate Behvaiour: The Role of intrinsic Motivation</b:Title>
    <b:Year>1986</b:Year>
    <b:Author>
      <b:Author>
        <b:NameList>
          <b:Person>
            <b:Last>De Young</b:Last>
            <b:First>Raymond</b:First>
          </b:Person>
        </b:NameList>
      </b:Author>
    </b:Author>
    <b:PeriodicalTitle>J. Environmental Systems</b:PeriodicalTitle>
    <b:Publisher>Baywood Publishing Co., Inc</b:Publisher>
    <b:LCID>en-GB</b:LCID>
    <b:JournalName>Environmental Systems, Vol. 15(4)</b:JournalName>
    <b:Pages>281-291</b:Pages>
    <b:RefOrder>17</b:RefOrder>
  </b:Source>
  <b:Source>
    <b:Tag>Eur11</b:Tag>
    <b:SourceType>InternetSite</b:SourceType>
    <b:Guid>{504C7860-F8C1-48EB-BE25-EE3DE528E3C0}</b:Guid>
    <b:Author>
      <b:Author>
        <b:NameList>
          <b:Person>
            <b:Last>European Commission</b:Last>
          </b:Person>
        </b:NameList>
      </b:Author>
    </b:Author>
    <b:Year>2011</b:Year>
    <b:Month>Feb</b:Month>
    <b:Day>11</b:Day>
    <b:YearAccessed>2012</b:YearAccessed>
    <b:MonthAccessed>March</b:MonthAccessed>
    <b:DayAccessed>1</b:DayAccessed>
    <b:URL>http://ec.europa.eu/dgs/clima/mission/index_en.htm</b:URL>
    <b:Title>Climate Action: Policies</b:Title>
    <b:LCID>en-GB</b:LCID>
    <b:RefOrder>1</b:RefOrder>
  </b:Source>
  <b:Source>
    <b:Tag>Ali06</b:Tag>
    <b:SourceType>JournalArticle</b:SourceType>
    <b:Guid>{A01D7B3D-5CC8-4440-8DD6-7A551A3EC84F}</b:Guid>
    <b:Title>Coding issues in grounded theory</b:Title>
    <b:Year>2006</b:Year>
    <b:Author>
      <b:Author>
        <b:NameList>
          <b:Person>
            <b:Last>Moghaddam</b:Last>
            <b:First>Alireza</b:First>
          </b:Person>
        </b:NameList>
      </b:Author>
    </b:Author>
    <b:JournalName>Issues in Educational research, Vol. 16</b:JournalName>
    <b:LCID>en-GB</b:LCID>
    <b:Pages>52-66</b:Pages>
    <b:RefOrder>23</b:RefOrder>
  </b:Source>
  <b:Source>
    <b:Tag>Ono09</b:Tag>
    <b:SourceType>JournalArticle</b:SourceType>
    <b:Guid>{D672070D-B39D-4B45-9934-A9AC6F3CEB65}</b:Guid>
    <b:Author>
      <b:Author>
        <b:NameList>
          <b:Person>
            <b:Last>Onoda</b:Last>
            <b:First>T.</b:First>
          </b:Person>
        </b:NameList>
      </b:Author>
    </b:Author>
    <b:Title>IEA policies–G8 recommendations and an afterwards</b:Title>
    <b:Year>2009</b:Year>
    <b:Pages>pp.3823–3831</b:Pages>
    <b:JournalName>Energy Policy, Vol. 37(10)</b:JournalName>
    <b:LCID>en-GB</b:LCID>
    <b:RefOrder>3</b:RefOrder>
  </b:Source>
  <b:Source>
    <b:Tag>Sje89</b:Tag>
    <b:SourceType>ArticleInAPeriodical</b:SourceType>
    <b:Guid>{C35826D0-0E7B-4A04-8A69-D7E508BD4126}</b:Guid>
    <b:Title>Modification of Driving Behavior in a Large Transport Organization: A Field Experiment</b:Title>
    <b:Year>1989</b:Year>
    <b:Author>
      <b:Author>
        <b:NameList>
          <b:Person>
            <b:Last>Siero</b:Last>
            <b:First>Sjef</b:First>
          </b:Person>
          <b:Person>
            <b:Last>Boon</b:Last>
            <b:First>Martin</b:First>
          </b:Person>
          <b:Person>
            <b:Last>Kok</b:Last>
            <b:First>Gerjo</b:First>
          </b:Person>
          <b:Person>
            <b:Last>Siero</b:Last>
            <b:First>Frans</b:First>
          </b:Person>
        </b:NameList>
      </b:Author>
    </b:Author>
    <b:PeriodicalTitle>Journal of Applied Psychology, Vol. 74(3)</b:PeriodicalTitle>
    <b:Pages>417-423</b:Pages>
    <b:LCID>en-GB</b:LCID>
    <b:RefOrder>9</b:RefOrder>
  </b:Source>
  <b:Source>
    <b:Tag>Sto07</b:Tag>
    <b:SourceType>JournalArticle</b:SourceType>
    <b:Guid>{18734987-3A1C-47C2-A70B-1A25705588B9}</b:Guid>
    <b:Author>
      <b:Author>
        <b:NameList>
          <b:Person>
            <b:Last>Stoney Alder</b:Last>
            <b:First>G.</b:First>
          </b:Person>
        </b:NameList>
      </b:Author>
    </b:Author>
    <b:Title>Examining the relationship between feedback and performance in a monitored environment: A clarification and extension of feedback intervention theory</b:Title>
    <b:Year>2007</b:Year>
    <b:Publisher>Elsevier</b:Publisher>
    <b:City>Las Vegas, United States</b:City>
    <b:LCID>en-GB</b:LCID>
    <b:JournalName>Journal of High Technology Management Research, Vol. 17</b:JournalName>
    <b:Pages>157-174</b:Pages>
    <b:RefOrder>5</b:RefOrder>
  </b:Source>
  <b:Source>
    <b:Tag>Gra89</b:Tag>
    <b:SourceType>JournalArticle</b:SourceType>
    <b:Guid>{85F1A3A9-CE0F-4A07-8820-40BAED9054AF}</b:Guid>
    <b:Author>
      <b:Author>
        <b:NameList>
          <b:Person>
            <b:Last>Grant</b:Last>
            <b:First>R.</b:First>
          </b:Person>
          <b:Person>
            <b:Last>Higgins</b:Last>
            <b:First>C.</b:First>
          </b:Person>
        </b:NameList>
      </b:Author>
    </b:Author>
    <b:Title>Monitoring service workers via computer: The effect on employees, productivity, and service.</b:Title>
    <b:PeriodicalTitle>National Productivity Review 8</b:PeriodicalTitle>
    <b:Year>1989</b:Year>
    <b:Pages>101-112</b:Pages>
    <b:JournalName>National Productivity Review, Vol. 8(2)</b:JournalName>
    <b:LCID>en-GB</b:LCID>
    <b:RefOrder>14</b:RefOrder>
  </b:Source>
  <b:Source>
    <b:Tag>Rot66</b:Tag>
    <b:SourceType>JournalArticle</b:SourceType>
    <b:Guid>{625F277B-212C-480E-ACF5-FAA01F097746}</b:Guid>
    <b:Author>
      <b:Author>
        <b:NameList>
          <b:Person>
            <b:Last>Rotter</b:Last>
            <b:First>J.B.</b:First>
          </b:Person>
        </b:NameList>
      </b:Author>
    </b:Author>
    <b:Title>Generalized expectancies for internal versus external control of reinforcement</b:Title>
    <b:JournalName>Psychological Monographs: General and Applied, Vol. 80</b:JournalName>
    <b:Year>1966</b:Year>
    <b:Pages>1-28</b:Pages>
    <b:LCID>en-GB</b:LCID>
    <b:RefOrder>19</b:RefOrder>
  </b:Source>
  <b:Source>
    <b:Tag>Klu96</b:Tag>
    <b:SourceType>JournalArticle</b:SourceType>
    <b:Guid>{32AE0F9E-250C-4957-A0AA-32397FA2E609}</b:Guid>
    <b:Title>The Effects of Feedback Interventions on Performance: A Historical Review, a Meta-Analysis, and a Preliminary Feedback Intervention Theory</b:Title>
    <b:Year>1996</b:Year>
    <b:Author>
      <b:Author>
        <b:NameList>
          <b:Person>
            <b:Last>Kluger</b:Last>
          </b:Person>
          <b:Person>
            <b:Last>DeNisi</b:Last>
          </b:Person>
        </b:NameList>
      </b:Author>
    </b:Author>
    <b:LCID>en-GB</b:LCID>
    <b:Pages>254-284</b:Pages>
    <b:JournalName>Psychological Bulletin, Vol. 119(2)</b:JournalName>
    <b:RefOrder>4</b:RefOrder>
  </b:Source>
  <b:Source>
    <b:Tag>Fro09</b:Tag>
    <b:SourceType>JournalArticle</b:SourceType>
    <b:Guid>{C5CE32F1-EA1A-4199-ABA7-C9DADD58171B}</b:Guid>
    <b:Title>UbiGreen: investigating a mobile tool for tracking and supporting green transportation habits</b:Title>
    <b:Year>2009</b:Year>
    <b:Author>
      <b:Author>
        <b:NameList>
          <b:Person>
            <b:Last>Froehlich</b:Last>
            <b:First>Jon</b:First>
          </b:Person>
          <b:Person>
            <b:Last>Dillahunt</b:Last>
            <b:First>Tawanna</b:First>
          </b:Person>
          <b:Person>
            <b:Last>Klasnja</b:Last>
            <b:First>Predrag,</b:First>
            <b:Middle>Mankoff, Jennifer</b:Middle>
          </b:Person>
          <b:Person>
            <b:Last>Consolvo</b:Last>
            <b:First>Sunny</b:First>
          </b:Person>
          <b:Person>
            <b:Last>Harrison</b:Last>
            <b:First>Beverly</b:First>
          </b:Person>
          <b:Person>
            <b:Last>Landay</b:Last>
            <b:First>James</b:First>
            <b:Middle>A.</b:Middle>
          </b:Person>
        </b:NameList>
      </b:Author>
    </b:Author>
    <b:JournalName>Proceedings of the 27th international conference on Human factors in computing systems</b:JournalName>
    <b:Pages>1043–1052</b:Pages>
    <b:LCID>fr-CH</b:LCID>
    <b:RefOrder>10</b:RefOrder>
  </b:Source>
  <b:Source>
    <b:Tag>Placeholder1</b:Tag>
    <b:SourceType>DocumentFromInternetSite</b:SourceType>
    <b:Guid>{93FEF656-786C-4D58-8976-1B6DFBF78CF2}</b:Guid>
    <b:Title>Motivating Home Energy Action: A Handbook of What Works.</b:Title>
    <b:Year>2002</b:Year>
    <b:Publisher>Australian Greenhouse Office</b:Publisher>
    <b:Author>
      <b:Author>
        <b:NameList>
          <b:Person>
            <b:Last>Shipworth</b:Last>
            <b:First>M</b:First>
          </b:Person>
        </b:NameList>
      </b:Author>
    </b:Author>
    <b:LCID>en-GB</b:LCID>
    <b:InternetSiteTitle>Australian Greenhouse Office</b:InternetSiteTitle>
    <b:YearAccessed>2012</b:YearAccessed>
    <b:MonthAccessed>May</b:MonthAccessed>
    <b:DayAccessed>3</b:DayAccessed>
    <b:URL>http://www.greenhouse.gov.au/coolcommunities/ motivating/index.html</b:URL>
    <b:RefOrder>18</b:RefOrder>
  </b:Source>
  <b:Source>
    <b:Tag>Dec5a</b:Tag>
    <b:SourceType>Report</b:SourceType>
    <b:Guid>{430BFDAA-5168-406F-9DBC-0F114E59F0C2}</b:Guid>
    <b:Title>Intrinsic motivation and self-determination in human behavior</b:Title>
    <b:Year>1985a</b:Year>
    <b:Author>
      <b:Author>
        <b:NameList>
          <b:Person>
            <b:Last>Deci</b:Last>
            <b:First>E.L.</b:First>
          </b:Person>
          <b:Person>
            <b:Last>Ryan</b:Last>
            <b:First>R.M.</b:First>
          </b:Person>
        </b:NameList>
      </b:Author>
    </b:Author>
    <b:Publisher>Plenum</b:Publisher>
    <b:City>New York</b:City>
    <b:RefOrder>24</b:RefOrder>
  </b:Source>
</b:Sources>
</file>

<file path=customXml/itemProps1.xml><?xml version="1.0" encoding="utf-8"?>
<ds:datastoreItem xmlns:ds="http://schemas.openxmlformats.org/officeDocument/2006/customXml" ds:itemID="{5BE552D0-7E01-A445-ACEB-3388A37E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7591</Words>
  <Characters>43269</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Combining Eco-Driving and eco-feedback technologies in Organisations</vt:lpstr>
    </vt:vector>
  </TitlesOfParts>
  <Company>SAP</Company>
  <LinksUpToDate>false</LinksUpToDate>
  <CharactersWithSpaces>50759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Eco-Driving and eco-feedback technologies in Organisations</dc:title>
  <dc:creator>Johannes Ganni Tulusan</dc:creator>
  <cp:lastModifiedBy>Johannes Ganni Tulusan</cp:lastModifiedBy>
  <cp:revision>8</cp:revision>
  <cp:lastPrinted>2012-06-27T14:11:00Z</cp:lastPrinted>
  <dcterms:created xsi:type="dcterms:W3CDTF">2012-06-29T06:26:00Z</dcterms:created>
  <dcterms:modified xsi:type="dcterms:W3CDTF">2012-07-29T19:07:00Z</dcterms:modified>
</cp:coreProperties>
</file>